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D0" w:rsidRDefault="006D18D0" w:rsidP="00B01E22">
      <w:pPr>
        <w:spacing w:line="360" w:lineRule="auto"/>
        <w:rPr>
          <w:rFonts w:ascii="Arial Narrow" w:hAnsi="Arial Narrow" w:cs="Arial Narrow"/>
          <w:b/>
          <w:bCs/>
        </w:rPr>
      </w:pPr>
    </w:p>
    <w:p w:rsidR="006D18D0" w:rsidRDefault="006D18D0" w:rsidP="0094585B">
      <w:pPr>
        <w:spacing w:line="360" w:lineRule="auto"/>
        <w:jc w:val="center"/>
        <w:rPr>
          <w:rFonts w:ascii="Arial Narrow" w:hAnsi="Arial Narrow" w:cs="Arial Narrow"/>
          <w:b/>
          <w:bCs/>
        </w:rPr>
      </w:pPr>
      <w:r>
        <w:rPr>
          <w:rFonts w:ascii="Arial Narrow" w:hAnsi="Arial Narrow" w:cs="Arial Narrow"/>
          <w:b/>
          <w:bCs/>
        </w:rPr>
        <w:t>EVALUACIÓN INTERNA DEL PROGRAMA  DE BECAS DEL INSTITUTO DE EDUCACION MEDIA SUPERIOR DEL DISTRITO FEDERAL 2014</w:t>
      </w:r>
    </w:p>
    <w:p w:rsidR="006D18D0" w:rsidRDefault="006D18D0" w:rsidP="0094585B">
      <w:pPr>
        <w:spacing w:line="360" w:lineRule="auto"/>
        <w:jc w:val="both"/>
        <w:rPr>
          <w:rFonts w:ascii="Arial Narrow" w:hAnsi="Arial Narrow" w:cs="Arial Narrow"/>
        </w:rPr>
      </w:pPr>
    </w:p>
    <w:p w:rsidR="006D18D0" w:rsidRPr="006D6694" w:rsidRDefault="006D18D0" w:rsidP="0094585B">
      <w:pPr>
        <w:spacing w:line="360" w:lineRule="auto"/>
        <w:jc w:val="both"/>
        <w:rPr>
          <w:rFonts w:ascii="Arial Narrow" w:hAnsi="Arial Narrow" w:cs="Arial Narrow"/>
        </w:rPr>
      </w:pPr>
    </w:p>
    <w:p w:rsidR="006D18D0" w:rsidRPr="006D6694" w:rsidRDefault="006D18D0" w:rsidP="0066070F">
      <w:pPr>
        <w:spacing w:line="360" w:lineRule="auto"/>
        <w:jc w:val="center"/>
        <w:rPr>
          <w:rFonts w:ascii="Arial Narrow" w:hAnsi="Arial Narrow" w:cs="Arial Narrow"/>
          <w:b/>
          <w:bCs/>
        </w:rPr>
      </w:pPr>
      <w:r w:rsidRPr="006D6694">
        <w:rPr>
          <w:rFonts w:ascii="Arial Narrow" w:hAnsi="Arial Narrow" w:cs="Arial Narrow"/>
          <w:b/>
          <w:bCs/>
        </w:rPr>
        <w:t>I. INTRODUCCIÓN</w:t>
      </w:r>
    </w:p>
    <w:p w:rsidR="006D18D0" w:rsidRDefault="006D18D0" w:rsidP="000D309C">
      <w:pPr>
        <w:autoSpaceDE w:val="0"/>
        <w:autoSpaceDN w:val="0"/>
        <w:adjustRightInd w:val="0"/>
        <w:jc w:val="both"/>
        <w:rPr>
          <w:rFonts w:ascii="Arial Narrow" w:hAnsi="Arial Narrow" w:cs="Arial Narrow"/>
          <w:color w:val="000000"/>
          <w:lang w:val="es-ES"/>
        </w:rPr>
      </w:pPr>
      <w:r w:rsidRPr="00D3212F">
        <w:rPr>
          <w:rFonts w:ascii="Arial Narrow" w:hAnsi="Arial Narrow" w:cs="Arial Narrow"/>
          <w:color w:val="000000"/>
          <w:lang w:val="es-ES"/>
        </w:rPr>
        <w:t xml:space="preserve">La evaluación es una práctica central en la gestión pública democrática que aporta elementos técnicos y políticos para mejorar de manera continua la toma de decisiones sobre cada programa en función de las prioridades y objetivos de corto, mediano y largo plazo. A través suyo, se posibilita el establecimiento de un sistema de mejora permanente de cada aspecto y etapa del proceso de formulación y puesta en marcha de los programas y acciones de la política social, incrementando el rendimiento de los recursos a favor del bienestar y del cumplimiento de los derechos económicos, sociales y culturales de la ciudadanía. </w:t>
      </w:r>
    </w:p>
    <w:p w:rsidR="006D18D0" w:rsidRPr="00D3212F" w:rsidRDefault="006D18D0" w:rsidP="000D309C">
      <w:pPr>
        <w:autoSpaceDE w:val="0"/>
        <w:autoSpaceDN w:val="0"/>
        <w:adjustRightInd w:val="0"/>
        <w:jc w:val="both"/>
        <w:rPr>
          <w:rFonts w:ascii="Arial Narrow" w:hAnsi="Arial Narrow" w:cs="Arial Narrow"/>
          <w:color w:val="000000"/>
          <w:lang w:val="es-ES"/>
        </w:rPr>
      </w:pPr>
    </w:p>
    <w:p w:rsidR="006D18D0" w:rsidRPr="00D3212F" w:rsidRDefault="006D18D0" w:rsidP="000D309C">
      <w:pPr>
        <w:autoSpaceDE w:val="0"/>
        <w:autoSpaceDN w:val="0"/>
        <w:adjustRightInd w:val="0"/>
        <w:ind w:firstLine="284"/>
        <w:jc w:val="both"/>
        <w:rPr>
          <w:rFonts w:ascii="Arial Narrow" w:hAnsi="Arial Narrow" w:cs="Arial Narrow"/>
          <w:color w:val="000000"/>
          <w:lang w:val="es-ES"/>
        </w:rPr>
      </w:pPr>
      <w:r w:rsidRPr="00D3212F">
        <w:rPr>
          <w:rFonts w:ascii="Arial Narrow" w:hAnsi="Arial Narrow" w:cs="Arial Narrow"/>
          <w:color w:val="000000"/>
          <w:lang w:val="es-ES"/>
        </w:rPr>
        <w:t xml:space="preserve">En este sentido, de acuerdo con el artículo 42 de la Ley de Desarrollo Social del Distrito Federal, las evaluaciones constituyen procesos de aplicación de un método sistemático que permite conocer, explicar y valorar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 </w:t>
      </w:r>
    </w:p>
    <w:p w:rsidR="006D18D0" w:rsidRPr="00D3212F" w:rsidRDefault="006D18D0" w:rsidP="000D309C">
      <w:pPr>
        <w:jc w:val="both"/>
        <w:rPr>
          <w:rFonts w:ascii="Arial Narrow" w:hAnsi="Arial Narrow" w:cs="Arial Narrow"/>
          <w:color w:val="000000"/>
          <w:lang w:val="es-ES"/>
        </w:rPr>
      </w:pPr>
      <w:r w:rsidRPr="00D3212F">
        <w:rPr>
          <w:rFonts w:ascii="Arial Narrow" w:hAnsi="Arial Narrow" w:cs="Arial Narrow"/>
          <w:color w:val="000000"/>
          <w:lang w:val="es-ES"/>
        </w:rPr>
        <w:t>De acuerdo a lo anterior los Propósitos que tiene este instituto al realizar la Evaluación Interna del Programa de Becas son los siguientes:</w:t>
      </w:r>
    </w:p>
    <w:p w:rsidR="006D18D0" w:rsidRPr="00D3212F" w:rsidRDefault="006D18D0" w:rsidP="000D309C">
      <w:pPr>
        <w:jc w:val="both"/>
        <w:rPr>
          <w:rFonts w:ascii="Arial Narrow" w:hAnsi="Arial Narrow" w:cs="Arial Narrow"/>
          <w:color w:val="000000"/>
          <w:lang w:val="es-ES"/>
        </w:rPr>
      </w:pPr>
      <w:r w:rsidRPr="00D3212F">
        <w:rPr>
          <w:rFonts w:ascii="Arial Narrow" w:hAnsi="Arial Narrow" w:cs="Arial Narrow"/>
          <w:color w:val="000000"/>
          <w:lang w:val="es-ES"/>
        </w:rPr>
        <w:t>1.-  Determinar si el programa cumple con el Objetivo por el que fue creado</w:t>
      </w:r>
    </w:p>
    <w:p w:rsidR="006D18D0" w:rsidRPr="00D3212F" w:rsidRDefault="006D18D0" w:rsidP="000D309C">
      <w:pPr>
        <w:jc w:val="both"/>
        <w:rPr>
          <w:rFonts w:ascii="Arial Narrow" w:hAnsi="Arial Narrow" w:cs="Arial Narrow"/>
          <w:color w:val="000000"/>
          <w:lang w:val="es-ES"/>
        </w:rPr>
      </w:pPr>
      <w:r w:rsidRPr="00D3212F">
        <w:rPr>
          <w:rFonts w:ascii="Arial Narrow" w:hAnsi="Arial Narrow" w:cs="Arial Narrow"/>
          <w:color w:val="000000"/>
          <w:lang w:val="es-ES"/>
        </w:rPr>
        <w:t xml:space="preserve">2.-  Detectar si existen posibles adecuaciones a las Reglas de Operación </w:t>
      </w:r>
    </w:p>
    <w:p w:rsidR="006D18D0" w:rsidRPr="00D3212F" w:rsidRDefault="006D18D0" w:rsidP="000D309C">
      <w:pPr>
        <w:jc w:val="both"/>
        <w:rPr>
          <w:rFonts w:ascii="Arial Narrow" w:hAnsi="Arial Narrow" w:cs="Arial Narrow"/>
          <w:color w:val="000000"/>
          <w:lang w:val="es-ES"/>
        </w:rPr>
      </w:pPr>
    </w:p>
    <w:p w:rsidR="006D18D0" w:rsidRPr="00D3212F" w:rsidRDefault="006D18D0" w:rsidP="000D309C">
      <w:pPr>
        <w:jc w:val="both"/>
        <w:rPr>
          <w:rFonts w:ascii="Arial Narrow" w:hAnsi="Arial Narrow" w:cs="Arial Narrow"/>
          <w:color w:val="000000"/>
          <w:lang w:val="es-ES"/>
        </w:rPr>
      </w:pPr>
      <w:r w:rsidRPr="00D3212F">
        <w:rPr>
          <w:rFonts w:ascii="Arial Narrow" w:hAnsi="Arial Narrow" w:cs="Arial Narrow"/>
          <w:color w:val="000000"/>
          <w:lang w:val="es-ES"/>
        </w:rPr>
        <w:t>Las limitaciones de la evaluación son:</w:t>
      </w:r>
    </w:p>
    <w:p w:rsidR="006D18D0" w:rsidRDefault="006D18D0" w:rsidP="000D309C">
      <w:pPr>
        <w:jc w:val="both"/>
        <w:rPr>
          <w:rFonts w:ascii="Arial Narrow" w:hAnsi="Arial Narrow" w:cs="Arial Narrow"/>
          <w:color w:val="000000"/>
          <w:lang w:val="es-ES"/>
        </w:rPr>
      </w:pPr>
    </w:p>
    <w:p w:rsidR="006D18D0" w:rsidRPr="00D3212F" w:rsidRDefault="006D18D0" w:rsidP="000D309C">
      <w:pPr>
        <w:jc w:val="both"/>
        <w:rPr>
          <w:rFonts w:ascii="Arial Narrow" w:hAnsi="Arial Narrow" w:cs="Arial Narrow"/>
          <w:color w:val="000000"/>
          <w:lang w:val="es-ES"/>
        </w:rPr>
      </w:pPr>
      <w:r w:rsidRPr="00D3212F">
        <w:rPr>
          <w:rFonts w:ascii="Arial Narrow" w:hAnsi="Arial Narrow" w:cs="Arial Narrow"/>
          <w:color w:val="000000"/>
          <w:lang w:val="es-ES"/>
        </w:rPr>
        <w:t xml:space="preserve">1.- </w:t>
      </w:r>
      <w:r>
        <w:rPr>
          <w:rFonts w:ascii="Arial Narrow" w:hAnsi="Arial Narrow" w:cs="Arial Narrow"/>
          <w:color w:val="000000"/>
          <w:lang w:val="es-ES"/>
        </w:rPr>
        <w:t xml:space="preserve"> Falta de Personal y Recursos para la elaboración de Encuestas a los Beneficiarios del Programa</w:t>
      </w:r>
    </w:p>
    <w:p w:rsidR="006D18D0" w:rsidRDefault="006D18D0" w:rsidP="000D309C">
      <w:pPr>
        <w:jc w:val="both"/>
        <w:rPr>
          <w:rFonts w:ascii="Arial Narrow" w:hAnsi="Arial Narrow" w:cs="Arial Narrow"/>
          <w:color w:val="000000"/>
          <w:sz w:val="23"/>
          <w:szCs w:val="23"/>
          <w:lang w:val="es-ES"/>
        </w:rPr>
      </w:pPr>
    </w:p>
    <w:p w:rsidR="006D18D0" w:rsidRDefault="006D18D0" w:rsidP="000D309C">
      <w:pPr>
        <w:jc w:val="both"/>
        <w:rPr>
          <w:rFonts w:ascii="Arial Narrow" w:hAnsi="Arial Narrow" w:cs="Arial Narrow"/>
          <w:color w:val="000000"/>
          <w:sz w:val="23"/>
          <w:szCs w:val="23"/>
          <w:lang w:val="es-ES"/>
        </w:rPr>
      </w:pPr>
    </w:p>
    <w:p w:rsidR="006D18D0" w:rsidRPr="009C0DF7" w:rsidRDefault="006D18D0" w:rsidP="000D309C">
      <w:pPr>
        <w:jc w:val="both"/>
        <w:rPr>
          <w:rFonts w:ascii="Arial Narrow" w:hAnsi="Arial Narrow" w:cs="Arial Narrow"/>
          <w:b/>
          <w:bCs/>
          <w:color w:val="000000"/>
          <w:sz w:val="23"/>
          <w:szCs w:val="23"/>
          <w:lang w:val="es-ES"/>
        </w:rPr>
      </w:pPr>
      <w:r w:rsidRPr="009C0DF7">
        <w:rPr>
          <w:rFonts w:ascii="Arial Narrow" w:hAnsi="Arial Narrow" w:cs="Arial Narrow"/>
          <w:b/>
          <w:bCs/>
          <w:color w:val="000000"/>
          <w:sz w:val="23"/>
          <w:szCs w:val="23"/>
          <w:lang w:val="es-ES"/>
        </w:rPr>
        <w:t>DESCRIPCIÓN DE LA PUESTA EN MARCHA DEL PROGRAMA</w:t>
      </w:r>
    </w:p>
    <w:p w:rsidR="006D18D0" w:rsidRDefault="006D18D0" w:rsidP="000D309C">
      <w:pPr>
        <w:pStyle w:val="Default"/>
        <w:jc w:val="both"/>
        <w:rPr>
          <w:rFonts w:ascii="Arial Narrow" w:hAnsi="Arial Narrow" w:cs="Arial Narrow"/>
          <w:lang w:val="es-MX"/>
        </w:rPr>
      </w:pPr>
    </w:p>
    <w:p w:rsidR="006D18D0" w:rsidRDefault="006D18D0" w:rsidP="000D309C">
      <w:pPr>
        <w:pStyle w:val="Default"/>
        <w:jc w:val="both"/>
        <w:rPr>
          <w:rFonts w:ascii="Arial Narrow" w:hAnsi="Arial Narrow" w:cs="Arial Narrow"/>
          <w:lang w:val="es-MX"/>
        </w:rPr>
      </w:pPr>
    </w:p>
    <w:p w:rsidR="006D18D0" w:rsidRDefault="006D18D0" w:rsidP="000D309C">
      <w:pPr>
        <w:pStyle w:val="Default"/>
        <w:jc w:val="both"/>
        <w:rPr>
          <w:rFonts w:ascii="Arial Narrow" w:hAnsi="Arial Narrow" w:cs="Times New Roman"/>
          <w:lang w:val="es-MX" w:eastAsia="es-MX"/>
        </w:rPr>
      </w:pPr>
      <w:r w:rsidRPr="00D3212F">
        <w:rPr>
          <w:rFonts w:ascii="Arial Narrow" w:hAnsi="Arial Narrow" w:cs="Arial Narrow"/>
          <w:lang w:val="es-MX"/>
        </w:rPr>
        <w:t>Los 20 planteles del Sistema de Bachillerato del Gobierno del Distrito Federal, están distribuidos estratégicamente en zonas que se identifican como de alta marginación de la Ciudad de México</w:t>
      </w:r>
      <w:r>
        <w:rPr>
          <w:rFonts w:ascii="Arial Narrow" w:hAnsi="Arial Narrow" w:cs="Arial Narrow"/>
          <w:lang w:val="es-MX"/>
        </w:rPr>
        <w:t>,</w:t>
      </w:r>
      <w:r w:rsidRPr="00D3212F">
        <w:rPr>
          <w:rFonts w:ascii="Arial Narrow" w:hAnsi="Arial Narrow" w:cs="Arial Narrow"/>
          <w:lang w:val="es-MX"/>
        </w:rPr>
        <w:t xml:space="preserve"> que se caracteriza por albergar una población estudiantil que por sus condiciones económicas cada vez tiene menores posibilidades reales de acceder a la Educación Media Superior.</w:t>
      </w:r>
      <w:r>
        <w:rPr>
          <w:rFonts w:ascii="Arial Narrow" w:hAnsi="Arial Narrow" w:cs="Arial Narrow"/>
          <w:lang w:val="es-MX"/>
        </w:rPr>
        <w:t xml:space="preserve"> </w:t>
      </w:r>
      <w:r w:rsidRPr="009C0DF7">
        <w:rPr>
          <w:rFonts w:ascii="Arial Narrow" w:hAnsi="Arial Narrow" w:cs="Times New Roman"/>
          <w:lang w:val="es-MX" w:eastAsia="es-MX"/>
        </w:rPr>
        <w:t>Para combatir el efecto de la</w:t>
      </w:r>
      <w:r w:rsidR="007E5CD1">
        <w:rPr>
          <w:rFonts w:ascii="Arial Narrow" w:hAnsi="Arial Narrow" w:cs="Times New Roman"/>
          <w:lang w:val="es-MX" w:eastAsia="es-MX"/>
        </w:rPr>
        <w:t xml:space="preserve"> d</w:t>
      </w:r>
      <w:r w:rsidR="007E5CD1" w:rsidRPr="009C0DF7">
        <w:rPr>
          <w:rFonts w:ascii="Arial Narrow" w:hAnsi="Arial Narrow" w:cs="Times New Roman"/>
          <w:lang w:val="es-MX" w:eastAsia="es-MX"/>
        </w:rPr>
        <w:t>eserción</w:t>
      </w:r>
      <w:r w:rsidRPr="009C0DF7">
        <w:rPr>
          <w:rFonts w:ascii="Arial Narrow" w:hAnsi="Arial Narrow" w:cs="Times New Roman"/>
          <w:lang w:val="es-MX" w:eastAsia="es-MX"/>
        </w:rPr>
        <w:t xml:space="preserve"> y para apoyar la economía de los estudiantes</w:t>
      </w:r>
      <w:r>
        <w:rPr>
          <w:rFonts w:ascii="Arial Narrow" w:hAnsi="Arial Narrow" w:cs="Times New Roman"/>
          <w:lang w:val="es-MX" w:eastAsia="es-MX"/>
        </w:rPr>
        <w:t xml:space="preserve"> </w:t>
      </w:r>
      <w:r w:rsidRPr="009C0DF7">
        <w:rPr>
          <w:rFonts w:ascii="Arial Narrow" w:hAnsi="Arial Narrow" w:cs="Times New Roman"/>
          <w:lang w:val="es-MX" w:eastAsia="es-MX"/>
        </w:rPr>
        <w:t>integrados en el Sistema  de Bachillerato de los  Planteles, El 27 de enero de 2004 se publicó en la Gaceta Oficial del Distrito Federal el Decreto de la Ley que establece el derecho a contar con una beca para los jóvenes residentes en el Distrito Federal, que estudien en los planteles de Educación Media Superior y Superior del Gobierno del Distrito Federal, la cual fue aprobada por la Asamblea Legislativa del Distrito Federal.</w:t>
      </w:r>
    </w:p>
    <w:p w:rsidR="006D18D0" w:rsidRDefault="006D18D0" w:rsidP="000D309C">
      <w:pPr>
        <w:pStyle w:val="Default"/>
        <w:jc w:val="both"/>
        <w:rPr>
          <w:lang w:eastAsia="es-MX"/>
        </w:rPr>
      </w:pPr>
      <w:r w:rsidRPr="009C0DF7">
        <w:rPr>
          <w:lang w:eastAsia="es-MX"/>
        </w:rPr>
        <w:t xml:space="preserve"> </w:t>
      </w:r>
    </w:p>
    <w:p w:rsidR="00913DCD" w:rsidRDefault="00913DCD" w:rsidP="000D309C">
      <w:pPr>
        <w:pStyle w:val="Default"/>
        <w:jc w:val="both"/>
        <w:rPr>
          <w:lang w:eastAsia="es-MX"/>
        </w:rPr>
      </w:pPr>
    </w:p>
    <w:p w:rsidR="00913DCD" w:rsidRDefault="00913DCD" w:rsidP="000D309C">
      <w:pPr>
        <w:pStyle w:val="Default"/>
        <w:jc w:val="both"/>
        <w:rPr>
          <w:rFonts w:cs="Times New Roman"/>
          <w:lang w:eastAsia="es-MX"/>
        </w:rPr>
      </w:pPr>
    </w:p>
    <w:p w:rsidR="006D18D0" w:rsidRPr="00B81AB9" w:rsidRDefault="006D18D0" w:rsidP="000D309C">
      <w:pPr>
        <w:pStyle w:val="Default"/>
        <w:jc w:val="both"/>
        <w:rPr>
          <w:rFonts w:ascii="Arial Narrow" w:hAnsi="Arial Narrow" w:cs="Times New Roman"/>
          <w:lang w:val="es-MX" w:eastAsia="es-MX"/>
        </w:rPr>
      </w:pPr>
      <w:r w:rsidRPr="00B81AB9">
        <w:rPr>
          <w:rFonts w:ascii="Arial Narrow" w:hAnsi="Arial Narrow" w:cs="Arial Narrow"/>
          <w:lang w:eastAsia="es-MX"/>
        </w:rPr>
        <w:t>La implementación de la Ley se realizó a partir de la publicación de su Reglamento en la Gaceta Oficial del Distrito Federal, el 12 de mayo de 2006, en el cual se definieron los criterios, así como otras disposiciones que deben cumplir los candidatos a recibir el apoyo económico conforme a la Ley citada, INICIANDO SU OPERACIÓN EN EL SEGUNDO SEMESTRE DE 2006.</w:t>
      </w:r>
    </w:p>
    <w:p w:rsidR="006D18D0" w:rsidRDefault="006D18D0" w:rsidP="000D309C">
      <w:pPr>
        <w:spacing w:after="200"/>
        <w:jc w:val="both"/>
        <w:rPr>
          <w:rFonts w:ascii="Arial Narrow" w:eastAsia="Times New Roman" w:hAnsi="Arial Narrow" w:cs="Times New Roman"/>
          <w:color w:val="000000"/>
          <w:lang w:val="es-MX" w:eastAsia="es-MX"/>
        </w:rPr>
      </w:pPr>
    </w:p>
    <w:p w:rsidR="006D18D0" w:rsidRDefault="006D18D0" w:rsidP="000D309C">
      <w:pPr>
        <w:spacing w:after="200"/>
        <w:jc w:val="center"/>
        <w:rPr>
          <w:rFonts w:ascii="Arial Narrow" w:eastAsia="Times New Roman" w:hAnsi="Arial Narrow" w:cs="Times New Roman"/>
          <w:b/>
          <w:bCs/>
          <w:color w:val="000000"/>
          <w:lang w:val="es-MX" w:eastAsia="es-MX"/>
        </w:rPr>
      </w:pPr>
      <w:r w:rsidRPr="00D642A9">
        <w:rPr>
          <w:rFonts w:ascii="Arial Narrow" w:eastAsia="Times New Roman" w:hAnsi="Arial Narrow" w:cs="Times New Roman"/>
          <w:b/>
          <w:bCs/>
          <w:color w:val="000000"/>
          <w:lang w:val="es-MX" w:eastAsia="es-MX"/>
        </w:rPr>
        <w:t>II. METODOLOGÍA DE LA EVALUACIÓN</w:t>
      </w: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II.1. Descripción del Objeto de Evaluación.</w:t>
      </w:r>
    </w:p>
    <w:p w:rsidR="006D18D0" w:rsidRDefault="006D18D0" w:rsidP="000D309C">
      <w:pPr>
        <w:autoSpaceDE w:val="0"/>
        <w:autoSpaceDN w:val="0"/>
        <w:adjustRightInd w:val="0"/>
        <w:jc w:val="both"/>
        <w:rPr>
          <w:rFonts w:ascii="Arial Narrow" w:hAnsi="Arial Narrow" w:cs="Arial Narrow"/>
          <w:i/>
          <w:iCs/>
          <w:color w:val="000000"/>
        </w:rPr>
      </w:pPr>
      <w:r w:rsidRPr="00E471D0">
        <w:rPr>
          <w:rFonts w:ascii="Arial Narrow" w:hAnsi="Arial Narrow" w:cs="Arial Narrow"/>
          <w:color w:val="000000"/>
        </w:rPr>
        <w:t>De acuerdo con las Regl</w:t>
      </w:r>
      <w:r>
        <w:rPr>
          <w:rFonts w:ascii="Arial Narrow" w:hAnsi="Arial Narrow" w:cs="Arial Narrow"/>
          <w:color w:val="000000"/>
        </w:rPr>
        <w:t>as de Operación publicadas el 30 de enero de 2013</w:t>
      </w:r>
      <w:r w:rsidRPr="00E471D0">
        <w:rPr>
          <w:rFonts w:ascii="Arial Narrow" w:hAnsi="Arial Narrow" w:cs="Arial Narrow"/>
          <w:color w:val="000000"/>
        </w:rPr>
        <w:t xml:space="preserve"> en la Gaceta Oficial del Distrito Federal</w:t>
      </w:r>
      <w:r>
        <w:rPr>
          <w:rFonts w:ascii="Arial Narrow" w:hAnsi="Arial Narrow" w:cs="Arial Narrow"/>
          <w:color w:val="000000"/>
        </w:rPr>
        <w:t xml:space="preserve">, el </w:t>
      </w:r>
      <w:r w:rsidRPr="006877D7">
        <w:rPr>
          <w:rFonts w:ascii="Arial Narrow" w:hAnsi="Arial Narrow" w:cs="Arial Narrow"/>
          <w:b/>
          <w:bCs/>
          <w:color w:val="000000"/>
        </w:rPr>
        <w:t xml:space="preserve">Objetivo General </w:t>
      </w:r>
      <w:r w:rsidRPr="00E471D0">
        <w:rPr>
          <w:rFonts w:ascii="Arial Narrow" w:hAnsi="Arial Narrow" w:cs="Arial Narrow"/>
          <w:color w:val="000000"/>
        </w:rPr>
        <w:t>del Programa de</w:t>
      </w:r>
      <w:r>
        <w:rPr>
          <w:rFonts w:ascii="Arial Narrow" w:hAnsi="Arial Narrow" w:cs="Arial Narrow"/>
          <w:color w:val="000000"/>
        </w:rPr>
        <w:t>l</w:t>
      </w:r>
      <w:r w:rsidRPr="00E471D0">
        <w:rPr>
          <w:rFonts w:ascii="Arial Narrow" w:hAnsi="Arial Narrow" w:cs="Arial Narrow"/>
          <w:color w:val="000000"/>
        </w:rPr>
        <w:t xml:space="preserve"> </w:t>
      </w:r>
      <w:r>
        <w:rPr>
          <w:rFonts w:ascii="Arial Narrow" w:hAnsi="Arial Narrow" w:cs="Arial Narrow"/>
          <w:color w:val="000000"/>
        </w:rPr>
        <w:t>Programa de Becas del Instituto de Educación Media Superior del Distrito Federal</w:t>
      </w:r>
      <w:r w:rsidRPr="00E471D0">
        <w:rPr>
          <w:rFonts w:ascii="Arial Narrow" w:hAnsi="Arial Narrow" w:cs="Arial Narrow"/>
          <w:color w:val="000000"/>
        </w:rPr>
        <w:t xml:space="preserve"> es: </w:t>
      </w:r>
      <w:r>
        <w:rPr>
          <w:rFonts w:ascii="Arial Narrow" w:hAnsi="Arial Narrow" w:cs="Arial Narrow"/>
          <w:color w:val="000000"/>
        </w:rPr>
        <w:t>“</w:t>
      </w:r>
      <w:r w:rsidRPr="00E05A08">
        <w:rPr>
          <w:rFonts w:ascii="Arial Narrow" w:hAnsi="Arial Narrow" w:cs="Arial Narrow"/>
          <w:color w:val="000000"/>
        </w:rPr>
        <w:t>Incentivar el desempeño académico de los estudiantes del Sistema de Bachillerato del Gobierno del Distrito Federal (SBGDF), para que estén en posibilidad de concluir satisfactoriamente el ciclo de bachillerato en tres años, contribuyendo a incrementar la permanencia escolar y el número de estudiantes regulares de acuerdo a la normatividad vigente, mediante el otorgamiento de un apoyo económico mensual; que consiste en una beca equivalente a medio salario mínimo general</w:t>
      </w:r>
      <w:r>
        <w:rPr>
          <w:rFonts w:ascii="Arial Narrow" w:hAnsi="Arial Narrow" w:cs="Arial Narrow"/>
          <w:color w:val="000000"/>
        </w:rPr>
        <w:t xml:space="preserve"> vigente en el Distrito Federal”.</w:t>
      </w:r>
      <w:r w:rsidRPr="00E05A08">
        <w:rPr>
          <w:rFonts w:ascii="Arial Narrow" w:hAnsi="Arial Narrow" w:cs="Arial Narrow"/>
          <w:color w:val="000000"/>
        </w:rPr>
        <w:t xml:space="preserve"> </w:t>
      </w:r>
      <w:r w:rsidRPr="00E471D0">
        <w:rPr>
          <w:rFonts w:ascii="Arial Narrow" w:hAnsi="Arial Narrow" w:cs="Arial Narrow"/>
          <w:color w:val="000000"/>
        </w:rPr>
        <w:t xml:space="preserve">Mientras que, los objetivos específicos son: </w:t>
      </w:r>
    </w:p>
    <w:p w:rsidR="007E5CD1" w:rsidRDefault="007E5CD1" w:rsidP="000D309C">
      <w:pPr>
        <w:autoSpaceDE w:val="0"/>
        <w:autoSpaceDN w:val="0"/>
        <w:adjustRightInd w:val="0"/>
        <w:rPr>
          <w:rFonts w:ascii="Arial Narrow" w:eastAsia="Times New Roman" w:hAnsi="Arial Narrow" w:cs="Times New Roman"/>
          <w:b/>
          <w:bCs/>
          <w:color w:val="000000"/>
          <w:lang w:val="es-MX" w:eastAsia="es-MX"/>
        </w:rPr>
      </w:pPr>
    </w:p>
    <w:p w:rsidR="006D18D0" w:rsidRPr="00D642A9" w:rsidRDefault="006D18D0" w:rsidP="000D309C">
      <w:p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b/>
          <w:bCs/>
          <w:color w:val="000000"/>
          <w:lang w:val="es-MX" w:eastAsia="es-MX"/>
        </w:rPr>
        <w:t>Objetivos Específicos</w:t>
      </w:r>
      <w:r>
        <w:rPr>
          <w:rFonts w:ascii="Arial Narrow" w:eastAsia="Times New Roman" w:hAnsi="Arial Narrow" w:cs="Times New Roman"/>
          <w:b/>
          <w:bCs/>
          <w:color w:val="000000"/>
          <w:lang w:val="es-MX" w:eastAsia="es-MX"/>
        </w:rPr>
        <w:t>:</w:t>
      </w:r>
    </w:p>
    <w:p w:rsidR="006D18D0" w:rsidRDefault="006D18D0" w:rsidP="000D309C">
      <w:pPr>
        <w:autoSpaceDE w:val="0"/>
        <w:autoSpaceDN w:val="0"/>
        <w:adjustRightInd w:val="0"/>
        <w:rPr>
          <w:rFonts w:ascii="Arial Narrow" w:eastAsia="Times New Roman" w:hAnsi="Arial Narrow" w:cs="Times New Roman"/>
          <w:color w:val="000000"/>
          <w:lang w:val="es-MX" w:eastAsia="es-MX"/>
        </w:rPr>
      </w:pPr>
    </w:p>
    <w:p w:rsidR="006D18D0" w:rsidRPr="00D642A9" w:rsidRDefault="006D18D0" w:rsidP="000D309C">
      <w:pPr>
        <w:autoSpaceDE w:val="0"/>
        <w:autoSpaceDN w:val="0"/>
        <w:adjustRightInd w:val="0"/>
        <w:rPr>
          <w:rFonts w:ascii="Arial Narrow" w:eastAsia="Times New Roman" w:hAnsi="Arial Narrow" w:cs="Times New Roman"/>
          <w:color w:val="000000"/>
          <w:lang w:val="es-MX" w:eastAsia="es-MX"/>
        </w:rPr>
      </w:pPr>
    </w:p>
    <w:p w:rsidR="006D18D0" w:rsidRDefault="006D18D0" w:rsidP="000D309C">
      <w:pPr>
        <w:numPr>
          <w:ilvl w:val="0"/>
          <w:numId w:val="71"/>
        </w:num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color w:val="000000"/>
          <w:lang w:val="es-MX" w:eastAsia="es-MX"/>
        </w:rPr>
        <w:t>Incentivar a los estudiantes en situación de alumnos regulares para que mantengan o incrementen su desempeño académico y concluyan sus estudios en tres años.</w:t>
      </w:r>
    </w:p>
    <w:p w:rsidR="006D18D0" w:rsidRDefault="006D18D0" w:rsidP="000D309C">
      <w:pPr>
        <w:autoSpaceDE w:val="0"/>
        <w:autoSpaceDN w:val="0"/>
        <w:adjustRightInd w:val="0"/>
        <w:ind w:left="360"/>
        <w:rPr>
          <w:rFonts w:ascii="Arial Narrow" w:eastAsia="Times New Roman" w:hAnsi="Arial Narrow" w:cs="Times New Roman"/>
          <w:color w:val="000000"/>
          <w:lang w:val="es-MX" w:eastAsia="es-MX"/>
        </w:rPr>
      </w:pPr>
    </w:p>
    <w:p w:rsidR="006D18D0" w:rsidRDefault="006D18D0" w:rsidP="000D309C">
      <w:pPr>
        <w:numPr>
          <w:ilvl w:val="0"/>
          <w:numId w:val="71"/>
        </w:num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color w:val="000000"/>
          <w:lang w:val="es-MX" w:eastAsia="es-MX"/>
        </w:rPr>
        <w:t>Motivar a los estudiantes para que alcancen la calidad de alumno regular</w:t>
      </w:r>
      <w:r>
        <w:rPr>
          <w:rFonts w:ascii="Arial Narrow" w:eastAsia="Times New Roman" w:hAnsi="Arial Narrow" w:cs="Times New Roman"/>
          <w:color w:val="000000"/>
          <w:lang w:val="es-MX" w:eastAsia="es-MX"/>
        </w:rPr>
        <w:t xml:space="preserve"> y gocen del derecho a la beca.</w:t>
      </w:r>
    </w:p>
    <w:p w:rsidR="006D18D0" w:rsidRDefault="006D18D0" w:rsidP="000D309C">
      <w:pPr>
        <w:autoSpaceDE w:val="0"/>
        <w:autoSpaceDN w:val="0"/>
        <w:adjustRightInd w:val="0"/>
        <w:rPr>
          <w:rFonts w:ascii="Arial Narrow" w:eastAsia="Times New Roman" w:hAnsi="Arial Narrow" w:cs="Times New Roman"/>
          <w:color w:val="000000"/>
          <w:lang w:val="es-MX" w:eastAsia="es-MX"/>
        </w:rPr>
      </w:pPr>
    </w:p>
    <w:p w:rsidR="006D18D0" w:rsidRPr="00D642A9" w:rsidRDefault="006D18D0" w:rsidP="000D309C">
      <w:pPr>
        <w:numPr>
          <w:ilvl w:val="0"/>
          <w:numId w:val="71"/>
        </w:num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color w:val="000000"/>
          <w:lang w:val="es-MX" w:eastAsia="es-MX"/>
        </w:rPr>
        <w:t>Incrementar la cantidad de estudiantes egresados en tres años.</w:t>
      </w:r>
    </w:p>
    <w:p w:rsidR="006D18D0" w:rsidRPr="00D642A9" w:rsidRDefault="006D18D0" w:rsidP="000D309C">
      <w:pPr>
        <w:autoSpaceDE w:val="0"/>
        <w:autoSpaceDN w:val="0"/>
        <w:adjustRightInd w:val="0"/>
        <w:rPr>
          <w:rFonts w:ascii="Arial Narrow" w:eastAsia="Times New Roman" w:hAnsi="Arial Narrow" w:cs="Times New Roman"/>
          <w:color w:val="000000"/>
          <w:lang w:val="es-MX" w:eastAsia="es-MX"/>
        </w:rPr>
      </w:pPr>
    </w:p>
    <w:p w:rsidR="006D18D0" w:rsidRDefault="006D18D0" w:rsidP="000D309C">
      <w:pPr>
        <w:numPr>
          <w:ilvl w:val="0"/>
          <w:numId w:val="70"/>
        </w:num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color w:val="000000"/>
          <w:lang w:val="es-MX" w:eastAsia="es-MX"/>
        </w:rPr>
        <w:t>Garant</w:t>
      </w:r>
      <w:r>
        <w:rPr>
          <w:rFonts w:ascii="Arial Narrow" w:eastAsia="Times New Roman" w:hAnsi="Arial Narrow" w:cs="Times New Roman"/>
          <w:color w:val="000000"/>
          <w:lang w:val="es-MX" w:eastAsia="es-MX"/>
        </w:rPr>
        <w:t>izar el Derecho a la Educación.</w:t>
      </w:r>
    </w:p>
    <w:p w:rsidR="006D18D0" w:rsidRDefault="006D18D0" w:rsidP="000D309C">
      <w:pPr>
        <w:autoSpaceDE w:val="0"/>
        <w:autoSpaceDN w:val="0"/>
        <w:adjustRightInd w:val="0"/>
        <w:rPr>
          <w:rFonts w:ascii="Arial Narrow" w:eastAsia="Times New Roman" w:hAnsi="Arial Narrow" w:cs="Times New Roman"/>
          <w:color w:val="000000"/>
          <w:lang w:val="es-MX" w:eastAsia="es-MX"/>
        </w:rPr>
      </w:pPr>
    </w:p>
    <w:p w:rsidR="006D18D0" w:rsidRDefault="006D18D0" w:rsidP="000D309C">
      <w:pPr>
        <w:ind w:firstLine="284"/>
        <w:jc w:val="both"/>
        <w:rPr>
          <w:rFonts w:ascii="Arial Narrow" w:hAnsi="Arial Narrow" w:cs="Arial Narrow"/>
        </w:rPr>
      </w:pPr>
    </w:p>
    <w:p w:rsidR="006D18D0" w:rsidRDefault="006D18D0" w:rsidP="000D309C">
      <w:pPr>
        <w:ind w:firstLine="284"/>
        <w:jc w:val="both"/>
        <w:rPr>
          <w:rFonts w:ascii="Arial Narrow" w:hAnsi="Arial Narrow" w:cs="Arial Narrow"/>
        </w:rPr>
      </w:pPr>
      <w:r w:rsidRPr="00E471D0">
        <w:rPr>
          <w:rFonts w:ascii="Arial Narrow" w:hAnsi="Arial Narrow" w:cs="Arial Narrow"/>
        </w:rPr>
        <w:t>Para lograr estos objetivos, el Programa brinda:</w:t>
      </w:r>
    </w:p>
    <w:p w:rsidR="006D18D0" w:rsidRPr="00E471D0" w:rsidRDefault="006D18D0" w:rsidP="000D309C">
      <w:pPr>
        <w:ind w:firstLine="284"/>
        <w:jc w:val="both"/>
        <w:rPr>
          <w:rFonts w:ascii="Arial Narrow" w:hAnsi="Arial Narrow" w:cs="Arial Narrow"/>
        </w:rPr>
      </w:pPr>
    </w:p>
    <w:p w:rsidR="006D18D0" w:rsidRPr="00E471D0" w:rsidRDefault="006D18D0" w:rsidP="000D309C">
      <w:pPr>
        <w:numPr>
          <w:ilvl w:val="0"/>
          <w:numId w:val="2"/>
        </w:numPr>
        <w:jc w:val="both"/>
        <w:rPr>
          <w:rFonts w:ascii="Arial Narrow" w:hAnsi="Arial Narrow" w:cs="Arial Narrow"/>
        </w:rPr>
      </w:pPr>
      <w:r>
        <w:rPr>
          <w:rFonts w:ascii="Arial Narrow" w:hAnsi="Arial Narrow" w:cs="Arial Narrow"/>
        </w:rPr>
        <w:t>Un monto mensual de la beca  de $971.40</w:t>
      </w:r>
      <w:r w:rsidRPr="00E05A08">
        <w:rPr>
          <w:rFonts w:ascii="Arial Narrow" w:hAnsi="Arial Narrow" w:cs="Arial Narrow"/>
        </w:rPr>
        <w:t xml:space="preserve"> equivalente a   medio salario mínimo mensual vigente en el Distrito Federal.</w:t>
      </w:r>
    </w:p>
    <w:p w:rsidR="006D18D0" w:rsidRPr="006877D7" w:rsidRDefault="006D18D0" w:rsidP="000D309C">
      <w:pPr>
        <w:autoSpaceDE w:val="0"/>
        <w:autoSpaceDN w:val="0"/>
        <w:adjustRightInd w:val="0"/>
        <w:rPr>
          <w:rFonts w:ascii="Arial Narrow" w:eastAsia="Times New Roman" w:hAnsi="Arial Narrow" w:cs="Times New Roman"/>
          <w:color w:val="000000"/>
          <w:lang w:eastAsia="es-MX"/>
        </w:rPr>
      </w:pPr>
    </w:p>
    <w:p w:rsidR="006D18D0" w:rsidRDefault="006D18D0" w:rsidP="000D309C">
      <w:pPr>
        <w:autoSpaceDE w:val="0"/>
        <w:autoSpaceDN w:val="0"/>
        <w:adjustRightInd w:val="0"/>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El Área Encargada de la Operación del Programa de becas es la Dirección Estudiantil  a través de la Subdirección de Administración Escolar y la Jud de Registro y Seguimiento a Becarios, así como la Dirección Administrativa a través de la Subdirección de Recursos Financieros.</w:t>
      </w:r>
    </w:p>
    <w:p w:rsidR="006D18D0" w:rsidRDefault="006D18D0" w:rsidP="000D309C">
      <w:pPr>
        <w:autoSpaceDE w:val="0"/>
        <w:autoSpaceDN w:val="0"/>
        <w:adjustRightInd w:val="0"/>
        <w:rPr>
          <w:rFonts w:ascii="Arial Narrow" w:eastAsia="Times New Roman" w:hAnsi="Arial Narrow" w:cs="Times New Roman"/>
          <w:color w:val="000000"/>
          <w:lang w:val="es-MX" w:eastAsia="es-MX"/>
        </w:rPr>
      </w:pPr>
    </w:p>
    <w:p w:rsidR="006D18D0" w:rsidRDefault="006D18D0" w:rsidP="000D309C">
      <w:pPr>
        <w:autoSpaceDE w:val="0"/>
        <w:autoSpaceDN w:val="0"/>
        <w:adjustRightInd w:val="0"/>
        <w:rPr>
          <w:rFonts w:ascii="Arial Narrow" w:eastAsia="Times New Roman" w:hAnsi="Arial Narrow" w:cs="Times New Roman"/>
          <w:b/>
          <w:bCs/>
          <w:color w:val="000000"/>
          <w:lang w:val="es-MX" w:eastAsia="es-MX"/>
        </w:rPr>
      </w:pPr>
    </w:p>
    <w:p w:rsidR="0058210A" w:rsidRDefault="0058210A" w:rsidP="000D309C">
      <w:pPr>
        <w:autoSpaceDE w:val="0"/>
        <w:autoSpaceDN w:val="0"/>
        <w:adjustRightInd w:val="0"/>
        <w:rPr>
          <w:rFonts w:ascii="Arial Narrow" w:eastAsia="Times New Roman" w:hAnsi="Arial Narrow" w:cs="Times New Roman"/>
          <w:b/>
          <w:bCs/>
          <w:color w:val="000000"/>
          <w:lang w:val="es-MX" w:eastAsia="es-MX"/>
        </w:rPr>
      </w:pPr>
    </w:p>
    <w:p w:rsidR="0058210A" w:rsidRDefault="0058210A" w:rsidP="000D309C">
      <w:pPr>
        <w:autoSpaceDE w:val="0"/>
        <w:autoSpaceDN w:val="0"/>
        <w:adjustRightInd w:val="0"/>
        <w:rPr>
          <w:rFonts w:ascii="Arial Narrow" w:eastAsia="Times New Roman" w:hAnsi="Arial Narrow" w:cs="Times New Roman"/>
          <w:b/>
          <w:bCs/>
          <w:color w:val="000000"/>
          <w:lang w:val="es-MX" w:eastAsia="es-MX"/>
        </w:rPr>
      </w:pPr>
    </w:p>
    <w:p w:rsidR="0058210A" w:rsidRDefault="0058210A" w:rsidP="000D309C">
      <w:pPr>
        <w:autoSpaceDE w:val="0"/>
        <w:autoSpaceDN w:val="0"/>
        <w:adjustRightInd w:val="0"/>
        <w:rPr>
          <w:rFonts w:ascii="Arial Narrow" w:eastAsia="Times New Roman" w:hAnsi="Arial Narrow" w:cs="Times New Roman"/>
          <w:b/>
          <w:bCs/>
          <w:color w:val="000000"/>
          <w:lang w:val="es-MX" w:eastAsia="es-MX"/>
        </w:rPr>
      </w:pPr>
    </w:p>
    <w:p w:rsidR="006D18D0" w:rsidRPr="00C12002" w:rsidRDefault="006D18D0" w:rsidP="000D309C">
      <w:pPr>
        <w:autoSpaceDE w:val="0"/>
        <w:autoSpaceDN w:val="0"/>
        <w:adjustRightInd w:val="0"/>
        <w:rPr>
          <w:rFonts w:ascii="Arial Narrow" w:eastAsia="Times New Roman" w:hAnsi="Arial Narrow" w:cs="Times New Roman"/>
          <w:b/>
          <w:bCs/>
          <w:color w:val="000000"/>
          <w:lang w:val="es-MX" w:eastAsia="es-MX"/>
        </w:rPr>
      </w:pPr>
      <w:r w:rsidRPr="00C12002">
        <w:rPr>
          <w:rFonts w:ascii="Arial Narrow" w:eastAsia="Times New Roman" w:hAnsi="Arial Narrow" w:cs="Times New Roman"/>
          <w:b/>
          <w:bCs/>
          <w:color w:val="000000"/>
          <w:lang w:val="es-MX" w:eastAsia="es-MX"/>
        </w:rPr>
        <w:t>II.2. Área Encargada de la Evaluación.</w:t>
      </w:r>
    </w:p>
    <w:p w:rsidR="006D18D0" w:rsidRDefault="006D18D0" w:rsidP="000D309C">
      <w:pPr>
        <w:autoSpaceDE w:val="0"/>
        <w:autoSpaceDN w:val="0"/>
        <w:adjustRightInd w:val="0"/>
        <w:ind w:left="360"/>
        <w:rPr>
          <w:rFonts w:ascii="Arial Narrow" w:eastAsia="Times New Roman" w:hAnsi="Arial Narrow" w:cs="Times New Roman"/>
          <w:color w:val="000000"/>
          <w:lang w:val="es-MX" w:eastAsia="es-MX"/>
        </w:rPr>
      </w:pP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p>
    <w:p w:rsidR="006D18D0" w:rsidRDefault="006D18D0" w:rsidP="007E5CD1">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 xml:space="preserve">El área encargada de la Evaluación Interna es la </w:t>
      </w:r>
      <w:r w:rsidRPr="00CA2D45">
        <w:rPr>
          <w:rFonts w:ascii="Arial Narrow" w:eastAsia="Times New Roman" w:hAnsi="Arial Narrow" w:cs="Times New Roman"/>
          <w:b/>
          <w:bCs/>
          <w:color w:val="000000"/>
          <w:lang w:val="es-MX" w:eastAsia="es-MX"/>
        </w:rPr>
        <w:t>Jud de Registro y Seguimiento a Becarios</w:t>
      </w:r>
      <w:r>
        <w:rPr>
          <w:rFonts w:ascii="Arial Narrow" w:eastAsia="Times New Roman" w:hAnsi="Arial Narrow" w:cs="Times New Roman"/>
          <w:b/>
          <w:bCs/>
          <w:color w:val="000000"/>
          <w:lang w:val="es-MX" w:eastAsia="es-MX"/>
        </w:rPr>
        <w:t xml:space="preserve">, </w:t>
      </w:r>
      <w:r>
        <w:rPr>
          <w:rFonts w:ascii="Arial Narrow" w:eastAsia="Times New Roman" w:hAnsi="Arial Narrow" w:cs="Times New Roman"/>
          <w:color w:val="000000"/>
          <w:lang w:val="es-MX" w:eastAsia="es-MX"/>
        </w:rPr>
        <w:t xml:space="preserve">que cuenta con el siguiente perfil. </w:t>
      </w:r>
      <w:r w:rsidR="007E5CD1">
        <w:rPr>
          <w:rFonts w:ascii="Arial Narrow" w:eastAsia="Times New Roman" w:hAnsi="Arial Narrow" w:cs="Times New Roman"/>
          <w:color w:val="000000"/>
          <w:lang w:val="es-MX" w:eastAsia="es-MX"/>
        </w:rPr>
        <w:t>Género</w:t>
      </w:r>
      <w:r>
        <w:rPr>
          <w:rFonts w:ascii="Arial Narrow" w:eastAsia="Times New Roman" w:hAnsi="Arial Narrow" w:cs="Times New Roman"/>
          <w:color w:val="000000"/>
          <w:lang w:val="es-MX" w:eastAsia="es-MX"/>
        </w:rPr>
        <w:t xml:space="preserve"> masculino, Edad 44 años, formación profesional Contador </w:t>
      </w:r>
      <w:r w:rsidR="007E5CD1">
        <w:rPr>
          <w:rFonts w:ascii="Arial Narrow" w:eastAsia="Times New Roman" w:hAnsi="Arial Narrow" w:cs="Times New Roman"/>
          <w:color w:val="000000"/>
          <w:lang w:val="es-MX" w:eastAsia="es-MX"/>
        </w:rPr>
        <w:t>Público</w:t>
      </w:r>
      <w:r>
        <w:rPr>
          <w:rFonts w:ascii="Arial Narrow" w:eastAsia="Times New Roman" w:hAnsi="Arial Narrow" w:cs="Times New Roman"/>
          <w:color w:val="000000"/>
          <w:lang w:val="es-MX" w:eastAsia="es-MX"/>
        </w:rPr>
        <w:t>; con experiencia en monito</w:t>
      </w:r>
      <w:r w:rsidR="00507F7F">
        <w:rPr>
          <w:rFonts w:ascii="Arial Narrow" w:eastAsia="Times New Roman" w:hAnsi="Arial Narrow" w:cs="Times New Roman"/>
          <w:color w:val="000000"/>
          <w:lang w:val="es-MX" w:eastAsia="es-MX"/>
        </w:rPr>
        <w:t>reos a estudiantes por teléfono</w:t>
      </w:r>
      <w:r>
        <w:rPr>
          <w:rFonts w:ascii="Arial Narrow" w:eastAsia="Times New Roman" w:hAnsi="Arial Narrow" w:cs="Times New Roman"/>
          <w:color w:val="000000"/>
          <w:lang w:val="es-MX" w:eastAsia="es-MX"/>
        </w:rPr>
        <w:t>; no se dedica exclusivamente a las tareas de monitoreo y evaluación del programa y si part</w:t>
      </w:r>
      <w:r w:rsidR="007E5CD1">
        <w:rPr>
          <w:rFonts w:ascii="Arial Narrow" w:eastAsia="Times New Roman" w:hAnsi="Arial Narrow" w:cs="Times New Roman"/>
          <w:color w:val="000000"/>
          <w:lang w:val="es-MX" w:eastAsia="es-MX"/>
        </w:rPr>
        <w:t>icipa en la operación del mismo</w:t>
      </w:r>
      <w:r w:rsidR="006840A8">
        <w:rPr>
          <w:rFonts w:ascii="Arial Narrow" w:eastAsia="Times New Roman" w:hAnsi="Arial Narrow" w:cs="Times New Roman"/>
          <w:color w:val="000000"/>
          <w:lang w:val="es-MX" w:eastAsia="es-MX"/>
        </w:rPr>
        <w:t xml:space="preserve"> y </w:t>
      </w:r>
      <w:r w:rsidR="007E5CD1">
        <w:rPr>
          <w:rFonts w:ascii="Arial Narrow" w:eastAsia="Times New Roman" w:hAnsi="Arial Narrow" w:cs="Times New Roman"/>
          <w:color w:val="000000"/>
          <w:lang w:val="es-MX" w:eastAsia="es-MX"/>
        </w:rPr>
        <w:t xml:space="preserve"> </w:t>
      </w:r>
      <w:r w:rsidR="006840A8">
        <w:rPr>
          <w:rFonts w:ascii="Arial Narrow" w:eastAsia="Times New Roman" w:hAnsi="Arial Narrow" w:cs="Times New Roman"/>
          <w:b/>
          <w:bCs/>
          <w:color w:val="000000"/>
          <w:lang w:val="es-MX" w:eastAsia="es-MX"/>
        </w:rPr>
        <w:t xml:space="preserve">Jud de lo Consultivo Escolar, </w:t>
      </w:r>
      <w:r w:rsidR="006840A8">
        <w:rPr>
          <w:rFonts w:ascii="Arial Narrow" w:eastAsia="Times New Roman" w:hAnsi="Arial Narrow" w:cs="Times New Roman"/>
          <w:color w:val="000000"/>
          <w:lang w:val="es-MX" w:eastAsia="es-MX"/>
        </w:rPr>
        <w:t>que cuenta con el siguiente perfil. Género</w:t>
      </w:r>
      <w:r w:rsidR="004C5C1C">
        <w:rPr>
          <w:rFonts w:ascii="Arial Narrow" w:eastAsia="Times New Roman" w:hAnsi="Arial Narrow" w:cs="Times New Roman"/>
          <w:color w:val="000000"/>
          <w:lang w:val="es-MX" w:eastAsia="es-MX"/>
        </w:rPr>
        <w:t xml:space="preserve"> masculino, Edad 25</w:t>
      </w:r>
      <w:r w:rsidR="006840A8">
        <w:rPr>
          <w:rFonts w:ascii="Arial Narrow" w:eastAsia="Times New Roman" w:hAnsi="Arial Narrow" w:cs="Times New Roman"/>
          <w:color w:val="000000"/>
          <w:lang w:val="es-MX" w:eastAsia="es-MX"/>
        </w:rPr>
        <w:t xml:space="preserve"> años,</w:t>
      </w:r>
      <w:r w:rsidR="004C5C1C">
        <w:rPr>
          <w:rFonts w:ascii="Arial Narrow" w:eastAsia="Times New Roman" w:hAnsi="Arial Narrow" w:cs="Times New Roman"/>
          <w:color w:val="000000"/>
          <w:lang w:val="es-MX" w:eastAsia="es-MX"/>
        </w:rPr>
        <w:t xml:space="preserve"> formación profesional Lic. </w:t>
      </w:r>
      <w:r w:rsidR="00432A2D">
        <w:rPr>
          <w:rFonts w:ascii="Arial Narrow" w:eastAsia="Times New Roman" w:hAnsi="Arial Narrow" w:cs="Times New Roman"/>
          <w:color w:val="000000"/>
          <w:lang w:val="es-MX" w:eastAsia="es-MX"/>
        </w:rPr>
        <w:t>En</w:t>
      </w:r>
      <w:r w:rsidR="004C5C1C">
        <w:rPr>
          <w:rFonts w:ascii="Arial Narrow" w:eastAsia="Times New Roman" w:hAnsi="Arial Narrow" w:cs="Times New Roman"/>
          <w:color w:val="000000"/>
          <w:lang w:val="es-MX" w:eastAsia="es-MX"/>
        </w:rPr>
        <w:t xml:space="preserve"> Derecho</w:t>
      </w:r>
      <w:r w:rsidR="006840A8">
        <w:rPr>
          <w:rFonts w:ascii="Arial Narrow" w:eastAsia="Times New Roman" w:hAnsi="Arial Narrow" w:cs="Times New Roman"/>
          <w:color w:val="000000"/>
          <w:lang w:val="es-MX" w:eastAsia="es-MX"/>
        </w:rPr>
        <w:t>; con experiencia en monit</w:t>
      </w:r>
      <w:r w:rsidR="00710A79">
        <w:rPr>
          <w:rFonts w:ascii="Arial Narrow" w:eastAsia="Times New Roman" w:hAnsi="Arial Narrow" w:cs="Times New Roman"/>
          <w:color w:val="000000"/>
          <w:lang w:val="es-MX" w:eastAsia="es-MX"/>
        </w:rPr>
        <w:t>oreos a estudiantes</w:t>
      </w:r>
      <w:r w:rsidR="006840A8">
        <w:rPr>
          <w:rFonts w:ascii="Arial Narrow" w:eastAsia="Times New Roman" w:hAnsi="Arial Narrow" w:cs="Times New Roman"/>
          <w:color w:val="000000"/>
          <w:lang w:val="es-MX" w:eastAsia="es-MX"/>
        </w:rPr>
        <w:t xml:space="preserve">; no se dedica exclusivamente a las tareas de monitoreo y evaluación del programa y si participa en la operación del mismo. </w:t>
      </w:r>
      <w:r w:rsidR="007E5CD1">
        <w:rPr>
          <w:rFonts w:ascii="Arial Narrow" w:eastAsia="Times New Roman" w:hAnsi="Arial Narrow" w:cs="Times New Roman"/>
          <w:color w:val="000000"/>
          <w:lang w:val="es-MX" w:eastAsia="es-MX"/>
        </w:rPr>
        <w:t>Cuyas</w:t>
      </w:r>
      <w:r>
        <w:rPr>
          <w:rFonts w:ascii="Arial Narrow" w:eastAsia="Times New Roman" w:hAnsi="Arial Narrow" w:cs="Times New Roman"/>
          <w:color w:val="000000"/>
          <w:lang w:val="es-MX" w:eastAsia="es-MX"/>
        </w:rPr>
        <w:t xml:space="preserve"> funciones se enlistan a continuación: </w:t>
      </w:r>
    </w:p>
    <w:p w:rsidR="006D18D0" w:rsidRDefault="006D18D0" w:rsidP="000D309C">
      <w:pPr>
        <w:autoSpaceDE w:val="0"/>
        <w:autoSpaceDN w:val="0"/>
        <w:adjustRightInd w:val="0"/>
        <w:ind w:left="360"/>
        <w:rPr>
          <w:rFonts w:ascii="Arial Narrow" w:eastAsia="Times New Roman" w:hAnsi="Arial Narrow" w:cs="Times New Roman"/>
          <w:color w:val="000000"/>
          <w:lang w:val="es-MX" w:eastAsia="es-MX"/>
        </w:rPr>
      </w:pPr>
    </w:p>
    <w:p w:rsidR="006D18D0" w:rsidRPr="003867D9" w:rsidRDefault="006D18D0" w:rsidP="000D309C">
      <w:pPr>
        <w:autoSpaceDE w:val="0"/>
        <w:autoSpaceDN w:val="0"/>
        <w:adjustRightInd w:val="0"/>
        <w:jc w:val="both"/>
        <w:rPr>
          <w:rFonts w:ascii="Arial Narrow" w:hAnsi="Arial Narrow" w:cs="Arial Narrow"/>
        </w:rPr>
      </w:pPr>
      <w:r w:rsidRPr="00C53E15">
        <w:rPr>
          <w:rFonts w:ascii="Arial" w:hAnsi="Arial" w:cs="Arial"/>
          <w:b/>
          <w:bCs/>
          <w:lang w:val="es-MX"/>
        </w:rPr>
        <w:t>Misión:</w:t>
      </w:r>
      <w:r w:rsidRPr="00C53E15">
        <w:rPr>
          <w:rFonts w:ascii="Arial" w:hAnsi="Arial" w:cs="Arial"/>
          <w:lang w:val="es-MX"/>
        </w:rPr>
        <w:tab/>
      </w:r>
      <w:r w:rsidRPr="003867D9">
        <w:rPr>
          <w:rFonts w:ascii="Arial Narrow" w:hAnsi="Arial Narrow" w:cs="Arial Narrow"/>
        </w:rPr>
        <w:t>Asegurar el otorgamiento de la beca a todos aquellos estudiantes de las modalidades escolar y semiescolar de los planteles del Instituto de Educación Media Superior del Distrito Federal (IEMSDF) que cumplan con la normatividad establecida y hayan presentado la solicitud correspondiente.</w:t>
      </w:r>
    </w:p>
    <w:p w:rsidR="006D18D0" w:rsidRPr="003867D9" w:rsidRDefault="006D18D0" w:rsidP="000D309C">
      <w:pPr>
        <w:ind w:left="1418" w:hanging="1418"/>
        <w:jc w:val="both"/>
        <w:rPr>
          <w:rFonts w:ascii="Arial Narrow" w:hAnsi="Arial Narrow" w:cs="Arial Narrow"/>
          <w:lang w:val="es-MX"/>
        </w:rPr>
      </w:pPr>
    </w:p>
    <w:p w:rsidR="006D18D0" w:rsidRPr="003867D9" w:rsidRDefault="006D18D0" w:rsidP="000D309C">
      <w:pPr>
        <w:jc w:val="both"/>
        <w:rPr>
          <w:rFonts w:ascii="Arial Narrow" w:hAnsi="Arial Narrow" w:cs="Arial Narrow"/>
          <w:lang w:val="es-MX"/>
        </w:rPr>
      </w:pPr>
    </w:p>
    <w:p w:rsidR="006D18D0" w:rsidRPr="003867D9" w:rsidRDefault="006D18D0" w:rsidP="000D309C">
      <w:pPr>
        <w:autoSpaceDE w:val="0"/>
        <w:autoSpaceDN w:val="0"/>
        <w:adjustRightInd w:val="0"/>
        <w:jc w:val="both"/>
        <w:rPr>
          <w:rFonts w:ascii="Arial Narrow" w:hAnsi="Arial Narrow" w:cs="Arial Narrow"/>
        </w:rPr>
      </w:pPr>
      <w:r w:rsidRPr="003867D9">
        <w:rPr>
          <w:rFonts w:ascii="Arial Narrow" w:hAnsi="Arial Narrow" w:cs="Arial Narrow"/>
          <w:b/>
          <w:bCs/>
          <w:lang w:val="es-MX"/>
        </w:rPr>
        <w:t>Objetivo 1:</w:t>
      </w:r>
      <w:r w:rsidRPr="003867D9">
        <w:rPr>
          <w:rFonts w:ascii="Arial Narrow" w:hAnsi="Arial Narrow" w:cs="Arial Narrow"/>
          <w:lang w:val="es-MX"/>
        </w:rPr>
        <w:tab/>
      </w:r>
      <w:r w:rsidRPr="003867D9">
        <w:rPr>
          <w:rFonts w:ascii="Arial Narrow" w:hAnsi="Arial Narrow" w:cs="Arial Narrow"/>
        </w:rPr>
        <w:t>Elaborar la convocatoria para la integración del padrón de beneficiarios de la beca de los planteles del IEMSDF de acuerdo con la normatividad en la materia, sometiéndola a la consideración de la Subdirección de Administración Escolar.</w:t>
      </w:r>
    </w:p>
    <w:p w:rsidR="006D18D0" w:rsidRPr="003867D9" w:rsidRDefault="006D18D0" w:rsidP="000D309C">
      <w:pPr>
        <w:ind w:left="1418" w:hanging="1418"/>
        <w:jc w:val="both"/>
        <w:rPr>
          <w:rFonts w:ascii="Arial Narrow" w:hAnsi="Arial Narrow" w:cs="Arial Narrow"/>
          <w:lang w:val="es-MX"/>
        </w:rPr>
      </w:pPr>
    </w:p>
    <w:p w:rsidR="006D18D0" w:rsidRPr="00C53E15" w:rsidRDefault="006D18D0" w:rsidP="000D309C">
      <w:pPr>
        <w:jc w:val="both"/>
        <w:rPr>
          <w:rFonts w:ascii="Arial" w:hAnsi="Arial" w:cs="Arial"/>
          <w:lang w:val="es-MX"/>
        </w:rPr>
      </w:pPr>
      <w:r w:rsidRPr="00C53E15">
        <w:rPr>
          <w:rFonts w:ascii="Arial" w:hAnsi="Arial" w:cs="Arial"/>
          <w:lang w:val="es-MX"/>
        </w:rPr>
        <w:tab/>
      </w:r>
    </w:p>
    <w:p w:rsidR="006D18D0" w:rsidRPr="00BF105B" w:rsidRDefault="006D18D0" w:rsidP="000D309C">
      <w:pPr>
        <w:ind w:left="540"/>
        <w:jc w:val="both"/>
        <w:rPr>
          <w:rFonts w:cs="Times New Roman"/>
          <w:sz w:val="20"/>
          <w:szCs w:val="20"/>
        </w:rPr>
      </w:pPr>
      <w:r w:rsidRPr="00C53E15">
        <w:rPr>
          <w:rFonts w:ascii="Arial" w:hAnsi="Arial" w:cs="Arial"/>
          <w:b/>
          <w:bCs/>
          <w:lang w:val="es-MX"/>
        </w:rPr>
        <w:t xml:space="preserve">Funciones vinculadas al objetivo 1: </w:t>
      </w:r>
    </w:p>
    <w:p w:rsidR="006D18D0" w:rsidRPr="003867D9" w:rsidRDefault="006D18D0" w:rsidP="000D309C">
      <w:pPr>
        <w:ind w:left="540"/>
        <w:jc w:val="both"/>
        <w:rPr>
          <w:rFonts w:cs="Times New Roman"/>
        </w:rPr>
      </w:pPr>
    </w:p>
    <w:p w:rsidR="006D18D0" w:rsidRPr="003867D9" w:rsidRDefault="006D18D0" w:rsidP="000D309C">
      <w:pPr>
        <w:numPr>
          <w:ilvl w:val="0"/>
          <w:numId w:val="72"/>
        </w:numPr>
        <w:jc w:val="both"/>
        <w:rPr>
          <w:rFonts w:ascii="Arial Narrow" w:hAnsi="Arial Narrow" w:cs="Arial Narrow"/>
        </w:rPr>
      </w:pPr>
      <w:r w:rsidRPr="003867D9">
        <w:rPr>
          <w:rFonts w:ascii="Arial Narrow" w:hAnsi="Arial Narrow" w:cs="Arial Narrow"/>
        </w:rPr>
        <w:t>Para integrar el Padrón de Beneficiarios, al inicio de cada semestre escolar, la DE, a través de la JUD de Registro y Seguimiento a Becarios, hará las gestiones para que se publique la Convocatoria en la Gaceta Oficial del Distrito Federal, en la página de Internet del Instituto www.iems.df.gob.mx y en la página de Internet http://www.iems.df.gob.mx/becas/</w:t>
      </w:r>
    </w:p>
    <w:p w:rsidR="006D18D0" w:rsidRPr="003867D9" w:rsidRDefault="006D18D0" w:rsidP="000D309C">
      <w:pPr>
        <w:tabs>
          <w:tab w:val="left" w:pos="708"/>
        </w:tabs>
        <w:ind w:left="180"/>
        <w:jc w:val="both"/>
        <w:rPr>
          <w:rFonts w:ascii="Arial Narrow" w:hAnsi="Arial Narrow" w:cs="Arial Narrow"/>
        </w:rPr>
      </w:pPr>
    </w:p>
    <w:p w:rsidR="006D18D0" w:rsidRPr="003867D9" w:rsidRDefault="006D18D0" w:rsidP="000D309C">
      <w:pPr>
        <w:numPr>
          <w:ilvl w:val="0"/>
          <w:numId w:val="72"/>
        </w:numPr>
        <w:jc w:val="both"/>
        <w:rPr>
          <w:rFonts w:ascii="Arial Narrow" w:hAnsi="Arial Narrow" w:cs="Arial Narrow"/>
        </w:rPr>
      </w:pPr>
      <w:r w:rsidRPr="003867D9">
        <w:rPr>
          <w:rFonts w:ascii="Arial Narrow" w:hAnsi="Arial Narrow" w:cs="Arial Narrow"/>
        </w:rPr>
        <w:t>La DE, a través de la JUD de Registro y Seguimiento a Becarios, hará las gestiones para entregar por oficio a los SCP, el primer día de cada periodo de reinscripción a curso semestral establecido en el Calendario Escolar, un ejemplar de la Convocatoria para la incorporación al Padrón de beneficiarios de la beca, para que se publique en el área de estrados de cada plantel, así mismo cada SCP convocará a una reunión informativa para comunicar a los interesados el proceso de integración del Padrón.</w:t>
      </w:r>
    </w:p>
    <w:p w:rsidR="006D18D0" w:rsidRPr="003867D9" w:rsidRDefault="006D18D0" w:rsidP="000D309C">
      <w:pPr>
        <w:tabs>
          <w:tab w:val="left" w:pos="708"/>
        </w:tabs>
        <w:ind w:left="180"/>
        <w:jc w:val="both"/>
        <w:rPr>
          <w:rFonts w:ascii="Arial Narrow" w:hAnsi="Arial Narrow" w:cs="Arial Narrow"/>
        </w:rPr>
      </w:pPr>
    </w:p>
    <w:p w:rsidR="006D18D0" w:rsidRPr="003867D9" w:rsidRDefault="006D18D0" w:rsidP="000D309C">
      <w:pPr>
        <w:numPr>
          <w:ilvl w:val="0"/>
          <w:numId w:val="72"/>
        </w:numPr>
        <w:jc w:val="both"/>
        <w:rPr>
          <w:rFonts w:ascii="Arial Narrow" w:hAnsi="Arial Narrow" w:cs="Arial Narrow"/>
        </w:rPr>
      </w:pPr>
      <w:r w:rsidRPr="003867D9">
        <w:rPr>
          <w:rFonts w:ascii="Arial Narrow" w:hAnsi="Arial Narrow" w:cs="Arial Narrow"/>
        </w:rPr>
        <w:t>Cada SCP remitirá a la DIYT, durante el siguiente día hábil posterior a la conclusión del periodo de reinscripción al curso semestral establecido en el Calendario Escolar, la base de datos correspondientes a los estudiantes reinscritos en el semestre que les corresponda.</w:t>
      </w:r>
    </w:p>
    <w:p w:rsidR="006D18D0" w:rsidRPr="003867D9" w:rsidRDefault="006D18D0" w:rsidP="000D309C">
      <w:pPr>
        <w:jc w:val="both"/>
        <w:rPr>
          <w:rFonts w:ascii="Arial Narrow" w:hAnsi="Arial Narrow" w:cs="Arial Narrow"/>
          <w:b/>
          <w:bCs/>
          <w:lang w:val="es-MX"/>
        </w:rPr>
      </w:pPr>
    </w:p>
    <w:p w:rsidR="006D18D0" w:rsidRPr="003867D9" w:rsidRDefault="006D18D0" w:rsidP="000D309C">
      <w:pPr>
        <w:jc w:val="both"/>
        <w:rPr>
          <w:rFonts w:ascii="Arial Narrow" w:hAnsi="Arial Narrow" w:cs="Arial Narrow"/>
          <w:sz w:val="20"/>
          <w:szCs w:val="20"/>
          <w:lang w:val="es-MX"/>
        </w:rPr>
      </w:pPr>
    </w:p>
    <w:p w:rsidR="006D18D0" w:rsidRPr="003867D9" w:rsidRDefault="006D18D0" w:rsidP="000D309C">
      <w:pPr>
        <w:jc w:val="both"/>
        <w:rPr>
          <w:rFonts w:ascii="Arial Narrow" w:hAnsi="Arial Narrow" w:cs="Arial Narrow"/>
          <w:sz w:val="20"/>
          <w:szCs w:val="20"/>
          <w:lang w:val="es-MX"/>
        </w:rPr>
      </w:pPr>
    </w:p>
    <w:p w:rsidR="0058210A" w:rsidRDefault="006D18D0" w:rsidP="0058210A">
      <w:pPr>
        <w:autoSpaceDE w:val="0"/>
        <w:autoSpaceDN w:val="0"/>
        <w:adjustRightInd w:val="0"/>
        <w:jc w:val="both"/>
        <w:rPr>
          <w:rFonts w:ascii="Arial Narrow" w:hAnsi="Arial Narrow" w:cs="Arial Narrow"/>
        </w:rPr>
      </w:pPr>
      <w:r w:rsidRPr="003867D9">
        <w:rPr>
          <w:rFonts w:ascii="Arial Narrow" w:hAnsi="Arial Narrow" w:cs="Arial Narrow"/>
          <w:b/>
          <w:bCs/>
          <w:lang w:val="es-MX"/>
        </w:rPr>
        <w:lastRenderedPageBreak/>
        <w:t>Objetivo 2:</w:t>
      </w:r>
      <w:r w:rsidRPr="003867D9">
        <w:rPr>
          <w:rFonts w:ascii="Arial Narrow" w:hAnsi="Arial Narrow" w:cs="Arial Narrow"/>
          <w:lang w:val="es-MX"/>
        </w:rPr>
        <w:tab/>
      </w:r>
      <w:r w:rsidRPr="003867D9">
        <w:rPr>
          <w:rFonts w:ascii="Arial Narrow" w:hAnsi="Arial Narrow" w:cs="Arial Narrow"/>
        </w:rPr>
        <w:t xml:space="preserve">Asegurarse de la correcta difusión de la normatividad, procesos, tiempos y formatos para </w:t>
      </w:r>
      <w:r w:rsidR="0058210A">
        <w:rPr>
          <w:rFonts w:ascii="Arial Narrow" w:hAnsi="Arial Narrow" w:cs="Arial Narrow"/>
        </w:rPr>
        <w:t xml:space="preserve">  </w:t>
      </w:r>
      <w:r w:rsidRPr="003867D9">
        <w:rPr>
          <w:rFonts w:ascii="Arial Narrow" w:hAnsi="Arial Narrow" w:cs="Arial Narrow"/>
        </w:rPr>
        <w:t>la integración y vigencia de los estudiantes en el padrón de beneficiarios de la beca de los planteles del</w:t>
      </w:r>
      <w:r w:rsidR="0058210A">
        <w:rPr>
          <w:rFonts w:ascii="Arial Narrow" w:hAnsi="Arial Narrow" w:cs="Arial Narrow"/>
        </w:rPr>
        <w:t xml:space="preserve">  </w:t>
      </w:r>
    </w:p>
    <w:p w:rsidR="0058210A" w:rsidRDefault="0058210A" w:rsidP="000D309C">
      <w:pPr>
        <w:autoSpaceDE w:val="0"/>
        <w:autoSpaceDN w:val="0"/>
        <w:adjustRightInd w:val="0"/>
        <w:jc w:val="both"/>
        <w:rPr>
          <w:rFonts w:ascii="Arial Narrow" w:hAnsi="Arial Narrow" w:cs="Arial Narrow"/>
        </w:rPr>
      </w:pPr>
    </w:p>
    <w:p w:rsidR="006D18D0" w:rsidRPr="003867D9" w:rsidRDefault="006D18D0" w:rsidP="000D309C">
      <w:pPr>
        <w:autoSpaceDE w:val="0"/>
        <w:autoSpaceDN w:val="0"/>
        <w:adjustRightInd w:val="0"/>
        <w:jc w:val="both"/>
        <w:rPr>
          <w:rFonts w:ascii="Arial Narrow" w:hAnsi="Arial Narrow" w:cs="Arial Narrow"/>
          <w:lang w:val="es-MX"/>
        </w:rPr>
      </w:pPr>
      <w:r w:rsidRPr="003867D9">
        <w:rPr>
          <w:rFonts w:ascii="Arial Narrow" w:hAnsi="Arial Narrow" w:cs="Arial Narrow"/>
        </w:rPr>
        <w:t>IEMSDF y Verificar que los Listados de estudiantes considerados como alumnos regulares de los planteles del IEMSDF, cumplan con la normatividad establecida.</w:t>
      </w:r>
    </w:p>
    <w:p w:rsidR="006D18D0" w:rsidRDefault="006D18D0" w:rsidP="000D309C">
      <w:pPr>
        <w:ind w:left="1418" w:hanging="1418"/>
        <w:jc w:val="both"/>
        <w:rPr>
          <w:rFonts w:ascii="Arial Narrow" w:hAnsi="Arial Narrow" w:cs="Arial Narrow"/>
          <w:lang w:val="es-MX"/>
        </w:rPr>
      </w:pPr>
    </w:p>
    <w:p w:rsidR="006D18D0" w:rsidRPr="0058210A" w:rsidRDefault="006D18D0" w:rsidP="000D309C">
      <w:pPr>
        <w:jc w:val="both"/>
        <w:rPr>
          <w:rFonts w:ascii="Arial" w:hAnsi="Arial" w:cs="Arial"/>
          <w:lang w:val="es-MX"/>
        </w:rPr>
      </w:pPr>
      <w:r w:rsidRPr="00C53E15">
        <w:rPr>
          <w:rFonts w:ascii="Arial" w:hAnsi="Arial" w:cs="Arial"/>
          <w:b/>
          <w:bCs/>
          <w:lang w:val="es-MX"/>
        </w:rPr>
        <w:t>Funciones vinculadas al objetivo 2:</w:t>
      </w:r>
    </w:p>
    <w:p w:rsidR="006D18D0" w:rsidRPr="003867D9" w:rsidRDefault="006D18D0" w:rsidP="000D309C">
      <w:pPr>
        <w:ind w:left="2160"/>
        <w:jc w:val="both"/>
        <w:rPr>
          <w:rFonts w:ascii="Arial Narrow" w:hAnsi="Arial Narrow" w:cs="Arial Narrow"/>
          <w:b/>
          <w:bCs/>
          <w:lang w:val="es-MX"/>
        </w:rPr>
      </w:pPr>
    </w:p>
    <w:p w:rsidR="006D18D0" w:rsidRPr="003867D9" w:rsidRDefault="006D18D0" w:rsidP="000D309C">
      <w:pPr>
        <w:numPr>
          <w:ilvl w:val="0"/>
          <w:numId w:val="74"/>
        </w:numPr>
        <w:jc w:val="both"/>
        <w:rPr>
          <w:rFonts w:ascii="Arial Narrow" w:hAnsi="Arial Narrow" w:cs="Arial Narrow"/>
        </w:rPr>
      </w:pPr>
      <w:r w:rsidRPr="003867D9">
        <w:rPr>
          <w:rFonts w:ascii="Arial Narrow" w:hAnsi="Arial Narrow" w:cs="Arial Narrow"/>
        </w:rPr>
        <w:t>La DE a través de la JUD de Registro y Seguimiento a Becarios, emitirá por plantel, dentro de los 2 días hábiles posteriores a la conclusión del periodo de reinscripción a curso señalado en el Calendario Escolar, el Listado de los estudiantes considerados como Alumnos Regulares de cada semestre escolar y lo publicará vía electrónica en el Módulo de Becas del SIIE, a fin de que sea consultado y revisado por cada SCP.</w:t>
      </w:r>
    </w:p>
    <w:p w:rsidR="006D18D0" w:rsidRPr="003867D9" w:rsidRDefault="006D18D0" w:rsidP="000D309C">
      <w:pPr>
        <w:tabs>
          <w:tab w:val="left" w:pos="708"/>
        </w:tabs>
        <w:ind w:left="180"/>
        <w:jc w:val="both"/>
        <w:rPr>
          <w:rFonts w:ascii="Arial Narrow" w:hAnsi="Arial Narrow" w:cs="Arial Narrow"/>
        </w:rPr>
      </w:pPr>
    </w:p>
    <w:p w:rsidR="006D18D0" w:rsidRPr="003867D9" w:rsidRDefault="006D18D0" w:rsidP="000D309C">
      <w:pPr>
        <w:numPr>
          <w:ilvl w:val="0"/>
          <w:numId w:val="74"/>
        </w:numPr>
        <w:jc w:val="both"/>
        <w:rPr>
          <w:rFonts w:ascii="Arial Narrow" w:hAnsi="Arial Narrow" w:cs="Arial Narrow"/>
        </w:rPr>
      </w:pPr>
      <w:r w:rsidRPr="003867D9">
        <w:rPr>
          <w:rFonts w:ascii="Arial Narrow" w:hAnsi="Arial Narrow" w:cs="Arial Narrow"/>
        </w:rPr>
        <w:t>Bajo la responsabilidad de los SCP, una vez revisado el Listado de los estudiantes considerados como Alumnos Regulares, se deberán imprimir y publicarse en el área de estrados del plantel, para consulta de los estudiantes.</w:t>
      </w:r>
    </w:p>
    <w:p w:rsidR="006D18D0" w:rsidRDefault="006D18D0" w:rsidP="000D309C">
      <w:pPr>
        <w:pStyle w:val="Prrafodelista1"/>
        <w:spacing w:line="240" w:lineRule="auto"/>
        <w:rPr>
          <w:rFonts w:cs="Times New Roman"/>
          <w:sz w:val="20"/>
          <w:szCs w:val="20"/>
        </w:rPr>
      </w:pPr>
    </w:p>
    <w:p w:rsidR="006D18D0" w:rsidRPr="003867D9" w:rsidRDefault="006D18D0" w:rsidP="000D309C">
      <w:pPr>
        <w:autoSpaceDE w:val="0"/>
        <w:autoSpaceDN w:val="0"/>
        <w:adjustRightInd w:val="0"/>
        <w:jc w:val="both"/>
        <w:rPr>
          <w:rFonts w:ascii="Arial Narrow" w:hAnsi="Arial Narrow" w:cs="Arial Narrow"/>
        </w:rPr>
      </w:pPr>
      <w:r w:rsidRPr="003867D9">
        <w:rPr>
          <w:rFonts w:ascii="Arial Narrow" w:hAnsi="Arial Narrow" w:cs="Arial Narrow"/>
          <w:b/>
          <w:bCs/>
          <w:lang w:val="es-MX"/>
        </w:rPr>
        <w:t>Objetivo 3:</w:t>
      </w:r>
      <w:r w:rsidRPr="003867D9">
        <w:rPr>
          <w:rFonts w:ascii="Arial Narrow" w:hAnsi="Arial Narrow" w:cs="Arial Narrow"/>
          <w:lang w:val="es-MX"/>
        </w:rPr>
        <w:tab/>
      </w:r>
      <w:r w:rsidRPr="003867D9">
        <w:rPr>
          <w:rFonts w:ascii="Arial Narrow" w:hAnsi="Arial Narrow" w:cs="Arial Narrow"/>
        </w:rPr>
        <w:t xml:space="preserve">Vigilar que los trámites de solicitud y la integración de documentos del becario cumplan con la normatividad aplicable, para solicitar a la Dirección Administrativa el pago mensual de todos los beneficiarios vigentes. </w:t>
      </w:r>
    </w:p>
    <w:p w:rsidR="006D18D0" w:rsidRPr="00C53E15" w:rsidRDefault="006D18D0" w:rsidP="000D309C">
      <w:pPr>
        <w:ind w:left="1418" w:hanging="1418"/>
        <w:jc w:val="both"/>
        <w:rPr>
          <w:rFonts w:ascii="Arial" w:hAnsi="Arial" w:cs="Arial"/>
          <w:lang w:val="es-MX"/>
        </w:rPr>
      </w:pPr>
    </w:p>
    <w:p w:rsidR="006D18D0" w:rsidRPr="00C53E15" w:rsidRDefault="006D18D0" w:rsidP="000D309C">
      <w:pPr>
        <w:jc w:val="both"/>
        <w:rPr>
          <w:rFonts w:ascii="Arial" w:hAnsi="Arial" w:cs="Arial"/>
          <w:lang w:val="es-MX"/>
        </w:rPr>
      </w:pPr>
      <w:r w:rsidRPr="00C53E15">
        <w:rPr>
          <w:rFonts w:ascii="Arial" w:hAnsi="Arial" w:cs="Arial"/>
          <w:lang w:val="es-MX"/>
        </w:rPr>
        <w:tab/>
      </w:r>
    </w:p>
    <w:p w:rsidR="006D18D0" w:rsidRPr="00C53E15" w:rsidRDefault="006D18D0" w:rsidP="000D309C">
      <w:pPr>
        <w:jc w:val="both"/>
        <w:rPr>
          <w:rFonts w:ascii="Arial" w:hAnsi="Arial" w:cs="Arial"/>
          <w:b/>
          <w:bCs/>
          <w:lang w:val="es-MX"/>
        </w:rPr>
      </w:pPr>
      <w:r w:rsidRPr="00C53E15">
        <w:rPr>
          <w:rFonts w:ascii="Arial" w:hAnsi="Arial" w:cs="Arial"/>
          <w:b/>
          <w:bCs/>
          <w:lang w:val="es-MX"/>
        </w:rPr>
        <w:t xml:space="preserve">Funciones vinculadas al objetivo 3: </w:t>
      </w:r>
    </w:p>
    <w:p w:rsidR="006D18D0" w:rsidRPr="007A1835" w:rsidRDefault="006D18D0" w:rsidP="000D309C">
      <w:pPr>
        <w:jc w:val="both"/>
        <w:rPr>
          <w:rFonts w:cs="Times New Roman"/>
          <w:sz w:val="20"/>
          <w:szCs w:val="20"/>
        </w:rPr>
      </w:pPr>
    </w:p>
    <w:p w:rsidR="006D18D0" w:rsidRPr="007A1835" w:rsidRDefault="006D18D0" w:rsidP="000D309C">
      <w:pPr>
        <w:tabs>
          <w:tab w:val="left" w:pos="708"/>
        </w:tabs>
        <w:ind w:left="540" w:hanging="360"/>
        <w:jc w:val="both"/>
        <w:rPr>
          <w:rFonts w:cs="Times New Roman"/>
          <w:sz w:val="20"/>
          <w:szCs w:val="20"/>
        </w:rPr>
      </w:pPr>
    </w:p>
    <w:p w:rsidR="006D18D0" w:rsidRPr="003867D9" w:rsidRDefault="006D18D0" w:rsidP="000D309C">
      <w:pPr>
        <w:tabs>
          <w:tab w:val="left" w:pos="708"/>
        </w:tabs>
        <w:jc w:val="both"/>
        <w:rPr>
          <w:rFonts w:ascii="Arial Narrow" w:hAnsi="Arial Narrow" w:cs="Arial Narrow"/>
          <w:b/>
          <w:bCs/>
        </w:rPr>
      </w:pPr>
      <w:r w:rsidRPr="003867D9">
        <w:rPr>
          <w:rFonts w:ascii="Arial Narrow" w:hAnsi="Arial Narrow" w:cs="Arial Narrow"/>
          <w:b/>
          <w:bCs/>
        </w:rPr>
        <w:t>Análisis de documentación, resultados y envío de notificaciones a estudiantes incorporados al Padrón de Beneficiarios.</w:t>
      </w:r>
    </w:p>
    <w:p w:rsidR="006D18D0" w:rsidRPr="003867D9" w:rsidRDefault="006D18D0" w:rsidP="000D309C">
      <w:pPr>
        <w:tabs>
          <w:tab w:val="left" w:pos="708"/>
        </w:tabs>
        <w:jc w:val="both"/>
        <w:rPr>
          <w:rFonts w:ascii="Arial Narrow" w:hAnsi="Arial Narrow" w:cs="Arial Narrow"/>
        </w:rPr>
      </w:pPr>
    </w:p>
    <w:p w:rsidR="006D18D0" w:rsidRPr="003867D9" w:rsidRDefault="006D18D0" w:rsidP="000D309C">
      <w:pPr>
        <w:numPr>
          <w:ilvl w:val="0"/>
          <w:numId w:val="73"/>
        </w:numPr>
        <w:jc w:val="both"/>
        <w:rPr>
          <w:rFonts w:ascii="Arial Narrow" w:hAnsi="Arial Narrow" w:cs="Arial Narrow"/>
        </w:rPr>
      </w:pPr>
      <w:r w:rsidRPr="003867D9">
        <w:rPr>
          <w:rFonts w:ascii="Arial Narrow" w:hAnsi="Arial Narrow" w:cs="Arial Narrow"/>
        </w:rPr>
        <w:t>Cada SCP integrará, emitirá y autorizará el Padrón de Beneficiarios del plantel, por lo que se responsabiliza de supervisar el proceso, verificando que la documentación esté completa y que la solicitud de incorporación al padrón esté debidamente requisitada y firmada, de acuerdo con la normatividad establecida.</w:t>
      </w:r>
    </w:p>
    <w:p w:rsidR="006D18D0" w:rsidRPr="003867D9" w:rsidRDefault="006D18D0" w:rsidP="000D309C">
      <w:pPr>
        <w:tabs>
          <w:tab w:val="left" w:pos="708"/>
        </w:tabs>
        <w:ind w:left="540" w:hanging="360"/>
        <w:jc w:val="both"/>
        <w:rPr>
          <w:rFonts w:ascii="Arial Narrow" w:hAnsi="Arial Narrow" w:cs="Arial Narrow"/>
        </w:rPr>
      </w:pPr>
    </w:p>
    <w:p w:rsidR="006D18D0" w:rsidRPr="003867D9" w:rsidRDefault="006D18D0" w:rsidP="000D309C">
      <w:pPr>
        <w:numPr>
          <w:ilvl w:val="0"/>
          <w:numId w:val="73"/>
        </w:numPr>
        <w:jc w:val="both"/>
        <w:rPr>
          <w:rFonts w:ascii="Arial Narrow" w:hAnsi="Arial Narrow" w:cs="Arial Narrow"/>
        </w:rPr>
      </w:pPr>
      <w:r w:rsidRPr="003867D9">
        <w:rPr>
          <w:rFonts w:ascii="Arial Narrow" w:hAnsi="Arial Narrow" w:cs="Arial Narrow"/>
        </w:rPr>
        <w:t>Se integrará un expediente por estudiante, que contenga la documentación soporte concerniente a su incorporación semestral al Padrón de Beneficiarios de la Beca, mismo que deberá resguardarse en el plantel.</w:t>
      </w:r>
    </w:p>
    <w:p w:rsidR="006D18D0" w:rsidRDefault="006D18D0" w:rsidP="000D309C">
      <w:pPr>
        <w:tabs>
          <w:tab w:val="left" w:pos="708"/>
        </w:tabs>
        <w:ind w:left="360"/>
        <w:jc w:val="both"/>
        <w:rPr>
          <w:rFonts w:ascii="Arial Narrow" w:hAnsi="Arial Narrow" w:cs="Arial Narrow"/>
        </w:rPr>
      </w:pPr>
    </w:p>
    <w:p w:rsidR="006D18D0" w:rsidRPr="003867D9" w:rsidRDefault="006D18D0" w:rsidP="000D309C">
      <w:pPr>
        <w:tabs>
          <w:tab w:val="left" w:pos="708"/>
        </w:tabs>
        <w:ind w:left="360"/>
        <w:jc w:val="both"/>
        <w:rPr>
          <w:rFonts w:ascii="Arial Narrow" w:hAnsi="Arial Narrow" w:cs="Arial Narrow"/>
        </w:rPr>
      </w:pPr>
    </w:p>
    <w:p w:rsidR="006D18D0" w:rsidRPr="003867D9" w:rsidRDefault="006D18D0" w:rsidP="000D309C">
      <w:pPr>
        <w:numPr>
          <w:ilvl w:val="0"/>
          <w:numId w:val="73"/>
        </w:numPr>
        <w:jc w:val="both"/>
        <w:rPr>
          <w:rFonts w:ascii="Arial Narrow" w:hAnsi="Arial Narrow" w:cs="Arial Narrow"/>
        </w:rPr>
      </w:pPr>
      <w:r w:rsidRPr="003867D9">
        <w:rPr>
          <w:rFonts w:ascii="Arial Narrow" w:hAnsi="Arial Narrow" w:cs="Arial Narrow"/>
        </w:rPr>
        <w:t>Dentro de los 5 días hábiles posteriores al término del periodo establecido en la Convocatoria para la recepción de las solicitudes, cada SCP imprimirá del Módulo de Becas del SIIE el Padrón de Beneficiarios de la beca, debiendo reemitirlo mediante oficio a la DE, debidamente avalado mediante su firma, rubricado y sello de la Coordinación en todas sus hojas.</w:t>
      </w:r>
    </w:p>
    <w:p w:rsidR="006D18D0" w:rsidRDefault="006D18D0" w:rsidP="000D309C">
      <w:pPr>
        <w:tabs>
          <w:tab w:val="left" w:pos="708"/>
        </w:tabs>
        <w:ind w:left="360"/>
        <w:jc w:val="both"/>
        <w:rPr>
          <w:rFonts w:ascii="Arial Narrow" w:hAnsi="Arial Narrow" w:cs="Arial Narrow"/>
        </w:rPr>
      </w:pPr>
    </w:p>
    <w:p w:rsidR="0058210A" w:rsidRDefault="0058210A" w:rsidP="000D309C">
      <w:pPr>
        <w:tabs>
          <w:tab w:val="left" w:pos="708"/>
        </w:tabs>
        <w:ind w:left="360"/>
        <w:jc w:val="both"/>
        <w:rPr>
          <w:rFonts w:ascii="Arial Narrow" w:hAnsi="Arial Narrow" w:cs="Arial Narrow"/>
        </w:rPr>
      </w:pPr>
    </w:p>
    <w:p w:rsidR="0058210A" w:rsidRDefault="0058210A" w:rsidP="00913DCD">
      <w:pPr>
        <w:tabs>
          <w:tab w:val="left" w:pos="708"/>
        </w:tabs>
        <w:jc w:val="both"/>
        <w:rPr>
          <w:rFonts w:ascii="Arial Narrow" w:hAnsi="Arial Narrow" w:cs="Arial Narrow"/>
        </w:rPr>
      </w:pPr>
    </w:p>
    <w:p w:rsidR="00913DCD" w:rsidRDefault="00913DCD" w:rsidP="00913DCD">
      <w:pPr>
        <w:tabs>
          <w:tab w:val="left" w:pos="708"/>
        </w:tabs>
        <w:jc w:val="both"/>
        <w:rPr>
          <w:rFonts w:ascii="Arial Narrow" w:hAnsi="Arial Narrow" w:cs="Arial Narrow"/>
        </w:rPr>
      </w:pPr>
    </w:p>
    <w:p w:rsidR="00913DCD" w:rsidRPr="003867D9" w:rsidRDefault="00913DCD" w:rsidP="00913DCD">
      <w:pPr>
        <w:tabs>
          <w:tab w:val="left" w:pos="708"/>
        </w:tabs>
        <w:jc w:val="both"/>
        <w:rPr>
          <w:rFonts w:ascii="Arial Narrow" w:hAnsi="Arial Narrow" w:cs="Arial Narrow"/>
        </w:rPr>
      </w:pPr>
    </w:p>
    <w:p w:rsidR="006D18D0" w:rsidRPr="003867D9" w:rsidRDefault="006D18D0" w:rsidP="000D309C">
      <w:pPr>
        <w:numPr>
          <w:ilvl w:val="0"/>
          <w:numId w:val="73"/>
        </w:numPr>
        <w:jc w:val="both"/>
        <w:rPr>
          <w:rFonts w:ascii="Arial Narrow" w:hAnsi="Arial Narrow" w:cs="Arial Narrow"/>
        </w:rPr>
      </w:pPr>
      <w:r w:rsidRPr="003867D9">
        <w:rPr>
          <w:rFonts w:ascii="Arial Narrow" w:hAnsi="Arial Narrow" w:cs="Arial Narrow"/>
        </w:rPr>
        <w:t>El titular de la DE, a través de la JUD de Registro y Seguimiento a Becarios, será el encargado de dar el Visto Bueno al Padrón de Beneficiarios verificando con antelación que éste coincida con los registros del Módulo de Becas del SIIE.</w:t>
      </w:r>
    </w:p>
    <w:p w:rsidR="006D18D0" w:rsidRPr="003867D9" w:rsidRDefault="006D18D0" w:rsidP="000D309C">
      <w:pPr>
        <w:tabs>
          <w:tab w:val="left" w:pos="708"/>
        </w:tabs>
        <w:ind w:left="360"/>
        <w:jc w:val="both"/>
        <w:rPr>
          <w:rFonts w:ascii="Arial Narrow" w:hAnsi="Arial Narrow" w:cs="Arial Narrow"/>
        </w:rPr>
      </w:pPr>
    </w:p>
    <w:p w:rsidR="006D18D0" w:rsidRPr="003867D9" w:rsidRDefault="006D18D0" w:rsidP="000D309C">
      <w:pPr>
        <w:numPr>
          <w:ilvl w:val="0"/>
          <w:numId w:val="73"/>
        </w:numPr>
        <w:jc w:val="both"/>
        <w:rPr>
          <w:rFonts w:ascii="Arial Narrow" w:hAnsi="Arial Narrow" w:cs="Arial Narrow"/>
        </w:rPr>
      </w:pPr>
      <w:r w:rsidRPr="003867D9">
        <w:rPr>
          <w:rFonts w:ascii="Arial Narrow" w:hAnsi="Arial Narrow" w:cs="Arial Narrow"/>
        </w:rPr>
        <w:t>La DE, con el apoyo de la JUD de Registro y Seguimiento a Becarios, deberá revocar la autorización de incorporación de algún estudiante al Padrón de Beneficiarios, cuando detecte el incumplimiento de la Ley, del Reglamento o de las Reglas Generales de Control Escolar y/o la integración de la documentación requerida para tal fin.</w:t>
      </w:r>
    </w:p>
    <w:p w:rsidR="006D18D0" w:rsidRPr="003867D9" w:rsidRDefault="006D18D0" w:rsidP="000D309C">
      <w:pPr>
        <w:tabs>
          <w:tab w:val="left" w:pos="708"/>
        </w:tabs>
        <w:ind w:left="360"/>
        <w:jc w:val="both"/>
        <w:rPr>
          <w:rFonts w:ascii="Arial Narrow" w:hAnsi="Arial Narrow" w:cs="Arial Narrow"/>
        </w:rPr>
      </w:pPr>
    </w:p>
    <w:p w:rsidR="006D18D0" w:rsidRPr="003867D9" w:rsidRDefault="006D18D0" w:rsidP="000D309C">
      <w:pPr>
        <w:autoSpaceDE w:val="0"/>
        <w:autoSpaceDN w:val="0"/>
        <w:adjustRightInd w:val="0"/>
        <w:ind w:left="360"/>
        <w:jc w:val="both"/>
        <w:rPr>
          <w:rFonts w:ascii="Arial Narrow" w:hAnsi="Arial Narrow" w:cs="Arial Narrow"/>
        </w:rPr>
      </w:pPr>
      <w:r w:rsidRPr="003867D9">
        <w:rPr>
          <w:rFonts w:ascii="Arial Narrow" w:hAnsi="Arial Narrow" w:cs="Arial Narrow"/>
        </w:rPr>
        <w:t>Dentro de los primeros 5 días hábiles del segundo mes del semestre escolar, cada SCP notificará por escrito a cada estudiante su incorporación o no al Padrón de beneficiarios de la beca. El comunicado deberá contener la siguiente leyenda: “La beca es de carácter público, no es patrocinada ni promovida por partido político alguno y sus recursos provienen de las contribuciones que pagan los contribuyentes”, recabando el acuse de recibido e integrándolo al expediente correspondiente.</w:t>
      </w:r>
    </w:p>
    <w:p w:rsidR="006D18D0" w:rsidRPr="003867D9" w:rsidRDefault="006D18D0" w:rsidP="000D309C">
      <w:pPr>
        <w:autoSpaceDE w:val="0"/>
        <w:autoSpaceDN w:val="0"/>
        <w:adjustRightInd w:val="0"/>
        <w:ind w:left="360"/>
        <w:rPr>
          <w:rFonts w:ascii="Arial Narrow" w:hAnsi="Arial Narrow" w:cs="Arial Narrow"/>
        </w:rPr>
      </w:pPr>
    </w:p>
    <w:p w:rsidR="006D18D0" w:rsidRDefault="006D18D0" w:rsidP="000D309C">
      <w:pPr>
        <w:autoSpaceDE w:val="0"/>
        <w:autoSpaceDN w:val="0"/>
        <w:adjustRightInd w:val="0"/>
        <w:ind w:left="360"/>
        <w:rPr>
          <w:rFonts w:cs="Times New Roman"/>
          <w:sz w:val="20"/>
          <w:szCs w:val="20"/>
        </w:rPr>
      </w:pPr>
    </w:p>
    <w:p w:rsidR="00053889" w:rsidRDefault="006D18D0" w:rsidP="000D309C">
      <w:pPr>
        <w:autoSpaceDE w:val="0"/>
        <w:autoSpaceDN w:val="0"/>
        <w:adjustRightInd w:val="0"/>
        <w:ind w:left="360"/>
        <w:rPr>
          <w:rFonts w:ascii="Arial Narrow" w:hAnsi="Arial Narrow"/>
          <w:bCs/>
        </w:rPr>
      </w:pPr>
      <w:r w:rsidRPr="00053889">
        <w:rPr>
          <w:rFonts w:ascii="Arial Narrow" w:hAnsi="Arial Narrow"/>
          <w:b/>
          <w:bCs/>
        </w:rPr>
        <w:t>II.3. Parámetros y Metodología de la Evaluación</w:t>
      </w:r>
      <w:r w:rsidR="00053889" w:rsidRPr="00053889">
        <w:rPr>
          <w:rFonts w:ascii="Arial Narrow" w:hAnsi="Arial Narrow"/>
          <w:b/>
          <w:bCs/>
        </w:rPr>
        <w:t>.</w:t>
      </w:r>
    </w:p>
    <w:p w:rsidR="00053889" w:rsidRDefault="00053889" w:rsidP="000D309C">
      <w:pPr>
        <w:autoSpaceDE w:val="0"/>
        <w:autoSpaceDN w:val="0"/>
        <w:adjustRightInd w:val="0"/>
        <w:ind w:left="360"/>
        <w:rPr>
          <w:rFonts w:ascii="Arial Narrow" w:hAnsi="Arial Narrow"/>
          <w:bCs/>
        </w:rPr>
      </w:pPr>
    </w:p>
    <w:p w:rsidR="00053889" w:rsidRDefault="00053889" w:rsidP="00CF1AC2">
      <w:pPr>
        <w:numPr>
          <w:ilvl w:val="0"/>
          <w:numId w:val="77"/>
        </w:numPr>
        <w:autoSpaceDE w:val="0"/>
        <w:autoSpaceDN w:val="0"/>
        <w:adjustRightInd w:val="0"/>
        <w:rPr>
          <w:rFonts w:ascii="Arial Narrow" w:hAnsi="Arial Narrow"/>
          <w:bCs/>
        </w:rPr>
      </w:pPr>
      <w:r>
        <w:rPr>
          <w:rFonts w:ascii="Arial Narrow" w:hAnsi="Arial Narrow"/>
          <w:bCs/>
        </w:rPr>
        <w:t>Las fuente</w:t>
      </w:r>
      <w:r w:rsidR="00CF1AC2">
        <w:rPr>
          <w:rFonts w:ascii="Arial Narrow" w:hAnsi="Arial Narrow"/>
          <w:bCs/>
        </w:rPr>
        <w:t>s</w:t>
      </w:r>
      <w:r>
        <w:rPr>
          <w:rFonts w:ascii="Arial Narrow" w:hAnsi="Arial Narrow"/>
          <w:bCs/>
        </w:rPr>
        <w:t xml:space="preserve"> de información de gabinete que se utiliza son las generadas por el programa y </w:t>
      </w:r>
      <w:r w:rsidR="00CF1AC2">
        <w:rPr>
          <w:rFonts w:ascii="Arial Narrow" w:hAnsi="Arial Narrow"/>
          <w:bCs/>
        </w:rPr>
        <w:t>la normatividad aplicable a la misma.</w:t>
      </w:r>
    </w:p>
    <w:p w:rsidR="00CF1AC2" w:rsidRDefault="00CF1AC2" w:rsidP="000D309C">
      <w:pPr>
        <w:autoSpaceDE w:val="0"/>
        <w:autoSpaceDN w:val="0"/>
        <w:adjustRightInd w:val="0"/>
        <w:ind w:left="360"/>
        <w:rPr>
          <w:rFonts w:ascii="Arial Narrow" w:hAnsi="Arial Narrow"/>
          <w:bCs/>
        </w:rPr>
      </w:pPr>
    </w:p>
    <w:p w:rsidR="00CF1AC2" w:rsidRDefault="00CF1AC2" w:rsidP="00CF1AC2">
      <w:pPr>
        <w:numPr>
          <w:ilvl w:val="0"/>
          <w:numId w:val="77"/>
        </w:numPr>
        <w:autoSpaceDE w:val="0"/>
        <w:autoSpaceDN w:val="0"/>
        <w:adjustRightInd w:val="0"/>
        <w:rPr>
          <w:rFonts w:ascii="Arial Narrow" w:hAnsi="Arial Narrow"/>
          <w:bCs/>
        </w:rPr>
      </w:pPr>
      <w:r>
        <w:rPr>
          <w:rFonts w:ascii="Arial Narrow" w:hAnsi="Arial Narrow"/>
          <w:bCs/>
        </w:rPr>
        <w:t>Las fuentes de campo aplicadas son encuestas telefónicas sobre el Programa.</w:t>
      </w:r>
    </w:p>
    <w:p w:rsidR="00CF1AC2" w:rsidRDefault="00CF1AC2" w:rsidP="00CF1AC2">
      <w:pPr>
        <w:pStyle w:val="Prrafodelista"/>
        <w:rPr>
          <w:rFonts w:ascii="Arial Narrow" w:hAnsi="Arial Narrow"/>
          <w:bCs/>
        </w:rPr>
      </w:pPr>
    </w:p>
    <w:p w:rsidR="006D18D0" w:rsidRDefault="00CF1AC2" w:rsidP="00CF1AC2">
      <w:pPr>
        <w:numPr>
          <w:ilvl w:val="0"/>
          <w:numId w:val="77"/>
        </w:numPr>
        <w:autoSpaceDE w:val="0"/>
        <w:autoSpaceDN w:val="0"/>
        <w:adjustRightInd w:val="0"/>
        <w:rPr>
          <w:rFonts w:ascii="Arial Narrow" w:hAnsi="Arial Narrow"/>
          <w:bCs/>
        </w:rPr>
      </w:pPr>
      <w:r>
        <w:rPr>
          <w:rFonts w:ascii="Arial Narrow" w:hAnsi="Arial Narrow"/>
          <w:bCs/>
        </w:rPr>
        <w:t>La Evaluación Interna se realizó en 30 días hábiles incluyendo las encuestas telefónicas.</w:t>
      </w:r>
    </w:p>
    <w:p w:rsidR="00CF1AC2" w:rsidRDefault="00CF1AC2" w:rsidP="00CF1AC2">
      <w:pPr>
        <w:pStyle w:val="Prrafodelista"/>
        <w:rPr>
          <w:rFonts w:ascii="Arial Narrow" w:hAnsi="Arial Narrow"/>
          <w:bCs/>
        </w:rPr>
      </w:pPr>
    </w:p>
    <w:p w:rsidR="00CF1AC2" w:rsidRDefault="00CF1AC2" w:rsidP="00AB7B84">
      <w:pPr>
        <w:autoSpaceDE w:val="0"/>
        <w:autoSpaceDN w:val="0"/>
        <w:adjustRightInd w:val="0"/>
        <w:rPr>
          <w:rFonts w:ascii="Arial Narrow" w:hAnsi="Arial Narrow"/>
          <w:bCs/>
        </w:rPr>
      </w:pPr>
    </w:p>
    <w:p w:rsidR="00AB7B84" w:rsidRDefault="00AB7B84" w:rsidP="00AB7B84">
      <w:pPr>
        <w:spacing w:line="360" w:lineRule="auto"/>
        <w:jc w:val="both"/>
        <w:rPr>
          <w:rFonts w:ascii="Arial Narrow" w:hAnsi="Arial Narrow"/>
        </w:rPr>
      </w:pPr>
      <w:r>
        <w:rPr>
          <w:rFonts w:ascii="Arial Narrow" w:hAnsi="Arial Narrow"/>
        </w:rPr>
        <w:t>A partir de la ubicación clara del problema a resolver, en la Evaluación de Diseño  se presenta el contexto en el cual se originó el Programa en el año 2006 y su evolución a través de los años de operación, de tal forma que existen momentos en que se toman decisiones importantes tanto para la ampliación de la cobertura como la modalidad.</w:t>
      </w:r>
    </w:p>
    <w:p w:rsidR="00AB7B84" w:rsidRDefault="00AB7B84" w:rsidP="00AB7B84">
      <w:pPr>
        <w:spacing w:line="360" w:lineRule="auto"/>
        <w:ind w:firstLine="284"/>
        <w:jc w:val="both"/>
        <w:rPr>
          <w:rFonts w:ascii="Arial Narrow" w:hAnsi="Arial Narrow"/>
        </w:rPr>
      </w:pPr>
      <w:r>
        <w:rPr>
          <w:rFonts w:ascii="Arial Narrow" w:hAnsi="Arial Narrow"/>
        </w:rPr>
        <w:t>Para la presente evaluación se profundiza en el análisis y detección del Problema a partir de la construcción de los árboles de problemas, causas, objetivos y metas,</w:t>
      </w:r>
      <w:r w:rsidR="0054049D">
        <w:rPr>
          <w:rFonts w:ascii="Arial Narrow" w:hAnsi="Arial Narrow"/>
        </w:rPr>
        <w:t xml:space="preserve"> (figura 1.)</w:t>
      </w:r>
      <w:r>
        <w:rPr>
          <w:rFonts w:ascii="Arial Narrow" w:hAnsi="Arial Narrow"/>
        </w:rPr>
        <w:t xml:space="preserve"> de acuerdo a la Metodología del Marco Lógico. De la misma forma se detecta y delimita de manera cualitativa y cuantitativa la población potencial, objetiva y atendida. Dicho análisis permite desde la Evaluación de Resultados y Satisfacción del periodo de gestión 2013, la construcción de la Matriz del Marco lógico como se presenta en el siguiente apartado. Dentro de la caracterización del Programa de acuerdo a su diseño, se realizó el </w:t>
      </w:r>
      <w:r>
        <w:rPr>
          <w:rFonts w:ascii="Arial Narrow" w:hAnsi="Arial Narrow"/>
        </w:rPr>
        <w:lastRenderedPageBreak/>
        <w:t>análisis de cumplimiento de los principios de la política de desarrollo social. Para la presente evaluación, se avanza también en el análisis de la alineación con el marco normativo internacional, nacional y local.</w:t>
      </w:r>
    </w:p>
    <w:p w:rsidR="0054049D" w:rsidRDefault="0054049D" w:rsidP="00AB7B84">
      <w:pPr>
        <w:spacing w:line="360" w:lineRule="auto"/>
        <w:ind w:firstLine="284"/>
        <w:jc w:val="both"/>
        <w:rPr>
          <w:rFonts w:ascii="Arial Narrow" w:hAnsi="Arial Narrow"/>
        </w:rPr>
      </w:pPr>
    </w:p>
    <w:p w:rsidR="0054049D" w:rsidRDefault="0054049D" w:rsidP="0054049D">
      <w:pPr>
        <w:widowControl w:val="0"/>
        <w:tabs>
          <w:tab w:val="left" w:pos="1774"/>
        </w:tabs>
        <w:suppressAutoHyphens/>
        <w:spacing w:line="200" w:lineRule="atLeast"/>
        <w:jc w:val="center"/>
        <w:rPr>
          <w:rFonts w:ascii="Arial Narrow" w:eastAsia="Arial Unicode MS" w:hAnsi="Arial Narrow" w:cs="Calibri"/>
          <w:b/>
          <w:kern w:val="1"/>
          <w:lang w:eastAsia="ar-SA"/>
        </w:rPr>
      </w:pPr>
    </w:p>
    <w:p w:rsidR="0054049D" w:rsidRDefault="0054049D" w:rsidP="0054049D">
      <w:pPr>
        <w:widowControl w:val="0"/>
        <w:tabs>
          <w:tab w:val="left" w:pos="1774"/>
        </w:tabs>
        <w:suppressAutoHyphens/>
        <w:spacing w:line="200" w:lineRule="atLeast"/>
        <w:jc w:val="center"/>
        <w:rPr>
          <w:rFonts w:ascii="Arial Narrow" w:eastAsia="Arial Unicode MS" w:hAnsi="Arial Narrow" w:cs="Calibri"/>
          <w:b/>
          <w:kern w:val="1"/>
          <w:lang w:eastAsia="ar-SA"/>
        </w:rPr>
      </w:pPr>
    </w:p>
    <w:p w:rsidR="0054049D" w:rsidRPr="00432219" w:rsidRDefault="0054049D" w:rsidP="0054049D">
      <w:pPr>
        <w:widowControl w:val="0"/>
        <w:tabs>
          <w:tab w:val="left" w:pos="1774"/>
        </w:tabs>
        <w:suppressAutoHyphens/>
        <w:spacing w:line="200" w:lineRule="atLeast"/>
        <w:jc w:val="center"/>
        <w:rPr>
          <w:rFonts w:ascii="Arial Narrow" w:eastAsia="Palatino-Roman" w:hAnsi="Arial Narrow" w:cs="Calibri"/>
          <w:kern w:val="1"/>
          <w:lang w:eastAsia="ar-SA"/>
        </w:rPr>
      </w:pPr>
      <w:r w:rsidRPr="00E1440A">
        <w:rPr>
          <w:rFonts w:ascii="Arial Narrow" w:eastAsia="Arial Unicode MS" w:hAnsi="Arial Narrow" w:cs="Calibri"/>
          <w:b/>
          <w:kern w:val="1"/>
          <w:lang w:eastAsia="ar-SA"/>
        </w:rPr>
        <w:t xml:space="preserve">Figura </w:t>
      </w:r>
      <w:r>
        <w:rPr>
          <w:rFonts w:ascii="Arial Narrow" w:eastAsia="Arial Unicode MS" w:hAnsi="Arial Narrow" w:cs="Calibri"/>
          <w:b/>
          <w:kern w:val="1"/>
          <w:lang w:eastAsia="ar-SA"/>
        </w:rPr>
        <w:t>1</w:t>
      </w:r>
      <w:r w:rsidRPr="00E1440A">
        <w:rPr>
          <w:rFonts w:ascii="Arial Narrow" w:eastAsia="Arial Unicode MS" w:hAnsi="Arial Narrow" w:cs="Calibri"/>
          <w:b/>
          <w:kern w:val="1"/>
          <w:lang w:eastAsia="ar-SA"/>
        </w:rPr>
        <w:t xml:space="preserve">. </w:t>
      </w:r>
      <w:r>
        <w:rPr>
          <w:rFonts w:ascii="Arial Narrow" w:eastAsia="Palatino-Roman" w:hAnsi="Arial Narrow" w:cs="Calibri"/>
          <w:b/>
          <w:kern w:val="1"/>
          <w:lang w:eastAsia="ar-SA"/>
        </w:rPr>
        <w:t>Árbol del Problema</w:t>
      </w:r>
    </w:p>
    <w:p w:rsidR="0054049D" w:rsidRPr="00E1440A" w:rsidRDefault="0054049D" w:rsidP="0054049D">
      <w:pPr>
        <w:widowControl w:val="0"/>
        <w:suppressAutoHyphens/>
        <w:spacing w:line="200" w:lineRule="atLeast"/>
        <w:jc w:val="both"/>
        <w:rPr>
          <w:rFonts w:ascii="Arial Narrow" w:eastAsia="Palatino-Roman" w:hAnsi="Arial Narrow" w:cs="Calibri"/>
          <w:kern w:val="1"/>
          <w:lang w:eastAsia="ar-SA"/>
        </w:rPr>
      </w:pPr>
    </w:p>
    <w:p w:rsidR="0054049D" w:rsidRDefault="00241EC8" w:rsidP="0054049D">
      <w:pPr>
        <w:widowControl w:val="0"/>
        <w:suppressAutoHyphens/>
        <w:spacing w:line="200" w:lineRule="atLeast"/>
        <w:jc w:val="both"/>
        <w:rPr>
          <w:rFonts w:ascii="Arial Narrow" w:eastAsia="Palatino-Roman" w:hAnsi="Arial Narrow" w:cs="Calibri"/>
          <w:kern w:val="1"/>
          <w:lang w:eastAsia="ar-SA"/>
        </w:rPr>
      </w:pPr>
      <w:r>
        <w:rPr>
          <w:noProof/>
          <w:lang w:val="es-MX" w:eastAsia="es-MX"/>
        </w:rPr>
        <mc:AlternateContent>
          <mc:Choice Requires="wpg">
            <w:drawing>
              <wp:inline distT="0" distB="0" distL="0" distR="0">
                <wp:extent cx="5718810" cy="4941570"/>
                <wp:effectExtent l="9525" t="0" r="5715" b="11430"/>
                <wp:docPr id="81" name="Group 7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18810" cy="4941570"/>
                          <a:chOff x="1542" y="2538"/>
                          <a:chExt cx="8682" cy="5808"/>
                        </a:xfrm>
                      </wpg:grpSpPr>
                      <wps:wsp>
                        <wps:cNvPr id="82" name="AutoShape 76"/>
                        <wps:cNvSpPr>
                          <a:spLocks noChangeAspect="1" noChangeArrowheads="1" noTextEdit="1"/>
                        </wps:cNvSpPr>
                        <wps:spPr bwMode="auto">
                          <a:xfrm>
                            <a:off x="1542" y="2538"/>
                            <a:ext cx="8682" cy="5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Text Box 77"/>
                        <wps:cNvSpPr txBox="1">
                          <a:spLocks noChangeArrowheads="1"/>
                        </wps:cNvSpPr>
                        <wps:spPr bwMode="auto">
                          <a:xfrm>
                            <a:off x="2767" y="7543"/>
                            <a:ext cx="6972" cy="803"/>
                          </a:xfrm>
                          <a:prstGeom prst="rect">
                            <a:avLst/>
                          </a:prstGeom>
                          <a:solidFill>
                            <a:srgbClr val="FFFFFF"/>
                          </a:solidFill>
                          <a:ln w="9525">
                            <a:solidFill>
                              <a:srgbClr val="000000"/>
                            </a:solidFill>
                            <a:miter lim="800000"/>
                            <a:headEnd/>
                            <a:tailEnd/>
                          </a:ln>
                        </wps:spPr>
                        <wps:txbx>
                          <w:txbxContent>
                            <w:p w:rsidR="006A316F" w:rsidRPr="00E1440A" w:rsidRDefault="006A316F" w:rsidP="0054049D">
                              <w:pPr>
                                <w:jc w:val="center"/>
                                <w:rPr>
                                  <w:rFonts w:ascii="Arial Narrow" w:hAnsi="Arial Narrow"/>
                                  <w:sz w:val="20"/>
                                  <w:szCs w:val="20"/>
                                </w:rPr>
                              </w:pPr>
                              <w:r>
                                <w:rPr>
                                  <w:rFonts w:ascii="Arial Narrow" w:hAnsi="Arial Narrow"/>
                                  <w:i/>
                                  <w:sz w:val="20"/>
                                  <w:szCs w:val="20"/>
                                </w:rPr>
                                <w:t>Los Estudiantes del Instituto  no terminan su bachillerato por no contar con los recursos económicos necesarios para tal fin</w:t>
                              </w:r>
                            </w:p>
                          </w:txbxContent>
                        </wps:txbx>
                        <wps:bodyPr rot="0" vert="horz" wrap="square" lIns="91440" tIns="45720" rIns="91440" bIns="45720" anchor="t" anchorCtr="0" upright="1">
                          <a:noAutofit/>
                        </wps:bodyPr>
                      </wps:wsp>
                      <wps:wsp>
                        <wps:cNvPr id="84" name="Text Box 78"/>
                        <wps:cNvSpPr txBox="1">
                          <a:spLocks noChangeArrowheads="1"/>
                        </wps:cNvSpPr>
                        <wps:spPr bwMode="auto">
                          <a:xfrm>
                            <a:off x="8396" y="3986"/>
                            <a:ext cx="1621" cy="555"/>
                          </a:xfrm>
                          <a:prstGeom prst="rect">
                            <a:avLst/>
                          </a:prstGeom>
                          <a:solidFill>
                            <a:srgbClr val="FFFFFF"/>
                          </a:solidFill>
                          <a:ln w="9525">
                            <a:solidFill>
                              <a:srgbClr val="000000"/>
                            </a:solidFill>
                            <a:miter lim="800000"/>
                            <a:headEnd/>
                            <a:tailEnd/>
                          </a:ln>
                        </wps:spPr>
                        <wps:txbx>
                          <w:txbxContent>
                            <w:p w:rsidR="006A316F" w:rsidRPr="00441782" w:rsidRDefault="006A316F" w:rsidP="0054049D">
                              <w:pPr>
                                <w:rPr>
                                  <w:rFonts w:ascii="Arial Narrow" w:hAnsi="Arial Narrow"/>
                                  <w:sz w:val="14"/>
                                  <w:szCs w:val="14"/>
                                </w:rPr>
                              </w:pPr>
                              <w:r>
                                <w:rPr>
                                  <w:rFonts w:ascii="Arial Narrow" w:hAnsi="Arial Narrow"/>
                                  <w:sz w:val="14"/>
                                  <w:szCs w:val="14"/>
                                </w:rPr>
                                <w:t>DELINCUENCIA</w:t>
                              </w:r>
                            </w:p>
                          </w:txbxContent>
                        </wps:txbx>
                        <wps:bodyPr rot="0" vert="horz" wrap="square" lIns="91440" tIns="45720" rIns="91440" bIns="45720" anchor="t" anchorCtr="0" upright="1">
                          <a:noAutofit/>
                        </wps:bodyPr>
                      </wps:wsp>
                      <wps:wsp>
                        <wps:cNvPr id="85" name="Text Box 79"/>
                        <wps:cNvSpPr txBox="1">
                          <a:spLocks noChangeArrowheads="1"/>
                        </wps:cNvSpPr>
                        <wps:spPr bwMode="auto">
                          <a:xfrm>
                            <a:off x="3750" y="6360"/>
                            <a:ext cx="2107" cy="682"/>
                          </a:xfrm>
                          <a:prstGeom prst="rect">
                            <a:avLst/>
                          </a:prstGeom>
                          <a:solidFill>
                            <a:srgbClr val="FFFFFF"/>
                          </a:solidFill>
                          <a:ln w="9525">
                            <a:solidFill>
                              <a:srgbClr val="000000"/>
                            </a:solidFill>
                            <a:miter lim="800000"/>
                            <a:headEnd/>
                            <a:tailEnd/>
                          </a:ln>
                        </wps:spPr>
                        <wps:txbx>
                          <w:txbxContent>
                            <w:p w:rsidR="006A316F" w:rsidRPr="007032ED" w:rsidRDefault="006A316F" w:rsidP="0054049D">
                              <w:pPr>
                                <w:jc w:val="center"/>
                                <w:rPr>
                                  <w:rFonts w:ascii="Times New Roman" w:hAnsi="Times New Roman"/>
                                  <w:sz w:val="20"/>
                                  <w:szCs w:val="20"/>
                                </w:rPr>
                              </w:pPr>
                              <w:r w:rsidRPr="00E1440A">
                                <w:rPr>
                                  <w:rFonts w:ascii="Arial Narrow" w:hAnsi="Arial Narrow"/>
                                  <w:sz w:val="20"/>
                                  <w:szCs w:val="20"/>
                                </w:rPr>
                                <w:t>Alimentación</w:t>
                              </w:r>
                              <w:r w:rsidRPr="007032ED">
                                <w:rPr>
                                  <w:rFonts w:ascii="Times New Roman" w:hAnsi="Times New Roman"/>
                                  <w:sz w:val="20"/>
                                  <w:szCs w:val="20"/>
                                </w:rPr>
                                <w:t xml:space="preserve"> </w:t>
                              </w:r>
                              <w:r w:rsidRPr="00E1440A">
                                <w:rPr>
                                  <w:rFonts w:ascii="Arial Narrow" w:hAnsi="Arial Narrow"/>
                                  <w:sz w:val="20"/>
                                  <w:szCs w:val="20"/>
                                </w:rPr>
                                <w:t>inadecuada</w:t>
                              </w:r>
                            </w:p>
                          </w:txbxContent>
                        </wps:txbx>
                        <wps:bodyPr rot="0" vert="horz" wrap="square" lIns="91440" tIns="45720" rIns="91440" bIns="45720" anchor="t" anchorCtr="0" upright="1">
                          <a:noAutofit/>
                        </wps:bodyPr>
                      </wps:wsp>
                      <wps:wsp>
                        <wps:cNvPr id="86" name="Text Box 80"/>
                        <wps:cNvSpPr txBox="1">
                          <a:spLocks noChangeArrowheads="1"/>
                        </wps:cNvSpPr>
                        <wps:spPr bwMode="auto">
                          <a:xfrm>
                            <a:off x="6195" y="6345"/>
                            <a:ext cx="1520" cy="682"/>
                          </a:xfrm>
                          <a:prstGeom prst="rect">
                            <a:avLst/>
                          </a:prstGeom>
                          <a:solidFill>
                            <a:srgbClr val="FFFFFF"/>
                          </a:solidFill>
                          <a:ln w="9525">
                            <a:solidFill>
                              <a:srgbClr val="000000"/>
                            </a:solidFill>
                            <a:miter lim="800000"/>
                            <a:headEnd/>
                            <a:tailEnd/>
                          </a:ln>
                        </wps:spPr>
                        <wps:txbx>
                          <w:txbxContent>
                            <w:p w:rsidR="006A316F" w:rsidRPr="00441782" w:rsidRDefault="006A316F" w:rsidP="0054049D">
                              <w:pPr>
                                <w:jc w:val="center"/>
                                <w:rPr>
                                  <w:rFonts w:ascii="Arial Narrow" w:hAnsi="Arial Narrow"/>
                                  <w:sz w:val="18"/>
                                  <w:szCs w:val="18"/>
                                </w:rPr>
                              </w:pPr>
                              <w:r w:rsidRPr="00441782">
                                <w:rPr>
                                  <w:rFonts w:ascii="Arial Narrow" w:hAnsi="Arial Narrow"/>
                                  <w:sz w:val="18"/>
                                  <w:szCs w:val="18"/>
                                </w:rPr>
                                <w:t>Dependencia económica familiar</w:t>
                              </w:r>
                            </w:p>
                          </w:txbxContent>
                        </wps:txbx>
                        <wps:bodyPr rot="0" vert="horz" wrap="square" lIns="91440" tIns="45720" rIns="91440" bIns="45720" anchor="t" anchorCtr="0" upright="1">
                          <a:noAutofit/>
                        </wps:bodyPr>
                      </wps:wsp>
                      <wps:wsp>
                        <wps:cNvPr id="87" name="Text Box 81"/>
                        <wps:cNvSpPr txBox="1">
                          <a:spLocks noChangeArrowheads="1"/>
                        </wps:cNvSpPr>
                        <wps:spPr bwMode="auto">
                          <a:xfrm>
                            <a:off x="2657" y="3737"/>
                            <a:ext cx="2149" cy="1004"/>
                          </a:xfrm>
                          <a:prstGeom prst="rect">
                            <a:avLst/>
                          </a:prstGeom>
                          <a:solidFill>
                            <a:srgbClr val="FFFFFF"/>
                          </a:solidFill>
                          <a:ln w="9525">
                            <a:solidFill>
                              <a:srgbClr val="000000"/>
                            </a:solidFill>
                            <a:miter lim="800000"/>
                            <a:headEnd/>
                            <a:tailEnd/>
                          </a:ln>
                        </wps:spPr>
                        <wps:txbx>
                          <w:txbxContent>
                            <w:p w:rsidR="006A316F" w:rsidRPr="00302E01" w:rsidRDefault="006A316F" w:rsidP="0054049D">
                              <w:pPr>
                                <w:rPr>
                                  <w:sz w:val="20"/>
                                  <w:szCs w:val="20"/>
                                </w:rPr>
                              </w:pPr>
                              <w:r>
                                <w:rPr>
                                  <w:rFonts w:ascii="Arial Narrow" w:hAnsi="Arial Narrow"/>
                                  <w:sz w:val="20"/>
                                  <w:szCs w:val="20"/>
                                </w:rPr>
                                <w:t>Desempleo</w:t>
                              </w:r>
                            </w:p>
                          </w:txbxContent>
                        </wps:txbx>
                        <wps:bodyPr rot="0" vert="horz" wrap="square" lIns="91440" tIns="45720" rIns="91440" bIns="45720" anchor="t" anchorCtr="0" upright="1">
                          <a:noAutofit/>
                        </wps:bodyPr>
                      </wps:wsp>
                      <wps:wsp>
                        <wps:cNvPr id="88" name="Text Box 82"/>
                        <wps:cNvSpPr txBox="1">
                          <a:spLocks noChangeArrowheads="1"/>
                        </wps:cNvSpPr>
                        <wps:spPr bwMode="auto">
                          <a:xfrm>
                            <a:off x="1542" y="6367"/>
                            <a:ext cx="1924" cy="686"/>
                          </a:xfrm>
                          <a:prstGeom prst="rect">
                            <a:avLst/>
                          </a:prstGeom>
                          <a:solidFill>
                            <a:srgbClr val="FFFFFF"/>
                          </a:solidFill>
                          <a:ln w="9525">
                            <a:solidFill>
                              <a:srgbClr val="000000"/>
                            </a:solidFill>
                            <a:miter lim="800000"/>
                            <a:headEnd/>
                            <a:tailEnd/>
                          </a:ln>
                        </wps:spPr>
                        <wps:txbx>
                          <w:txbxContent>
                            <w:p w:rsidR="006A316F" w:rsidRPr="00E1440A" w:rsidRDefault="006A316F" w:rsidP="0054049D">
                              <w:pPr>
                                <w:rPr>
                                  <w:rFonts w:ascii="Arial Narrow" w:hAnsi="Arial Narrow"/>
                                  <w:sz w:val="20"/>
                                  <w:szCs w:val="20"/>
                                </w:rPr>
                              </w:pPr>
                              <w:r>
                                <w:rPr>
                                  <w:rFonts w:ascii="Arial Narrow" w:hAnsi="Arial Narrow"/>
                                  <w:sz w:val="20"/>
                                  <w:szCs w:val="20"/>
                                </w:rPr>
                                <w:t>Deserción Escolar</w:t>
                              </w:r>
                            </w:p>
                          </w:txbxContent>
                        </wps:txbx>
                        <wps:bodyPr rot="0" vert="horz" wrap="square" lIns="91440" tIns="45720" rIns="91440" bIns="45720" anchor="t" anchorCtr="0" upright="1">
                          <a:noAutofit/>
                        </wps:bodyPr>
                      </wps:wsp>
                      <wps:wsp>
                        <wps:cNvPr id="89" name="AutoShape 83"/>
                        <wps:cNvCnPr>
                          <a:cxnSpLocks noChangeShapeType="1"/>
                          <a:stCxn id="83" idx="0"/>
                          <a:endCxn id="88" idx="2"/>
                        </wps:cNvCnPr>
                        <wps:spPr bwMode="auto">
                          <a:xfrm flipH="1" flipV="1">
                            <a:off x="2504" y="7053"/>
                            <a:ext cx="3749"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84"/>
                        <wps:cNvCnPr>
                          <a:cxnSpLocks noChangeShapeType="1"/>
                          <a:stCxn id="83" idx="0"/>
                          <a:endCxn id="85" idx="2"/>
                        </wps:cNvCnPr>
                        <wps:spPr bwMode="auto">
                          <a:xfrm flipH="1" flipV="1">
                            <a:off x="4804" y="7042"/>
                            <a:ext cx="1449" cy="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85"/>
                        <wps:cNvCnPr>
                          <a:cxnSpLocks noChangeShapeType="1"/>
                          <a:stCxn id="83" idx="0"/>
                          <a:endCxn id="86" idx="2"/>
                        </wps:cNvCnPr>
                        <wps:spPr bwMode="auto">
                          <a:xfrm flipV="1">
                            <a:off x="6253" y="7027"/>
                            <a:ext cx="702" cy="5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86"/>
                        <wps:cNvSpPr txBox="1">
                          <a:spLocks noChangeArrowheads="1"/>
                        </wps:cNvSpPr>
                        <wps:spPr bwMode="auto">
                          <a:xfrm>
                            <a:off x="4744" y="2613"/>
                            <a:ext cx="4474" cy="604"/>
                          </a:xfrm>
                          <a:prstGeom prst="rect">
                            <a:avLst/>
                          </a:prstGeom>
                          <a:solidFill>
                            <a:srgbClr val="FFFFFF"/>
                          </a:solidFill>
                          <a:ln w="9525">
                            <a:solidFill>
                              <a:srgbClr val="000000"/>
                            </a:solidFill>
                            <a:miter lim="800000"/>
                            <a:headEnd/>
                            <a:tailEnd/>
                          </a:ln>
                        </wps:spPr>
                        <wps:txbx>
                          <w:txbxContent>
                            <w:p w:rsidR="006A316F" w:rsidRPr="00E1440A" w:rsidRDefault="006A316F" w:rsidP="0054049D">
                              <w:pPr>
                                <w:jc w:val="center"/>
                                <w:rPr>
                                  <w:rFonts w:ascii="Arial Narrow" w:hAnsi="Arial Narrow"/>
                                  <w:sz w:val="20"/>
                                  <w:szCs w:val="20"/>
                                </w:rPr>
                              </w:pPr>
                              <w:r>
                                <w:rPr>
                                  <w:rFonts w:ascii="Arial Narrow" w:hAnsi="Arial Narrow"/>
                                  <w:sz w:val="18"/>
                                  <w:szCs w:val="18"/>
                                </w:rPr>
                                <w:t>Exclusión Laboral</w:t>
                              </w:r>
                            </w:p>
                          </w:txbxContent>
                        </wps:txbx>
                        <wps:bodyPr rot="0" vert="horz" wrap="square" lIns="91440" tIns="45720" rIns="91440" bIns="45720" anchor="t" anchorCtr="0" upright="1">
                          <a:noAutofit/>
                        </wps:bodyPr>
                      </wps:wsp>
                      <wps:wsp>
                        <wps:cNvPr id="93" name="Text Box 87"/>
                        <wps:cNvSpPr txBox="1">
                          <a:spLocks noChangeArrowheads="1"/>
                        </wps:cNvSpPr>
                        <wps:spPr bwMode="auto">
                          <a:xfrm>
                            <a:off x="8204" y="6330"/>
                            <a:ext cx="2020" cy="682"/>
                          </a:xfrm>
                          <a:prstGeom prst="rect">
                            <a:avLst/>
                          </a:prstGeom>
                          <a:solidFill>
                            <a:srgbClr val="FFFFFF"/>
                          </a:solidFill>
                          <a:ln w="9525">
                            <a:solidFill>
                              <a:srgbClr val="000000"/>
                            </a:solidFill>
                            <a:miter lim="800000"/>
                            <a:headEnd/>
                            <a:tailEnd/>
                          </a:ln>
                        </wps:spPr>
                        <wps:txbx>
                          <w:txbxContent>
                            <w:p w:rsidR="006A316F" w:rsidRPr="00441782" w:rsidRDefault="006A316F" w:rsidP="0054049D">
                              <w:pPr>
                                <w:jc w:val="center"/>
                                <w:rPr>
                                  <w:rFonts w:ascii="Arial Narrow" w:hAnsi="Arial Narrow"/>
                                  <w:sz w:val="16"/>
                                  <w:szCs w:val="16"/>
                                </w:rPr>
                              </w:pPr>
                              <w:r>
                                <w:rPr>
                                  <w:rFonts w:ascii="Arial Narrow" w:hAnsi="Arial Narrow"/>
                                  <w:sz w:val="16"/>
                                  <w:szCs w:val="16"/>
                                </w:rPr>
                                <w:t>Baja autoestima y bajo Aprovechamiento escolar</w:t>
                              </w:r>
                            </w:p>
                          </w:txbxContent>
                        </wps:txbx>
                        <wps:bodyPr rot="0" vert="horz" wrap="square" lIns="91440" tIns="45720" rIns="91440" bIns="45720" anchor="t" anchorCtr="0" upright="1">
                          <a:noAutofit/>
                        </wps:bodyPr>
                      </wps:wsp>
                      <wps:wsp>
                        <wps:cNvPr id="94" name="AutoShape 88"/>
                        <wps:cNvCnPr>
                          <a:cxnSpLocks noChangeShapeType="1"/>
                          <a:stCxn id="86" idx="3"/>
                          <a:endCxn id="93" idx="1"/>
                        </wps:cNvCnPr>
                        <wps:spPr bwMode="auto">
                          <a:xfrm flipV="1">
                            <a:off x="7715" y="6671"/>
                            <a:ext cx="489"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89"/>
                        <wps:cNvCnPr>
                          <a:cxnSpLocks noChangeShapeType="1"/>
                          <a:stCxn id="85" idx="0"/>
                          <a:endCxn id="87" idx="2"/>
                        </wps:cNvCnPr>
                        <wps:spPr bwMode="auto">
                          <a:xfrm flipH="1" flipV="1">
                            <a:off x="3732" y="4741"/>
                            <a:ext cx="1072" cy="16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90"/>
                        <wps:cNvCnPr>
                          <a:cxnSpLocks noChangeShapeType="1"/>
                          <a:stCxn id="93" idx="0"/>
                          <a:endCxn id="84" idx="2"/>
                        </wps:cNvCnPr>
                        <wps:spPr bwMode="auto">
                          <a:xfrm flipH="1" flipV="1">
                            <a:off x="9207" y="4541"/>
                            <a:ext cx="8" cy="17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91"/>
                        <wps:cNvCnPr>
                          <a:cxnSpLocks noChangeShapeType="1"/>
                          <a:stCxn id="88" idx="0"/>
                          <a:endCxn id="87" idx="2"/>
                        </wps:cNvCnPr>
                        <wps:spPr bwMode="auto">
                          <a:xfrm flipV="1">
                            <a:off x="2504" y="4741"/>
                            <a:ext cx="1228" cy="1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92"/>
                        <wps:cNvSpPr txBox="1">
                          <a:spLocks noChangeArrowheads="1"/>
                        </wps:cNvSpPr>
                        <wps:spPr bwMode="auto">
                          <a:xfrm>
                            <a:off x="5947" y="5013"/>
                            <a:ext cx="2020" cy="1050"/>
                          </a:xfrm>
                          <a:prstGeom prst="rect">
                            <a:avLst/>
                          </a:prstGeom>
                          <a:solidFill>
                            <a:srgbClr val="FFFFFF"/>
                          </a:solidFill>
                          <a:ln w="9525">
                            <a:solidFill>
                              <a:srgbClr val="000000"/>
                            </a:solidFill>
                            <a:miter lim="800000"/>
                            <a:headEnd/>
                            <a:tailEnd/>
                          </a:ln>
                        </wps:spPr>
                        <wps:txbx>
                          <w:txbxContent>
                            <w:p w:rsidR="006A316F" w:rsidRPr="007032ED" w:rsidRDefault="006A316F" w:rsidP="0054049D">
                              <w:pPr>
                                <w:jc w:val="center"/>
                                <w:rPr>
                                  <w:rFonts w:ascii="Times New Roman" w:hAnsi="Times New Roman"/>
                                  <w:sz w:val="20"/>
                                  <w:szCs w:val="20"/>
                                </w:rPr>
                              </w:pPr>
                              <w:r w:rsidRPr="00E1440A">
                                <w:rPr>
                                  <w:rFonts w:ascii="Arial Narrow" w:hAnsi="Arial Narrow"/>
                                  <w:sz w:val="20"/>
                                  <w:szCs w:val="20"/>
                                </w:rPr>
                                <w:t>Incapacidad de</w:t>
                              </w:r>
                              <w:r>
                                <w:rPr>
                                  <w:rFonts w:ascii="Times New Roman" w:hAnsi="Times New Roman"/>
                                  <w:sz w:val="20"/>
                                  <w:szCs w:val="20"/>
                                </w:rPr>
                                <w:t xml:space="preserve"> </w:t>
                              </w:r>
                              <w:r w:rsidRPr="00E1440A">
                                <w:rPr>
                                  <w:rFonts w:ascii="Arial Narrow" w:hAnsi="Arial Narrow"/>
                                  <w:sz w:val="20"/>
                                  <w:szCs w:val="20"/>
                                </w:rPr>
                                <w:t>participar en las decisiones del hogar</w:t>
                              </w:r>
                            </w:p>
                          </w:txbxContent>
                        </wps:txbx>
                        <wps:bodyPr rot="0" vert="horz" wrap="square" lIns="91440" tIns="45720" rIns="91440" bIns="45720" anchor="t" anchorCtr="0" upright="1">
                          <a:noAutofit/>
                        </wps:bodyPr>
                      </wps:wsp>
                      <wps:wsp>
                        <wps:cNvPr id="99" name="AutoShape 93"/>
                        <wps:cNvCnPr>
                          <a:cxnSpLocks noChangeShapeType="1"/>
                          <a:stCxn id="86" idx="0"/>
                          <a:endCxn id="98" idx="2"/>
                        </wps:cNvCnPr>
                        <wps:spPr bwMode="auto">
                          <a:xfrm flipV="1">
                            <a:off x="6955" y="6063"/>
                            <a:ext cx="2" cy="2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94"/>
                        <wps:cNvCnPr>
                          <a:cxnSpLocks noChangeShapeType="1"/>
                          <a:stCxn id="98" idx="0"/>
                          <a:endCxn id="92" idx="2"/>
                        </wps:cNvCnPr>
                        <wps:spPr bwMode="auto">
                          <a:xfrm flipV="1">
                            <a:off x="6957" y="3217"/>
                            <a:ext cx="24" cy="17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95"/>
                        <wps:cNvCnPr>
                          <a:cxnSpLocks noChangeShapeType="1"/>
                          <a:stCxn id="87" idx="3"/>
                          <a:endCxn id="92" idx="2"/>
                        </wps:cNvCnPr>
                        <wps:spPr bwMode="auto">
                          <a:xfrm flipV="1">
                            <a:off x="4806" y="3217"/>
                            <a:ext cx="2175" cy="102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2" name="AutoShape 96"/>
                        <wps:cNvCnPr>
                          <a:cxnSpLocks noChangeShapeType="1"/>
                          <a:stCxn id="84" idx="1"/>
                          <a:endCxn id="92" idx="2"/>
                        </wps:cNvCnPr>
                        <wps:spPr bwMode="auto">
                          <a:xfrm rot="10800000">
                            <a:off x="6981" y="3217"/>
                            <a:ext cx="1415" cy="104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75" o:spid="_x0000_s1026" style="width:450.3pt;height:389.1pt;mso-position-horizontal-relative:char;mso-position-vertical-relative:line" coordorigin="1542,2538" coordsize="8682,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">
                <o:lock v:ext="edit" aspectratio="t"/>
                <v:rect id="AutoShape 76" o:spid="_x0000_s1027" style="position:absolute;left:1542;top:2538;width:8682;height:5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ZdMMA&#10;AADbAAAADwAAAGRycy9kb3ducmV2LnhtbESPQYvCMBSE78L+h/AW9iKa6kGkaxQRli2LIFbX86N5&#10;tsXmpTaxrf/eCILHYWa+YRar3lSipcaVlhVMxhEI4szqknMFx8PPaA7CeWSNlWVScCcHq+XHYIGx&#10;th3vqU19LgKEXYwKCu/rWEqXFWTQjW1NHLyzbQz6IJtc6ga7ADeVnEbRTBosOSwUWNOmoOyS3oyC&#10;Ltu1p8P2V+6Gp8TyNblu0v8/pb4++/U3CE+9f4df7UQrmE/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ZdMMAAADbAAAADwAAAAAAAAAAAAAAAACYAgAAZHJzL2Rv&#10;d25yZXYueG1sUEsFBgAAAAAEAAQA9QAAAIgDAAAAAA==&#10;" filled="f" stroked="f">
                  <o:lock v:ext="edit" aspectratio="t" text="t"/>
                </v:rect>
                <v:shapetype id="_x0000_t202" coordsize="21600,21600" o:spt="202" path="m,l,21600r21600,l21600,xe">
                  <v:stroke joinstyle="miter"/>
                  <v:path gradientshapeok="t" o:connecttype="rect"/>
                </v:shapetype>
                <v:shape id="Text Box 77" o:spid="_x0000_s1028" type="#_x0000_t202" style="position:absolute;left:2767;top:7543;width:6972;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A316F" w:rsidRPr="00E1440A" w:rsidRDefault="006A316F" w:rsidP="0054049D">
                        <w:pPr>
                          <w:jc w:val="center"/>
                          <w:rPr>
                            <w:rFonts w:ascii="Arial Narrow" w:hAnsi="Arial Narrow"/>
                            <w:sz w:val="20"/>
                            <w:szCs w:val="20"/>
                          </w:rPr>
                        </w:pPr>
                        <w:r>
                          <w:rPr>
                            <w:rFonts w:ascii="Arial Narrow" w:hAnsi="Arial Narrow"/>
                            <w:i/>
                            <w:sz w:val="20"/>
                            <w:szCs w:val="20"/>
                          </w:rPr>
                          <w:t>Los Estudiantes del Instituto  no terminan su bachillerato por no contar con los recursos económicos necesarios para tal fin</w:t>
                        </w:r>
                      </w:p>
                    </w:txbxContent>
                  </v:textbox>
                </v:shape>
                <v:shape id="Text Box 78" o:spid="_x0000_s1029" type="#_x0000_t202" style="position:absolute;left:8396;top:3986;width:1621;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6A316F" w:rsidRPr="00441782" w:rsidRDefault="006A316F" w:rsidP="0054049D">
                        <w:pPr>
                          <w:rPr>
                            <w:rFonts w:ascii="Arial Narrow" w:hAnsi="Arial Narrow"/>
                            <w:sz w:val="14"/>
                            <w:szCs w:val="14"/>
                          </w:rPr>
                        </w:pPr>
                        <w:r>
                          <w:rPr>
                            <w:rFonts w:ascii="Arial Narrow" w:hAnsi="Arial Narrow"/>
                            <w:sz w:val="14"/>
                            <w:szCs w:val="14"/>
                          </w:rPr>
                          <w:t>DELINCUENCIA</w:t>
                        </w:r>
                      </w:p>
                    </w:txbxContent>
                  </v:textbox>
                </v:shape>
                <v:shape id="Text Box 79" o:spid="_x0000_s1030" type="#_x0000_t202" style="position:absolute;left:3750;top:6360;width:2107;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6A316F" w:rsidRPr="007032ED" w:rsidRDefault="006A316F" w:rsidP="0054049D">
                        <w:pPr>
                          <w:jc w:val="center"/>
                          <w:rPr>
                            <w:rFonts w:ascii="Times New Roman" w:hAnsi="Times New Roman"/>
                            <w:sz w:val="20"/>
                            <w:szCs w:val="20"/>
                          </w:rPr>
                        </w:pPr>
                        <w:r w:rsidRPr="00E1440A">
                          <w:rPr>
                            <w:rFonts w:ascii="Arial Narrow" w:hAnsi="Arial Narrow"/>
                            <w:sz w:val="20"/>
                            <w:szCs w:val="20"/>
                          </w:rPr>
                          <w:t>Alimentación</w:t>
                        </w:r>
                        <w:r w:rsidRPr="007032ED">
                          <w:rPr>
                            <w:rFonts w:ascii="Times New Roman" w:hAnsi="Times New Roman"/>
                            <w:sz w:val="20"/>
                            <w:szCs w:val="20"/>
                          </w:rPr>
                          <w:t xml:space="preserve"> </w:t>
                        </w:r>
                        <w:r w:rsidRPr="00E1440A">
                          <w:rPr>
                            <w:rFonts w:ascii="Arial Narrow" w:hAnsi="Arial Narrow"/>
                            <w:sz w:val="20"/>
                            <w:szCs w:val="20"/>
                          </w:rPr>
                          <w:t>inadecuada</w:t>
                        </w:r>
                      </w:p>
                    </w:txbxContent>
                  </v:textbox>
                </v:shape>
                <v:shape id="Text Box 80" o:spid="_x0000_s1031" type="#_x0000_t202" style="position:absolute;left:6195;top:6345;width:1520;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A316F" w:rsidRPr="00441782" w:rsidRDefault="006A316F" w:rsidP="0054049D">
                        <w:pPr>
                          <w:jc w:val="center"/>
                          <w:rPr>
                            <w:rFonts w:ascii="Arial Narrow" w:hAnsi="Arial Narrow"/>
                            <w:sz w:val="18"/>
                            <w:szCs w:val="18"/>
                          </w:rPr>
                        </w:pPr>
                        <w:r w:rsidRPr="00441782">
                          <w:rPr>
                            <w:rFonts w:ascii="Arial Narrow" w:hAnsi="Arial Narrow"/>
                            <w:sz w:val="18"/>
                            <w:szCs w:val="18"/>
                          </w:rPr>
                          <w:t>Dependencia económica familiar</w:t>
                        </w:r>
                      </w:p>
                    </w:txbxContent>
                  </v:textbox>
                </v:shape>
                <v:shape id="Text Box 81" o:spid="_x0000_s1032" type="#_x0000_t202" style="position:absolute;left:2657;top:3737;width:2149;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6A316F" w:rsidRPr="00302E01" w:rsidRDefault="006A316F" w:rsidP="0054049D">
                        <w:pPr>
                          <w:rPr>
                            <w:sz w:val="20"/>
                            <w:szCs w:val="20"/>
                          </w:rPr>
                        </w:pPr>
                        <w:r>
                          <w:rPr>
                            <w:rFonts w:ascii="Arial Narrow" w:hAnsi="Arial Narrow"/>
                            <w:sz w:val="20"/>
                            <w:szCs w:val="20"/>
                          </w:rPr>
                          <w:t>Desempleo</w:t>
                        </w:r>
                      </w:p>
                    </w:txbxContent>
                  </v:textbox>
                </v:shape>
                <v:shape id="Text Box 82" o:spid="_x0000_s1033" type="#_x0000_t202" style="position:absolute;left:1542;top:6367;width:1924;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A316F" w:rsidRPr="00E1440A" w:rsidRDefault="006A316F" w:rsidP="0054049D">
                        <w:pPr>
                          <w:rPr>
                            <w:rFonts w:ascii="Arial Narrow" w:hAnsi="Arial Narrow"/>
                            <w:sz w:val="20"/>
                            <w:szCs w:val="20"/>
                          </w:rPr>
                        </w:pPr>
                        <w:r>
                          <w:rPr>
                            <w:rFonts w:ascii="Arial Narrow" w:hAnsi="Arial Narrow"/>
                            <w:sz w:val="20"/>
                            <w:szCs w:val="20"/>
                          </w:rPr>
                          <w:t>Deserción Escolar</w:t>
                        </w:r>
                      </w:p>
                    </w:txbxContent>
                  </v:textbox>
                </v:shape>
                <v:shapetype id="_x0000_t32" coordsize="21600,21600" o:spt="32" o:oned="t" path="m,l21600,21600e" filled="f">
                  <v:path arrowok="t" fillok="f" o:connecttype="none"/>
                  <o:lock v:ext="edit" shapetype="t"/>
                </v:shapetype>
                <v:shape id="AutoShape 83" o:spid="_x0000_s1034" type="#_x0000_t32" style="position:absolute;left:2504;top:7053;width:3749;height:4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k/i8MAAADbAAAADwAAAGRycy9kb3ducmV2LnhtbESPT2vCQBTE7wW/w/KE3urGEERTVxGL&#10;IKUX/xw8PrKvm2D2bci+avrtuwXB4zAzv2GW68G36kZ9bAIbmE4yUMRVsA07A+fT7m0OKgqyxTYw&#10;GfilCOvV6GWJpQ13PtDtKE4lCMcSDdQiXal1rGryGCehI07ed+g9SpK907bHe4L7VudZNtMeG04L&#10;NXa0ram6Hn+8gcvZfy3y4sO7wp3kIPTZ5MXMmNfxsHkHJTTIM/xo762B+QL+v6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5P4vDAAAA2wAAAA8AAAAAAAAAAAAA&#10;AAAAoQIAAGRycy9kb3ducmV2LnhtbFBLBQYAAAAABAAEAPkAAACRAwAAAAA=&#10;">
                  <v:stroke endarrow="block"/>
                </v:shape>
                <v:shape id="AutoShape 84" o:spid="_x0000_s1035" type="#_x0000_t32" style="position:absolute;left:4804;top:7042;width:1449;height:5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Ay8AAAADbAAAADwAAAGRycy9kb3ducmV2LnhtbERPO2vDMBDeC/kP4grZGrnGhMSJbEpK&#10;oZQueQwZD+sim1onY10T599XQyHjx/fe1pPv1ZXG2AU28LrIQBE3wXbsDJyOHy8rUFGQLfaBycCd&#10;ItTV7GmLpQ033tP1IE6lEI4lGmhFhlLr2LTkMS7CQJy4Sxg9SoKj03bEWwr3vc6zbKk9dpwaWhxo&#10;11Lzc/j1Bs4n/73Oi3fvCneUvdBXlxdLY+bP09sGlNAkD/G/+9MaWKf16Uv6Abr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aAMvAAAAA2wAAAA8AAAAAAAAAAAAAAAAA&#10;oQIAAGRycy9kb3ducmV2LnhtbFBLBQYAAAAABAAEAPkAAACOAwAAAAA=&#10;">
                  <v:stroke endarrow="block"/>
                </v:shape>
                <v:shape id="AutoShape 85" o:spid="_x0000_s1036" type="#_x0000_t32" style="position:absolute;left:6253;top:7027;width:702;height:5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shape id="Text Box 86" o:spid="_x0000_s1037" type="#_x0000_t202" style="position:absolute;left:4744;top:2613;width:4474;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6A316F" w:rsidRPr="00E1440A" w:rsidRDefault="006A316F" w:rsidP="0054049D">
                        <w:pPr>
                          <w:jc w:val="center"/>
                          <w:rPr>
                            <w:rFonts w:ascii="Arial Narrow" w:hAnsi="Arial Narrow"/>
                            <w:sz w:val="20"/>
                            <w:szCs w:val="20"/>
                          </w:rPr>
                        </w:pPr>
                        <w:r>
                          <w:rPr>
                            <w:rFonts w:ascii="Arial Narrow" w:hAnsi="Arial Narrow"/>
                            <w:sz w:val="18"/>
                            <w:szCs w:val="18"/>
                          </w:rPr>
                          <w:t>Exclusión Laboral</w:t>
                        </w:r>
                      </w:p>
                    </w:txbxContent>
                  </v:textbox>
                </v:shape>
                <v:shape id="Text Box 87" o:spid="_x0000_s1038" type="#_x0000_t202" style="position:absolute;left:8204;top:6330;width:2020;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6A316F" w:rsidRPr="00441782" w:rsidRDefault="006A316F" w:rsidP="0054049D">
                        <w:pPr>
                          <w:jc w:val="center"/>
                          <w:rPr>
                            <w:rFonts w:ascii="Arial Narrow" w:hAnsi="Arial Narrow"/>
                            <w:sz w:val="16"/>
                            <w:szCs w:val="16"/>
                          </w:rPr>
                        </w:pPr>
                        <w:r>
                          <w:rPr>
                            <w:rFonts w:ascii="Arial Narrow" w:hAnsi="Arial Narrow"/>
                            <w:sz w:val="16"/>
                            <w:szCs w:val="16"/>
                          </w:rPr>
                          <w:t>Baja autoestima y bajo Aprovechamiento escolar</w:t>
                        </w:r>
                      </w:p>
                    </w:txbxContent>
                  </v:textbox>
                </v:shape>
                <v:shape id="AutoShape 88" o:spid="_x0000_s1039" type="#_x0000_t32" style="position:absolute;left:7715;top:6671;width:489;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VAsIAAADbAAAADwAAAGRycy9kb3ducmV2LnhtbESPQWsCMRSE74L/ITyhN81arO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IVAsIAAADbAAAADwAAAAAAAAAAAAAA&#10;AAChAgAAZHJzL2Rvd25yZXYueG1sUEsFBgAAAAAEAAQA+QAAAJADAAAAAA==&#10;">
                  <v:stroke endarrow="block"/>
                </v:shape>
                <v:shape id="AutoShape 89" o:spid="_x0000_s1040" type="#_x0000_t32" style="position:absolute;left:3732;top:4741;width:1072;height:16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2jU8MAAADbAAAADwAAAGRycy9kb3ducmV2LnhtbESPT2vCQBTE70K/w/IK3nTTkIqmrlJa&#10;ClJ68c+hx0f2uQlm34bsq8Zv7wpCj8PM/IZZrgffqjP1sQls4GWagSKugm3YGTjsvyZzUFGQLbaB&#10;ycCVIqxXT6MlljZceEvnnTiVIBxLNFCLdKXWsarJY5yGjjh5x9B7lCR7p22PlwT3rc6zbKY9NpwW&#10;auzoo6bqtPvzBn4P/meRF5/eFW4vW6HvJi9mxoyfh/c3UEKD/Icf7Y01sHi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to1PDAAAA2wAAAA8AAAAAAAAAAAAA&#10;AAAAoQIAAGRycy9kb3ducmV2LnhtbFBLBQYAAAAABAAEAPkAAACRAwAAAAA=&#10;">
                  <v:stroke endarrow="block"/>
                </v:shape>
                <v:shape id="AutoShape 90" o:spid="_x0000_s1041" type="#_x0000_t32" style="position:absolute;left:9207;top:4541;width:8;height:17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89JMMAAADbAAAADwAAAGRycy9kb3ducmV2LnhtbESPzWrDMBCE74W8g9hAb40cY0zjRgkh&#10;oVBKL/k59LhYG9nEWhlrmzhvHxUKPQ4z8w2zXI++U1caYhvYwHyWgSKug23ZGTgd319eQUVBttgF&#10;JgN3irBeTZ6WWNlw4z1dD+JUgnCs0EAj0ldax7ohj3EWeuLkncPgUZIcnLYD3hLcdzrPslJ7bDkt&#10;NNjTtqH6cvjxBr5P/muRFzvvCneUvdBnmxelMc/TcfMGSmiU//Bf+8MaWJTw+yX9AL1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PSTDAAAA2wAAAA8AAAAAAAAAAAAA&#10;AAAAoQIAAGRycy9kb3ducmV2LnhtbFBLBQYAAAAABAAEAPkAAACRAwAAAAA=&#10;">
                  <v:stroke endarrow="block"/>
                </v:shape>
                <v:shape id="AutoShape 91" o:spid="_x0000_s1042" type="#_x0000_t32" style="position:absolute;left:2504;top:4741;width:1228;height:16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CLdcIAAADbAAAADwAAAGRycy9kb3ducmV2LnhtbESPQWsCMRSE74L/ITyhN81asOrWKCoI&#10;0ouohXp8bF53g5uXZZNu1n/fCIUeh5n5hllteluLjlpvHCuYTjIQxIXThksFn9fDeAHCB2SNtWNS&#10;8CAPm/VwsMJcu8hn6i6hFAnCPkcFVQhNLqUvKrLoJ64hTt63ay2GJNtS6hZjgttavmbZm7RoOC1U&#10;2NC+ouJ++bEKTDyZrjnu4+7j6+Z1JPOYOaPUy6jfvoMI1If/8F/7qBUs5/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CLdcIAAADbAAAADwAAAAAAAAAAAAAA&#10;AAChAgAAZHJzL2Rvd25yZXYueG1sUEsFBgAAAAAEAAQA+QAAAJADAAAAAA==&#10;">
                  <v:stroke endarrow="block"/>
                </v:shape>
                <v:shape id="Text Box 92" o:spid="_x0000_s1043" type="#_x0000_t202" style="position:absolute;left:5947;top:5013;width:202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6A316F" w:rsidRPr="007032ED" w:rsidRDefault="006A316F" w:rsidP="0054049D">
                        <w:pPr>
                          <w:jc w:val="center"/>
                          <w:rPr>
                            <w:rFonts w:ascii="Times New Roman" w:hAnsi="Times New Roman"/>
                            <w:sz w:val="20"/>
                            <w:szCs w:val="20"/>
                          </w:rPr>
                        </w:pPr>
                        <w:r w:rsidRPr="00E1440A">
                          <w:rPr>
                            <w:rFonts w:ascii="Arial Narrow" w:hAnsi="Arial Narrow"/>
                            <w:sz w:val="20"/>
                            <w:szCs w:val="20"/>
                          </w:rPr>
                          <w:t>Incapacidad de</w:t>
                        </w:r>
                        <w:r>
                          <w:rPr>
                            <w:rFonts w:ascii="Times New Roman" w:hAnsi="Times New Roman"/>
                            <w:sz w:val="20"/>
                            <w:szCs w:val="20"/>
                          </w:rPr>
                          <w:t xml:space="preserve"> </w:t>
                        </w:r>
                        <w:r w:rsidRPr="00E1440A">
                          <w:rPr>
                            <w:rFonts w:ascii="Arial Narrow" w:hAnsi="Arial Narrow"/>
                            <w:sz w:val="20"/>
                            <w:szCs w:val="20"/>
                          </w:rPr>
                          <w:t>participar en las decisiones del hogar</w:t>
                        </w:r>
                      </w:p>
                    </w:txbxContent>
                  </v:textbox>
                </v:shape>
                <v:shape id="AutoShape 93" o:spid="_x0000_s1044" type="#_x0000_t32" style="position:absolute;left:6955;top:6063;width:2;height:2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shape id="AutoShape 94" o:spid="_x0000_s1045" type="#_x0000_t32" style="position:absolute;left:6957;top:3217;width:24;height:17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v:shapetype id="_x0000_t33" coordsize="21600,21600" o:spt="33" o:oned="t" path="m,l21600,r,21600e" filled="f">
                  <v:stroke joinstyle="miter"/>
                  <v:path arrowok="t" fillok="f" o:connecttype="none"/>
                  <o:lock v:ext="edit" shapetype="t"/>
                </v:shapetype>
                <v:shape id="AutoShape 95" o:spid="_x0000_s1046" type="#_x0000_t33" style="position:absolute;left:4806;top:3217;width:2175;height:102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tSVsAAAADcAAAADwAAAGRycy9kb3ducmV2LnhtbERP22oCMRB9L/QfwhR8q9kLbGU1iixK&#10;fay2HzBsxs3iZrIkUbd/b4RC3+ZwrrPaTHYQN/Khd6wgn2cgiFune+4U/Hzv3xcgQkTWODgmBb8U&#10;YLN+fVlhrd2dj3Q7xU6kEA41KjAxjrWUoTVkMczdSJy4s/MWY4K+k9rjPYXbQRZZVkmLPacGgyM1&#10;htrL6WoVbMuP/bH1n2UwzVdVTMVlPPc7pWZv03YJItIU/8V/7oNO87Mcns+kC+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LUlbAAAAA3AAAAA8AAAAAAAAAAAAAAAAA&#10;oQIAAGRycy9kb3ducmV2LnhtbFBLBQYAAAAABAAEAPkAAACOAwAAAAA=&#10;">
                  <v:stroke endarrow="block"/>
                </v:shape>
                <v:shape id="AutoShape 96" o:spid="_x0000_s1047" type="#_x0000_t33" style="position:absolute;left:6981;top:3217;width:1415;height:104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A36cIAAADcAAAADwAAAGRycy9kb3ducmV2LnhtbERPyWrDMBC9B/oPYgq5JVJzCI1rJZRC&#10;21wSyNLi42BNLVNrZCzVdv4+KgRym8dbJ9+MrhE9daH2rOFprkAQl97UXGk4n95nzyBCRDbYeCYN&#10;FwqwWT9McsyMH/hA/TFWIoVwyFCDjbHNpAylJYdh7lvixP34zmFMsKuk6XBI4a6RC6WW0mHNqcFi&#10;S2+Wyt/jn9Nw+vrwRbn6rIsd2e13YLU3rdJ6+ji+voCINMa7+ObemjRfLeD/mXSB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A36cIAAADcAAAADwAAAAAAAAAAAAAA&#10;AAChAgAAZHJzL2Rvd25yZXYueG1sUEsFBgAAAAAEAAQA+QAAAJADAAAAAA==&#10;">
                  <v:stroke endarrow="block"/>
                </v:shape>
                <w10:anchorlock/>
              </v:group>
            </w:pict>
          </mc:Fallback>
        </mc:AlternateContent>
      </w:r>
    </w:p>
    <w:p w:rsidR="0054049D" w:rsidRDefault="0054049D" w:rsidP="00AB7B84">
      <w:pPr>
        <w:spacing w:line="360" w:lineRule="auto"/>
        <w:ind w:firstLine="284"/>
        <w:jc w:val="both"/>
        <w:rPr>
          <w:rFonts w:ascii="Arial Narrow" w:hAnsi="Arial Narrow"/>
        </w:rPr>
      </w:pPr>
    </w:p>
    <w:p w:rsidR="00AB7B84" w:rsidRPr="00CF1AC2" w:rsidRDefault="00AB7B84" w:rsidP="00AB7B84">
      <w:pPr>
        <w:autoSpaceDE w:val="0"/>
        <w:autoSpaceDN w:val="0"/>
        <w:adjustRightInd w:val="0"/>
        <w:rPr>
          <w:rFonts w:ascii="Arial Narrow" w:hAnsi="Arial Narrow"/>
          <w:bCs/>
        </w:rPr>
      </w:pPr>
    </w:p>
    <w:p w:rsidR="00053889" w:rsidRDefault="00053889" w:rsidP="000D309C">
      <w:pPr>
        <w:autoSpaceDE w:val="0"/>
        <w:autoSpaceDN w:val="0"/>
        <w:adjustRightInd w:val="0"/>
        <w:ind w:left="360"/>
        <w:rPr>
          <w:rFonts w:ascii="Arial Narrow" w:eastAsia="Times New Roman" w:hAnsi="Arial Narrow" w:cs="Times New Roman"/>
          <w:color w:val="000000"/>
          <w:lang w:val="es-MX" w:eastAsia="es-MX"/>
        </w:rPr>
      </w:pPr>
    </w:p>
    <w:p w:rsidR="00053889" w:rsidRDefault="00053889" w:rsidP="00AB7B84">
      <w:pPr>
        <w:autoSpaceDE w:val="0"/>
        <w:autoSpaceDN w:val="0"/>
        <w:adjustRightInd w:val="0"/>
        <w:rPr>
          <w:rFonts w:ascii="Arial Narrow" w:eastAsia="Times New Roman" w:hAnsi="Arial Narrow" w:cs="Times New Roman"/>
          <w:color w:val="000000"/>
          <w:lang w:val="es-MX" w:eastAsia="es-MX"/>
        </w:rPr>
      </w:pPr>
    </w:p>
    <w:p w:rsidR="00053889" w:rsidRDefault="00053889" w:rsidP="000D309C">
      <w:pPr>
        <w:autoSpaceDE w:val="0"/>
        <w:autoSpaceDN w:val="0"/>
        <w:adjustRightInd w:val="0"/>
        <w:ind w:left="360"/>
        <w:rPr>
          <w:rFonts w:ascii="Arial Narrow" w:eastAsia="Times New Roman" w:hAnsi="Arial Narrow" w:cs="Times New Roman"/>
          <w:color w:val="000000"/>
          <w:lang w:val="es-MX" w:eastAsia="es-MX"/>
        </w:rPr>
      </w:pPr>
    </w:p>
    <w:p w:rsidR="00053889" w:rsidRDefault="00053889" w:rsidP="000D309C">
      <w:pPr>
        <w:autoSpaceDE w:val="0"/>
        <w:autoSpaceDN w:val="0"/>
        <w:adjustRightInd w:val="0"/>
        <w:ind w:left="360"/>
        <w:rPr>
          <w:rFonts w:ascii="Arial Narrow" w:eastAsia="Times New Roman" w:hAnsi="Arial Narrow" w:cs="Times New Roman"/>
          <w:color w:val="000000"/>
          <w:lang w:val="es-MX" w:eastAsia="es-MX"/>
        </w:rPr>
      </w:pPr>
    </w:p>
    <w:p w:rsidR="00053889" w:rsidRDefault="00053889" w:rsidP="000D309C">
      <w:pPr>
        <w:autoSpaceDE w:val="0"/>
        <w:autoSpaceDN w:val="0"/>
        <w:adjustRightInd w:val="0"/>
        <w:ind w:left="360"/>
        <w:rPr>
          <w:rFonts w:ascii="Arial Narrow" w:eastAsia="Times New Roman" w:hAnsi="Arial Narrow" w:cs="Times New Roman"/>
          <w:color w:val="000000"/>
          <w:lang w:val="es-MX" w:eastAsia="es-MX"/>
        </w:rPr>
      </w:pPr>
    </w:p>
    <w:p w:rsidR="00053889" w:rsidRDefault="00053889" w:rsidP="000D309C">
      <w:pPr>
        <w:autoSpaceDE w:val="0"/>
        <w:autoSpaceDN w:val="0"/>
        <w:adjustRightInd w:val="0"/>
        <w:ind w:left="360"/>
        <w:rPr>
          <w:rFonts w:ascii="Arial Narrow" w:eastAsia="Times New Roman" w:hAnsi="Arial Narrow" w:cs="Times New Roman"/>
          <w:color w:val="000000"/>
          <w:lang w:val="es-MX" w:eastAsia="es-MX"/>
        </w:rPr>
      </w:pPr>
    </w:p>
    <w:p w:rsidR="00053889" w:rsidRDefault="00053889" w:rsidP="000D309C">
      <w:pPr>
        <w:autoSpaceDE w:val="0"/>
        <w:autoSpaceDN w:val="0"/>
        <w:adjustRightInd w:val="0"/>
        <w:ind w:left="360"/>
        <w:rPr>
          <w:rFonts w:ascii="Arial Narrow" w:eastAsia="Times New Roman" w:hAnsi="Arial Narrow" w:cs="Times New Roman"/>
          <w:color w:val="000000"/>
          <w:lang w:val="es-MX" w:eastAsia="es-MX"/>
        </w:rPr>
      </w:pPr>
    </w:p>
    <w:p w:rsidR="00053889" w:rsidRDefault="00053889" w:rsidP="00286AB0">
      <w:pPr>
        <w:autoSpaceDE w:val="0"/>
        <w:autoSpaceDN w:val="0"/>
        <w:adjustRightInd w:val="0"/>
        <w:rPr>
          <w:rFonts w:ascii="Arial Narrow" w:eastAsia="Times New Roman" w:hAnsi="Arial Narrow" w:cs="Times New Roman"/>
          <w:color w:val="000000"/>
          <w:lang w:val="es-MX" w:eastAsia="es-MX"/>
        </w:rPr>
      </w:pPr>
    </w:p>
    <w:p w:rsidR="00053889" w:rsidRDefault="00053889" w:rsidP="000D309C">
      <w:pPr>
        <w:autoSpaceDE w:val="0"/>
        <w:autoSpaceDN w:val="0"/>
        <w:adjustRightInd w:val="0"/>
        <w:ind w:left="360"/>
        <w:rPr>
          <w:rFonts w:ascii="Arial Narrow" w:eastAsia="Times New Roman" w:hAnsi="Arial Narrow" w:cs="Times New Roman"/>
          <w:color w:val="000000"/>
          <w:lang w:val="es-MX" w:eastAsia="es-MX"/>
        </w:rPr>
      </w:pPr>
    </w:p>
    <w:p w:rsidR="006D18D0" w:rsidRDefault="006D18D0" w:rsidP="000D309C">
      <w:pPr>
        <w:autoSpaceDE w:val="0"/>
        <w:autoSpaceDN w:val="0"/>
        <w:adjustRightInd w:val="0"/>
        <w:ind w:left="360"/>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 xml:space="preserve"> </w:t>
      </w:r>
    </w:p>
    <w:p w:rsidR="006D18D0" w:rsidRDefault="006D18D0" w:rsidP="000D309C">
      <w:pPr>
        <w:spacing w:after="200"/>
        <w:jc w:val="center"/>
        <w:rPr>
          <w:rFonts w:ascii="Arial Narrow" w:eastAsia="Times New Roman" w:hAnsi="Arial Narrow" w:cs="Times New Roman"/>
          <w:b/>
          <w:bCs/>
          <w:color w:val="000000"/>
          <w:lang w:val="es-MX" w:eastAsia="es-MX"/>
        </w:rPr>
      </w:pPr>
      <w:r w:rsidRPr="00D642A9">
        <w:rPr>
          <w:rFonts w:ascii="Arial Narrow" w:eastAsia="Times New Roman" w:hAnsi="Arial Narrow" w:cs="Times New Roman"/>
          <w:b/>
          <w:bCs/>
          <w:color w:val="000000"/>
          <w:lang w:val="es-MX" w:eastAsia="es-MX"/>
        </w:rPr>
        <w:t>I</w:t>
      </w:r>
      <w:r>
        <w:rPr>
          <w:rFonts w:ascii="Arial Narrow" w:eastAsia="Times New Roman" w:hAnsi="Arial Narrow" w:cs="Times New Roman"/>
          <w:b/>
          <w:bCs/>
          <w:color w:val="000000"/>
          <w:lang w:val="es-MX" w:eastAsia="es-MX"/>
        </w:rPr>
        <w:t xml:space="preserve">II. </w:t>
      </w:r>
      <w:r w:rsidRPr="00D642A9">
        <w:rPr>
          <w:rFonts w:ascii="Arial Narrow" w:eastAsia="Times New Roman" w:hAnsi="Arial Narrow" w:cs="Times New Roman"/>
          <w:b/>
          <w:bCs/>
          <w:color w:val="000000"/>
          <w:lang w:val="es-MX" w:eastAsia="es-MX"/>
        </w:rPr>
        <w:t>EVALUACIÓN</w:t>
      </w:r>
      <w:r>
        <w:rPr>
          <w:rFonts w:ascii="Arial Narrow" w:eastAsia="Times New Roman" w:hAnsi="Arial Narrow" w:cs="Times New Roman"/>
          <w:b/>
          <w:bCs/>
          <w:color w:val="000000"/>
          <w:lang w:val="es-MX" w:eastAsia="es-MX"/>
        </w:rPr>
        <w:t xml:space="preserve"> DEL DISEÑO DEL PROGRAMA</w:t>
      </w: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III.1. Problema o Necesidad Social Prioritaria que Atiende el Programa (Línea Base).</w:t>
      </w:r>
    </w:p>
    <w:p w:rsidR="00286AB0" w:rsidRDefault="00286AB0" w:rsidP="000D309C">
      <w:pPr>
        <w:jc w:val="both"/>
        <w:rPr>
          <w:rFonts w:ascii="Arial Narrow" w:hAnsi="Arial Narrow" w:cs="Arial Narrow"/>
          <w:lang w:val="es-MX"/>
        </w:rPr>
      </w:pPr>
    </w:p>
    <w:p w:rsidR="006D18D0" w:rsidRDefault="006D18D0" w:rsidP="000D309C">
      <w:pPr>
        <w:jc w:val="both"/>
        <w:rPr>
          <w:rFonts w:ascii="Arial Narrow" w:hAnsi="Arial Narrow" w:cs="Arial Narrow"/>
          <w:lang w:val="es-MX"/>
        </w:rPr>
      </w:pPr>
      <w:r w:rsidRPr="00995DE7">
        <w:rPr>
          <w:rFonts w:ascii="Arial Narrow" w:hAnsi="Arial Narrow" w:cs="Arial Narrow"/>
          <w:lang w:val="es-MX"/>
        </w:rPr>
        <w:t>Es trascendente señalar el esfuerzo que está llevando a cabo el Gobierno del Distrito Federal, para consolidar el derecho de otorgar becas a los jóvenes residentes en el Distrito Federal, permitiendo el fortalecimiento de uno de los más grandes proyectos educativos que se ha llevado a cabo en los últimos tiempos en el Distrito Federal, que es la de contar con un Sistema de Educación Media Superior y apoyar con una beca a estos jóvenes para que puedan concluir sus estudios permitiendo enfrentar los retos que demanda actualmente la sociedad, en virtud de que están próximos por su edad a integrarse al sistema productivo que cada día es más competitivo, aunado a un mundo globalizado que por la dinámica de las economías, de los avances informáticos, de la tecnología, de la educación, etc., no podemos dejar de integrarlos y serán estos jóvenes los que afrontarán estas situaciones y que actualmente son alumnos inscritos en el Instit</w:t>
      </w:r>
      <w:r>
        <w:rPr>
          <w:rFonts w:ascii="Arial Narrow" w:hAnsi="Arial Narrow" w:cs="Arial Narrow"/>
          <w:lang w:val="es-MX"/>
        </w:rPr>
        <w:t>uto de Educación Media Superior.</w:t>
      </w:r>
    </w:p>
    <w:p w:rsidR="006D18D0" w:rsidRDefault="006D18D0" w:rsidP="000D309C">
      <w:pPr>
        <w:jc w:val="both"/>
        <w:rPr>
          <w:rFonts w:ascii="Arial Narrow" w:hAnsi="Arial Narrow" w:cs="Arial Narrow"/>
          <w:lang w:val="es-MX"/>
        </w:rPr>
      </w:pPr>
    </w:p>
    <w:p w:rsidR="006D18D0" w:rsidRDefault="006D18D0" w:rsidP="000D309C">
      <w:pPr>
        <w:jc w:val="both"/>
        <w:rPr>
          <w:rFonts w:ascii="Arial Narrow" w:hAnsi="Arial Narrow" w:cs="Arial Narrow"/>
          <w:lang w:val="es-MX"/>
        </w:rPr>
      </w:pPr>
    </w:p>
    <w:p w:rsidR="006D18D0" w:rsidRDefault="006D18D0" w:rsidP="000D309C">
      <w:pPr>
        <w:jc w:val="both"/>
        <w:rPr>
          <w:rFonts w:ascii="Arial Narrow" w:hAnsi="Arial Narrow" w:cs="Arial Narrow"/>
          <w:lang w:val="es-MX"/>
        </w:rPr>
      </w:pPr>
      <w:r>
        <w:rPr>
          <w:rFonts w:ascii="Arial Narrow" w:hAnsi="Arial Narrow" w:cs="Arial Narrow"/>
          <w:lang w:val="es-MX"/>
        </w:rPr>
        <w:t>C</w:t>
      </w:r>
      <w:r w:rsidRPr="00995DE7">
        <w:rPr>
          <w:rFonts w:ascii="Arial Narrow" w:hAnsi="Arial Narrow" w:cs="Arial Narrow"/>
          <w:lang w:val="es-MX"/>
        </w:rPr>
        <w:t>onsideramos necesario integrar en este trabajo las situaciones que prevalecen actualmente, las necesidades de la población, las grandes preocupaciones, retos educacionales y la necesidad de fortalecer</w:t>
      </w:r>
      <w:r>
        <w:rPr>
          <w:rFonts w:ascii="Arial Narrow" w:hAnsi="Arial Narrow" w:cs="Arial Narrow"/>
          <w:lang w:val="es-MX"/>
        </w:rPr>
        <w:t xml:space="preserve"> </w:t>
      </w:r>
      <w:r w:rsidRPr="00995DE7">
        <w:rPr>
          <w:rFonts w:ascii="Arial Narrow" w:hAnsi="Arial Narrow" w:cs="Arial Narrow"/>
          <w:lang w:val="es-MX"/>
        </w:rPr>
        <w:t>el nivel medio superior en el país, que de no tener una respuesta a corto plazo, México entraría en un caos político, social y económico, que tendría como consecuencia que la brecha con el desarrollo mundial sería más grande y profunda, cayendo en el rango de los países de poco crecimiento, al no ofrecer alternativas mínimas de calidad de vida a la población.</w:t>
      </w:r>
    </w:p>
    <w:p w:rsidR="006D18D0" w:rsidRDefault="006D18D0" w:rsidP="000D309C">
      <w:pPr>
        <w:jc w:val="both"/>
        <w:rPr>
          <w:rFonts w:ascii="Arial Narrow" w:hAnsi="Arial Narrow" w:cs="Arial Narrow"/>
          <w:lang w:val="es-MX"/>
        </w:rPr>
      </w:pPr>
    </w:p>
    <w:p w:rsidR="0058210A" w:rsidRDefault="0058210A"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En este sentido debemos señalar en que universo estamos situados, por lo que es inevitable conocer y asimilar, que el poco crecimiento económico durante las últimas décadas, no ha permitido asimilar la realidad del crecimiento demográfico, que ha tenido como consecuencia el crecimiento de la economía informal, el subempleo, la pobreza; también rezagos en alimentación, educación, servicios de salud, vivienda e infraestructura.</w:t>
      </w:r>
    </w:p>
    <w:p w:rsidR="006D18D0" w:rsidRDefault="006D18D0" w:rsidP="000D309C">
      <w:pPr>
        <w:jc w:val="both"/>
        <w:rPr>
          <w:rFonts w:ascii="Arial Narrow" w:hAnsi="Arial Narrow" w:cs="Arial Narrow"/>
          <w:lang w:val="es-MX"/>
        </w:rPr>
      </w:pPr>
    </w:p>
    <w:p w:rsidR="00286AB0" w:rsidRDefault="00286AB0" w:rsidP="000D309C">
      <w:pPr>
        <w:jc w:val="both"/>
        <w:rPr>
          <w:rFonts w:ascii="Arial Narrow" w:hAnsi="Arial Narrow" w:cs="Arial Narrow"/>
          <w:lang w:val="es-MX"/>
        </w:rPr>
      </w:pPr>
    </w:p>
    <w:p w:rsidR="00286AB0" w:rsidRDefault="006D18D0" w:rsidP="000D309C">
      <w:pPr>
        <w:jc w:val="both"/>
        <w:rPr>
          <w:rFonts w:ascii="Arial Narrow" w:hAnsi="Arial Narrow" w:cs="Arial Narrow"/>
          <w:lang w:val="es-MX"/>
        </w:rPr>
      </w:pPr>
      <w:r w:rsidRPr="00995DE7">
        <w:rPr>
          <w:rFonts w:ascii="Arial Narrow" w:hAnsi="Arial Narrow" w:cs="Arial Narrow"/>
          <w:lang w:val="es-MX"/>
        </w:rPr>
        <w:t xml:space="preserve">La gran preocupación, son las importantes transformaciones que se ha tenido en la pirámide poblacional de los rangos de edad que ha tenido el país. La etapa de despegue y de rápido crecimiento dio origen a un proceso de "rejuvenecimiento demográfico", que se expresó en un ensanchamiento de la base de la pirámide poblacional, entre 1930 y 1970 el grupo de menores de 15 años de edad multiplicó su tamaño inicial alrededor de 3.5 veces (al pasar de poco más de 6 a 22 millones de personas) y su peso relativo respecto a la población total aumentó de 39 a 46%. En contraste, el segmento de entre 15 y 64 años creció </w:t>
      </w:r>
      <w:r w:rsidRPr="00995DE7">
        <w:rPr>
          <w:rFonts w:ascii="Arial Narrow" w:hAnsi="Arial Narrow" w:cs="Arial Narrow"/>
          <w:lang w:val="es-MX"/>
        </w:rPr>
        <w:lastRenderedPageBreak/>
        <w:t xml:space="preserve">cerca de 2.5 veces en ese mismo lapso (de casi 10 a 24 millones de personas), aunque su participación en la población total disminuyó de 58 a 50%. Esta dinámica de crecimiento diferenciada de ambos grupos de </w:t>
      </w:r>
    </w:p>
    <w:p w:rsidR="00286AB0" w:rsidRDefault="00286AB0" w:rsidP="000D309C">
      <w:pPr>
        <w:jc w:val="both"/>
        <w:rPr>
          <w:rFonts w:ascii="Arial Narrow" w:hAnsi="Arial Narrow" w:cs="Arial Narrow"/>
          <w:lang w:val="es-MX"/>
        </w:rPr>
      </w:pPr>
    </w:p>
    <w:p w:rsidR="00286AB0" w:rsidRDefault="00286AB0"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edad provocó un aumento de la carga de dependencia juvenil, que pasó de 68 a 92 menores de 15 años por cada 100 personas en edad laboral, entre 1930 y 1970.</w:t>
      </w:r>
    </w:p>
    <w:p w:rsidR="006D18D0" w:rsidRDefault="006D18D0" w:rsidP="000D309C">
      <w:pPr>
        <w:jc w:val="both"/>
        <w:rPr>
          <w:rFonts w:ascii="Arial Narrow" w:hAnsi="Arial Narrow" w:cs="Arial Narrow"/>
          <w:lang w:val="es-MX"/>
        </w:rPr>
      </w:pPr>
    </w:p>
    <w:p w:rsidR="00286AB0" w:rsidRDefault="00286AB0"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Así entre 1970 y 2000, la población de menores de 15 años de edad aumentó alrededor de 50% (de 22 a 33 millones de personas), mientras que el grupo de 15 a 64 años multiplicó su tamaño inicial poco menos de 2.5 veces (de 24 a 58 millones).</w:t>
      </w:r>
    </w:p>
    <w:p w:rsidR="006D18D0" w:rsidRDefault="006D18D0" w:rsidP="000D309C">
      <w:pPr>
        <w:jc w:val="both"/>
        <w:rPr>
          <w:rFonts w:ascii="Arial Narrow" w:hAnsi="Arial Narrow" w:cs="Arial Narrow"/>
          <w:lang w:val="es-MX"/>
        </w:rPr>
      </w:pPr>
    </w:p>
    <w:p w:rsidR="00286AB0" w:rsidRDefault="00286AB0"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Como consecuencia, la razón de dependencia disminuyó entre 1970 y 2000 de 92 a 56 menores de 15 años por cada 100 personas en</w:t>
      </w:r>
      <w:r w:rsidRPr="00995DE7">
        <w:rPr>
          <w:rFonts w:ascii="Arial Narrow" w:hAnsi="Arial Narrow" w:cs="Arial Narrow"/>
          <w:lang w:val="es-MX"/>
        </w:rPr>
        <w:tab/>
        <w:t>edad de trabajar. A partir de la década de los ochenta, los incrementos anuales de la población en edad laboral alcanzaron sus niveles más elevados (de 1.3 a 1.4 millones de personas) durante los periodos más críticos de contracción económica, con el consiguiente aumento del empleo informal y del desempleo.</w:t>
      </w:r>
    </w:p>
    <w:p w:rsidR="006D18D0" w:rsidRDefault="006D18D0" w:rsidP="000D309C">
      <w:pPr>
        <w:jc w:val="both"/>
        <w:rPr>
          <w:rFonts w:ascii="Arial Narrow" w:hAnsi="Arial Narrow" w:cs="Arial Narrow"/>
          <w:lang w:val="es-MX"/>
        </w:rPr>
      </w:pPr>
    </w:p>
    <w:p w:rsidR="00286AB0" w:rsidRDefault="00286AB0"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En este contexto, la pobreza creció de manera significativa y continuaron arrastrándose graves rezagos e insuficiencias en materia de desarrollo social, que hoy día se reflejan en el hecho de que más de una de cada dos personas ocupadas (53.9%) recibe ingresos de dos salarios mínimos o menos; alrededor de una de cada cuatro personas de 15 años o más (28.5%) carece de escolaridad o no terminó la primaria; una de cada siete (14.8%) reside en vivienda con piso de tierra, y algo más de una de cada diez no cuenta en su casa con servicio de agua entubada (11.2%).</w:t>
      </w:r>
    </w:p>
    <w:p w:rsidR="006D18D0" w:rsidRDefault="006D18D0" w:rsidP="000D309C">
      <w:pPr>
        <w:jc w:val="both"/>
        <w:rPr>
          <w:rFonts w:ascii="Arial Narrow" w:hAnsi="Arial Narrow" w:cs="Arial Narrow"/>
          <w:lang w:val="es-MX"/>
        </w:rPr>
      </w:pPr>
    </w:p>
    <w:p w:rsidR="00286AB0" w:rsidRDefault="00286AB0"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El país seguirá enfrentando en los próximos años el desafío de proporcionar a sus habitantes empleo, vivienda, vestido, alimentación,</w:t>
      </w:r>
      <w:r w:rsidRPr="00995DE7">
        <w:rPr>
          <w:rFonts w:ascii="Arial Narrow" w:hAnsi="Arial Narrow" w:cs="Arial Narrow"/>
          <w:lang w:val="es-MX"/>
        </w:rPr>
        <w:tab/>
        <w:t>educación y salud. Por su parte, el grupo de población de 15 a 64 años continuará aumentando su tamaño (de 59 millones en 2000 a 75 millones en 2010 y a 87 millones en 2030) y con ello aumentará también el potencial productivo y de creación de riqueza del país.</w:t>
      </w:r>
    </w:p>
    <w:p w:rsidR="006D18D0" w:rsidRDefault="006D18D0" w:rsidP="000D309C">
      <w:pPr>
        <w:jc w:val="both"/>
        <w:rPr>
          <w:rFonts w:ascii="Arial Narrow" w:hAnsi="Arial Narrow" w:cs="Arial Narrow"/>
          <w:lang w:val="es-MX"/>
        </w:rPr>
      </w:pPr>
    </w:p>
    <w:p w:rsidR="00286AB0" w:rsidRDefault="00286AB0" w:rsidP="000D309C">
      <w:pPr>
        <w:jc w:val="both"/>
        <w:rPr>
          <w:rFonts w:ascii="Arial Narrow" w:hAnsi="Arial Narrow" w:cs="Arial Narrow"/>
          <w:lang w:val="es-MX"/>
        </w:rPr>
      </w:pPr>
    </w:p>
    <w:p w:rsidR="0058210A" w:rsidRDefault="006D18D0" w:rsidP="003E3F11">
      <w:pPr>
        <w:jc w:val="both"/>
        <w:rPr>
          <w:rFonts w:ascii="Arial Narrow" w:hAnsi="Arial Narrow" w:cs="Arial Narrow"/>
          <w:lang w:val="es-MX"/>
        </w:rPr>
      </w:pPr>
      <w:r w:rsidRPr="00995DE7">
        <w:rPr>
          <w:rFonts w:ascii="Arial Narrow" w:hAnsi="Arial Narrow" w:cs="Arial Narrow"/>
          <w:lang w:val="es-MX"/>
        </w:rPr>
        <w:t xml:space="preserve">La trayectoria de crecimiento de este grupo de edad representará un enorme desafío en términos de nuevos puestos de trabajo. Se estima que sin contar los rezagos acumulados, el número de nuevos demandantes de empleo, aunque decreciente, seguirá siendo muy significativo, al menos en los próximos tres lustros: de cerca de 1.2 millones anuales entre 2000 y 2005; de 1.1 millones de 2005 a 2010, y de poco menos de un millón entre 2010 y 2015. Sin embargo, a partir del cuarto lustro del presente siglo </w:t>
      </w:r>
      <w:r w:rsidR="0058210A">
        <w:rPr>
          <w:rFonts w:ascii="Arial Narrow" w:hAnsi="Arial Narrow" w:cs="Arial Narrow"/>
          <w:lang w:val="es-MX"/>
        </w:rPr>
        <w:t xml:space="preserve">la </w:t>
      </w:r>
    </w:p>
    <w:p w:rsidR="006D18D0" w:rsidRPr="00995DE7" w:rsidRDefault="0058210A" w:rsidP="003E3F11">
      <w:pPr>
        <w:jc w:val="both"/>
        <w:rPr>
          <w:rFonts w:ascii="Arial Narrow" w:hAnsi="Arial Narrow" w:cs="Arial Narrow"/>
          <w:lang w:val="es-MX"/>
        </w:rPr>
      </w:pPr>
      <w:r>
        <w:rPr>
          <w:rFonts w:ascii="Arial Narrow" w:hAnsi="Arial Narrow" w:cs="Arial Narrow"/>
          <w:lang w:val="es-MX"/>
        </w:rPr>
        <w:t>d</w:t>
      </w:r>
      <w:r w:rsidRPr="00995DE7">
        <w:rPr>
          <w:rFonts w:ascii="Arial Narrow" w:hAnsi="Arial Narrow" w:cs="Arial Narrow"/>
          <w:lang w:val="es-MX"/>
        </w:rPr>
        <w:t>emanda</w:t>
      </w:r>
      <w:r w:rsidR="006D18D0" w:rsidRPr="00995DE7">
        <w:rPr>
          <w:rFonts w:ascii="Arial Narrow" w:hAnsi="Arial Narrow" w:cs="Arial Narrow"/>
          <w:lang w:val="es-MX"/>
        </w:rPr>
        <w:t xml:space="preserve"> de empleos crecerá a razón de 800.000 por año y en la siguiente década será del orden de 500,000. En consecuencia, la población económicamente activa, que en la actualidad es de poco más de 43 millones de trabajadore</w:t>
      </w:r>
      <w:r w:rsidR="006D18D0">
        <w:rPr>
          <w:rFonts w:ascii="Arial Narrow" w:hAnsi="Arial Narrow" w:cs="Arial Narrow"/>
          <w:lang w:val="es-MX"/>
        </w:rPr>
        <w:t xml:space="preserve">s, ascenderá a casi 55 millones </w:t>
      </w:r>
      <w:r w:rsidR="006D18D0" w:rsidRPr="00995DE7">
        <w:rPr>
          <w:rFonts w:ascii="Arial Narrow" w:hAnsi="Arial Narrow" w:cs="Arial Narrow"/>
          <w:lang w:val="es-MX"/>
        </w:rPr>
        <w:t>en 2010 y a cerca de 69 millones en 2030.</w:t>
      </w:r>
    </w:p>
    <w:p w:rsidR="006D18D0" w:rsidRDefault="006D18D0" w:rsidP="003E3F11">
      <w:pPr>
        <w:jc w:val="both"/>
        <w:rPr>
          <w:rFonts w:ascii="Arial Narrow" w:hAnsi="Arial Narrow" w:cs="Arial Narrow"/>
          <w:lang w:val="es-MX"/>
        </w:rPr>
      </w:pPr>
    </w:p>
    <w:p w:rsidR="003E3F11" w:rsidRDefault="003E3F11"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lastRenderedPageBreak/>
        <w:t>El arribo de generaciones todavía numerosas a la edad de contraer matrimonio y formar un hogar independiente demandará la construcción de alrededor de 23 millones de viviendas durante las siguientes tres décadas, equivalente disponible actualmente al parque habitacional.</w:t>
      </w:r>
      <w:r w:rsidRPr="00995DE7">
        <w:rPr>
          <w:rFonts w:ascii="Arial Narrow" w:hAnsi="Arial Narrow" w:cs="Arial Narrow"/>
          <w:lang w:val="es-MX"/>
        </w:rPr>
        <w:tab/>
      </w:r>
    </w:p>
    <w:p w:rsidR="006D18D0" w:rsidRDefault="006D18D0" w:rsidP="000D309C">
      <w:pPr>
        <w:jc w:val="both"/>
        <w:rPr>
          <w:rFonts w:ascii="Arial Narrow" w:hAnsi="Arial Narrow" w:cs="Arial Narrow"/>
          <w:lang w:val="es-MX"/>
        </w:rPr>
      </w:pPr>
    </w:p>
    <w:p w:rsidR="003E3F11" w:rsidRDefault="003E3F11" w:rsidP="000D309C">
      <w:pPr>
        <w:jc w:val="both"/>
        <w:rPr>
          <w:rFonts w:ascii="Arial Narrow" w:hAnsi="Arial Narrow" w:cs="Arial Narrow"/>
          <w:lang w:val="es-MX"/>
        </w:rPr>
      </w:pPr>
    </w:p>
    <w:p w:rsidR="003E3F11" w:rsidRDefault="003E3F11"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Siguiendo las tendencias actuales, es posible esperar que más de 80% del crecimiento poblacional de los próximos 25 años se ubique en las ciudades del país. Estas tendencias anuncian una significativa transformación en las estructuras socioeconómicas del país. La globalización de la economía es producto de cambios fundamentales en la naturaleza de la actividad económica.</w:t>
      </w:r>
    </w:p>
    <w:p w:rsidR="006D18D0" w:rsidRDefault="006D18D0"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Ante esta situación real, en el que la migración de la población a las zonas urbanas, el desempleo, la falta de oportunidades, es importante considerar que la educación de nivel medio y superior, es fundamental para un desarrollo económico sólido que permita revertir la condición de pobreza en la que viven los mexicanos para alcanzar mejores niveles de prosperidad y calidad de vida.</w:t>
      </w:r>
    </w:p>
    <w:p w:rsidR="006D18D0" w:rsidRDefault="006D18D0"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En ese sentido es alcanzar como objetivo principal, mejorar la calidad de vida a través de preparar estudiantes para enfrentarlos a retos del nuevo milenio, como es la globalización del cambio tecnológico, pocos países se encuentran inmersos en procesos de cambio simultaneo tan profundos y tan diversos como México, por lo que es importante reorientar y conducir el cambio en la educación.</w:t>
      </w:r>
    </w:p>
    <w:p w:rsidR="006D18D0" w:rsidRDefault="006D18D0"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Como respuesta a esta realidad social a través de un trabajo armonioso, con grandes esfuerzos canalizados a cumplir con las tareas encomendadas al Instituto, y con sentido de responsabilidad y con un compromiso institucional a partir de la creación el Instituto de Educación Media Superior ha preparado estudiantes que permitan enfrentar los retos actuales, reorientando y conduciendo a un cambio en la educación, ofreciendo a los alumnos un programa que permite satisfacer las necesidades educativas encaminadas a responder a mediano plazo sus aspiraciones, proponiendo un nuevo modelo pedagógico que busca establecer de manera efectiva las exigencias educativas y culturales actuales, sustentado en los avances de las humanidades, de las ciencias y principalmente del conocimiento y de la pedagogía, que integran el Sistema de Bachillerato en los que próximamente, estos jóvenes están y estarán, en edad laboral y con necesidades de empleo que representan una buena parte de la población económicamente activa.</w:t>
      </w:r>
    </w:p>
    <w:p w:rsidR="006D18D0" w:rsidRDefault="006D18D0" w:rsidP="000D309C">
      <w:pPr>
        <w:jc w:val="both"/>
        <w:rPr>
          <w:rFonts w:ascii="Arial Narrow" w:hAnsi="Arial Narrow" w:cs="Arial Narrow"/>
          <w:lang w:val="es-MX"/>
        </w:rPr>
      </w:pPr>
    </w:p>
    <w:p w:rsidR="0058210A" w:rsidRDefault="006D18D0" w:rsidP="000D309C">
      <w:pPr>
        <w:jc w:val="both"/>
        <w:rPr>
          <w:rFonts w:ascii="Arial Narrow" w:hAnsi="Arial Narrow" w:cs="Arial Narrow"/>
          <w:lang w:val="es-MX"/>
        </w:rPr>
      </w:pPr>
      <w:r w:rsidRPr="00995DE7">
        <w:rPr>
          <w:rFonts w:ascii="Arial Narrow" w:hAnsi="Arial Narrow" w:cs="Arial Narrow"/>
          <w:lang w:val="es-MX"/>
        </w:rPr>
        <w:t xml:space="preserve">Ante esta situación el Instituto de Educación Media es una respuesta a la demanda social, que es necesario cumplirla, por lo que desde su conformación creció bajo un esquema geométrico, debido a que el proyecto desde sus inicios revistió de una gran importancia, en el que consistió en atender a la brevedad a la población estudiantil de los jóvenes de entre 15 a 17 años, después de haber concluido la enseñanza secundaria y que requiere continuar con el nivel medio superior, por lo que en el 2001 se atendieron a 2,462 estudiantes, en agosto de 2002 se incrementó a 5,901, en agosto de 2003 a 8,002 estudiantes, en agosto de 2004 fue una matrícula de 11,422, para 2005 se atendió una matrícula de 14,934 estudiantes, 2006 fueron  15, 192  estudiantes, para el año 2007 se aumentó a 17, 957 estudiantes, 2008 el incremento fue de 19, 138 estudiantes, 2009 de 17, 317, considerando que fueron 6221matricula del semiescolar. Para </w:t>
      </w:r>
    </w:p>
    <w:p w:rsidR="0058210A" w:rsidRDefault="0058210A" w:rsidP="000D309C">
      <w:pPr>
        <w:jc w:val="both"/>
        <w:rPr>
          <w:rFonts w:ascii="Arial Narrow" w:hAnsi="Arial Narrow" w:cs="Arial Narrow"/>
          <w:lang w:val="es-MX"/>
        </w:rPr>
      </w:pPr>
    </w:p>
    <w:p w:rsidR="00507F7F" w:rsidRDefault="00507F7F"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lastRenderedPageBreak/>
        <w:t>el año 2010 se atendieron 17, 307 estudiantes y 5, 692 de semiescolar y para el año 2011 la matricula fue de 19, 224 estudiantes y 5,</w:t>
      </w:r>
      <w:r w:rsidR="00507F7F">
        <w:rPr>
          <w:rFonts w:ascii="Arial Narrow" w:hAnsi="Arial Narrow" w:cs="Arial Narrow"/>
          <w:lang w:val="es-MX"/>
        </w:rPr>
        <w:t xml:space="preserve">932 semiescolar, </w:t>
      </w:r>
      <w:r w:rsidRPr="00995DE7">
        <w:rPr>
          <w:rFonts w:ascii="Arial Narrow" w:hAnsi="Arial Narrow" w:cs="Arial Narrow"/>
          <w:lang w:val="es-MX"/>
        </w:rPr>
        <w:t xml:space="preserve">para </w:t>
      </w:r>
      <w:r w:rsidR="00507F7F">
        <w:rPr>
          <w:rFonts w:ascii="Arial Narrow" w:hAnsi="Arial Narrow" w:cs="Arial Narrow"/>
          <w:lang w:val="es-MX"/>
        </w:rPr>
        <w:t xml:space="preserve">el año </w:t>
      </w:r>
      <w:r w:rsidRPr="00995DE7">
        <w:rPr>
          <w:rFonts w:ascii="Arial Narrow" w:hAnsi="Arial Narrow" w:cs="Arial Narrow"/>
          <w:lang w:val="es-MX"/>
        </w:rPr>
        <w:t xml:space="preserve">2012 </w:t>
      </w:r>
      <w:r w:rsidR="00507F7F">
        <w:rPr>
          <w:rFonts w:ascii="Arial Narrow" w:hAnsi="Arial Narrow" w:cs="Arial Narrow"/>
          <w:lang w:val="es-MX"/>
        </w:rPr>
        <w:t xml:space="preserve">la matricula fue de 18,789 estudiantes y 6181 semiescolar, para el año 2013 la matricula fue de 20754 estudiante y 6250 semiescolar, para el año 2014, </w:t>
      </w:r>
      <w:r w:rsidRPr="00995DE7">
        <w:rPr>
          <w:rFonts w:ascii="Arial Narrow" w:hAnsi="Arial Narrow" w:cs="Arial Narrow"/>
          <w:lang w:val="es-MX"/>
        </w:rPr>
        <w:t>se espera proporcionar educación en este nivel a una matrícula mayor de estudiantes, se observa que la atención ha ido en aumento, respondiendo a la demanda social exigida durante este periodo.</w:t>
      </w:r>
    </w:p>
    <w:p w:rsidR="003E3F11" w:rsidRDefault="003E3F11" w:rsidP="000D309C">
      <w:pPr>
        <w:jc w:val="both"/>
        <w:rPr>
          <w:rFonts w:ascii="Arial Narrow" w:hAnsi="Arial Narrow" w:cs="Arial Narrow"/>
          <w:lang w:val="es-MX"/>
        </w:rPr>
      </w:pPr>
    </w:p>
    <w:p w:rsidR="003E3F11" w:rsidRDefault="003E3F11" w:rsidP="000D309C">
      <w:pPr>
        <w:jc w:val="both"/>
        <w:rPr>
          <w:rFonts w:ascii="Arial Narrow" w:hAnsi="Arial Narrow" w:cs="Arial Narrow"/>
          <w:lang w:val="es-MX"/>
        </w:rPr>
      </w:pPr>
    </w:p>
    <w:p w:rsidR="006D18D0" w:rsidRPr="000733A8" w:rsidRDefault="006D18D0" w:rsidP="000733A8">
      <w:pPr>
        <w:jc w:val="center"/>
        <w:rPr>
          <w:rFonts w:ascii="Arial Narrow" w:hAnsi="Arial Narrow" w:cs="Arial Narrow"/>
          <w:b/>
          <w:lang w:val="es-MX"/>
        </w:rPr>
      </w:pPr>
      <w:r w:rsidRPr="000733A8">
        <w:rPr>
          <w:rFonts w:ascii="Arial Narrow" w:hAnsi="Arial Narrow" w:cs="Arial Narrow"/>
          <w:b/>
          <w:lang w:val="es-MX"/>
        </w:rPr>
        <w:t>Matricula de inicio por ciclo escolar y modalidad de estudiantes.</w:t>
      </w:r>
    </w:p>
    <w:p w:rsidR="006D18D0" w:rsidRPr="00995DE7" w:rsidRDefault="006D18D0" w:rsidP="000D309C">
      <w:pPr>
        <w:jc w:val="both"/>
        <w:rPr>
          <w:rFonts w:ascii="Arial Narrow" w:hAnsi="Arial Narrow" w:cs="Arial Narrow"/>
          <w:lang w:val="es-MX"/>
        </w:rPr>
      </w:pPr>
    </w:p>
    <w:tbl>
      <w:tblPr>
        <w:tblW w:w="6752" w:type="dxa"/>
        <w:jc w:val="center"/>
        <w:tblCellMar>
          <w:left w:w="70" w:type="dxa"/>
          <w:right w:w="70" w:type="dxa"/>
        </w:tblCellMar>
        <w:tblLook w:val="00A0" w:firstRow="1" w:lastRow="0" w:firstColumn="1" w:lastColumn="0" w:noHBand="0" w:noVBand="0"/>
      </w:tblPr>
      <w:tblGrid>
        <w:gridCol w:w="2005"/>
        <w:gridCol w:w="1380"/>
        <w:gridCol w:w="1901"/>
        <w:gridCol w:w="1466"/>
      </w:tblGrid>
      <w:tr w:rsidR="006D18D0" w:rsidRPr="00995DE7">
        <w:trPr>
          <w:trHeight w:val="330"/>
          <w:jc w:val="center"/>
        </w:trPr>
        <w:tc>
          <w:tcPr>
            <w:tcW w:w="2005" w:type="dxa"/>
            <w:tcBorders>
              <w:top w:val="single" w:sz="4" w:space="0" w:color="auto"/>
              <w:left w:val="single" w:sz="4" w:space="0" w:color="auto"/>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CICLO ESCOLAR</w:t>
            </w:r>
          </w:p>
        </w:tc>
        <w:tc>
          <w:tcPr>
            <w:tcW w:w="1380" w:type="dxa"/>
            <w:tcBorders>
              <w:top w:val="single" w:sz="4" w:space="0" w:color="auto"/>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ESCOLAR</w:t>
            </w:r>
          </w:p>
        </w:tc>
        <w:tc>
          <w:tcPr>
            <w:tcW w:w="1901" w:type="dxa"/>
            <w:tcBorders>
              <w:top w:val="single" w:sz="4" w:space="0" w:color="auto"/>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SEMIESCOLAR</w:t>
            </w:r>
          </w:p>
        </w:tc>
        <w:tc>
          <w:tcPr>
            <w:tcW w:w="1466" w:type="dxa"/>
            <w:tcBorders>
              <w:top w:val="single" w:sz="4" w:space="0" w:color="auto"/>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TOTAL</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2001-2002</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3062</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0</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3062</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2002-2003</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5901</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0</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5901</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2003-2004</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8002</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0</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8002</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2004-2005</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11422</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0</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11422</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2005-2006</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13647</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0</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13647</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2006-2007</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15192</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0</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15192</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2007-2008</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17957</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3193</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21150</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2008-2009</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19138</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5444</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24582</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2009-2010</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17317</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6221</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23538</w:t>
            </w:r>
          </w:p>
        </w:tc>
      </w:tr>
      <w:tr w:rsidR="006D18D0" w:rsidRPr="00995DE7">
        <w:trPr>
          <w:trHeight w:val="315"/>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2010-2011</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17307</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5692</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22999</w:t>
            </w:r>
          </w:p>
        </w:tc>
      </w:tr>
      <w:tr w:rsidR="006D18D0" w:rsidRPr="00995DE7">
        <w:trPr>
          <w:trHeight w:val="330"/>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2011-2012</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19224</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5932</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25156</w:t>
            </w:r>
          </w:p>
        </w:tc>
      </w:tr>
      <w:tr w:rsidR="006D18D0" w:rsidRPr="00995DE7">
        <w:trPr>
          <w:trHeight w:val="330"/>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Pr>
                <w:rFonts w:ascii="Arial Narrow" w:hAnsi="Arial Narrow" w:cs="Arial Narrow"/>
                <w:lang w:val="es-MX"/>
              </w:rPr>
              <w:t>2012-2013</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Pr>
                <w:rFonts w:ascii="Arial Narrow" w:hAnsi="Arial Narrow" w:cs="Arial Narrow"/>
                <w:lang w:val="es-MX"/>
              </w:rPr>
              <w:t>18789</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Pr>
                <w:rFonts w:ascii="Arial Narrow" w:hAnsi="Arial Narrow" w:cs="Arial Narrow"/>
                <w:lang w:val="es-MX"/>
              </w:rPr>
              <w:t>6181</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Pr>
                <w:rFonts w:ascii="Arial Narrow" w:hAnsi="Arial Narrow" w:cs="Arial Narrow"/>
                <w:lang w:val="es-MX"/>
              </w:rPr>
              <w:t>24970</w:t>
            </w:r>
          </w:p>
        </w:tc>
      </w:tr>
      <w:tr w:rsidR="006D18D0" w:rsidRPr="00995DE7">
        <w:trPr>
          <w:trHeight w:val="330"/>
          <w:jc w:val="center"/>
        </w:trPr>
        <w:tc>
          <w:tcPr>
            <w:tcW w:w="2005" w:type="dxa"/>
            <w:tcBorders>
              <w:top w:val="nil"/>
              <w:left w:val="single" w:sz="4" w:space="0" w:color="auto"/>
              <w:bottom w:val="single" w:sz="4" w:space="0" w:color="auto"/>
              <w:right w:val="single" w:sz="4" w:space="0" w:color="auto"/>
            </w:tcBorders>
            <w:vAlign w:val="center"/>
          </w:tcPr>
          <w:p w:rsidR="006D18D0" w:rsidRPr="00995DE7" w:rsidRDefault="006D18D0" w:rsidP="000D309C">
            <w:pPr>
              <w:jc w:val="both"/>
              <w:rPr>
                <w:rFonts w:ascii="Arial Narrow" w:hAnsi="Arial Narrow" w:cs="Arial Narrow"/>
                <w:lang w:val="es-MX"/>
              </w:rPr>
            </w:pPr>
            <w:r>
              <w:rPr>
                <w:rFonts w:ascii="Arial Narrow" w:hAnsi="Arial Narrow" w:cs="Arial Narrow"/>
                <w:lang w:val="es-MX"/>
              </w:rPr>
              <w:t>2013-2014</w:t>
            </w:r>
          </w:p>
        </w:tc>
        <w:tc>
          <w:tcPr>
            <w:tcW w:w="1380"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Pr>
                <w:rFonts w:ascii="Arial Narrow" w:hAnsi="Arial Narrow" w:cs="Arial Narrow"/>
                <w:lang w:val="es-MX"/>
              </w:rPr>
              <w:t>20754</w:t>
            </w:r>
          </w:p>
        </w:tc>
        <w:tc>
          <w:tcPr>
            <w:tcW w:w="1901"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Pr>
                <w:rFonts w:ascii="Arial Narrow" w:hAnsi="Arial Narrow" w:cs="Arial Narrow"/>
                <w:lang w:val="es-MX"/>
              </w:rPr>
              <w:t>6250</w:t>
            </w:r>
          </w:p>
        </w:tc>
        <w:tc>
          <w:tcPr>
            <w:tcW w:w="1466" w:type="dxa"/>
            <w:tcBorders>
              <w:top w:val="nil"/>
              <w:left w:val="nil"/>
              <w:bottom w:val="single" w:sz="4" w:space="0" w:color="auto"/>
              <w:right w:val="single" w:sz="4" w:space="0" w:color="auto"/>
            </w:tcBorders>
            <w:noWrap/>
            <w:vAlign w:val="bottom"/>
          </w:tcPr>
          <w:p w:rsidR="006D18D0" w:rsidRPr="00995DE7" w:rsidRDefault="006D18D0" w:rsidP="000D309C">
            <w:pPr>
              <w:jc w:val="both"/>
              <w:rPr>
                <w:rFonts w:ascii="Arial Narrow" w:hAnsi="Arial Narrow" w:cs="Arial Narrow"/>
                <w:lang w:val="es-MX"/>
              </w:rPr>
            </w:pPr>
            <w:r>
              <w:rPr>
                <w:rFonts w:ascii="Arial Narrow" w:hAnsi="Arial Narrow" w:cs="Arial Narrow"/>
                <w:lang w:val="es-MX"/>
              </w:rPr>
              <w:t>27004</w:t>
            </w:r>
          </w:p>
        </w:tc>
      </w:tr>
    </w:tbl>
    <w:p w:rsidR="006D18D0" w:rsidRPr="00995DE7" w:rsidRDefault="006D18D0" w:rsidP="000D309C">
      <w:pPr>
        <w:jc w:val="both"/>
        <w:rPr>
          <w:rFonts w:ascii="Arial Narrow" w:hAnsi="Arial Narrow" w:cs="Arial Narrow"/>
          <w:lang w:val="es-MX"/>
        </w:rPr>
      </w:pPr>
    </w:p>
    <w:p w:rsidR="00507F7F" w:rsidRDefault="00507F7F" w:rsidP="000D309C">
      <w:pPr>
        <w:jc w:val="both"/>
        <w:rPr>
          <w:rFonts w:ascii="Arial Narrow" w:hAnsi="Arial Narrow" w:cs="Arial Narrow"/>
          <w:lang w:val="es-MX"/>
        </w:rPr>
      </w:pPr>
    </w:p>
    <w:p w:rsidR="006D18D0" w:rsidRPr="00995DE7" w:rsidRDefault="006D18D0" w:rsidP="000D309C">
      <w:pPr>
        <w:jc w:val="both"/>
        <w:rPr>
          <w:rFonts w:ascii="Arial Narrow" w:hAnsi="Arial Narrow" w:cs="Arial Narrow"/>
          <w:lang w:val="es-MX"/>
        </w:rPr>
      </w:pPr>
      <w:r w:rsidRPr="00995DE7">
        <w:rPr>
          <w:rFonts w:ascii="Arial Narrow" w:hAnsi="Arial Narrow" w:cs="Arial Narrow"/>
          <w:lang w:val="es-MX"/>
        </w:rPr>
        <w:t>Es importante señalar, que durante el año 2001 el Instituto inicia sus actividades con un plantel el de Iztapalapa, para el 2003 con 7 planteles, en el 2004 con 6 y por último en para el 2004 se inauguran 3 planteles, es por eso que el cuadro de la matricula atendidas se denota que durante el periodo 2002-2003 hubo menor crecimiento entre en relación a los años anteriores, que fue de un 61.09% en virtud de que se inauguran 13 planteles redistribuyendo a la matricula estudiantil expandiendo y multiplicando las oportunidades educativas y la diversidad de la oferta para este sector de la sociedad, por medio de la apertura de planteles que permitió una mejor atención al estudiante elevando la calidad en la enseñanza, y continuar con la consolidación del Sistema de Bachillerato.</w:t>
      </w:r>
    </w:p>
    <w:p w:rsidR="006D18D0" w:rsidRPr="00995DE7" w:rsidRDefault="006D18D0" w:rsidP="000D309C">
      <w:pPr>
        <w:jc w:val="both"/>
        <w:rPr>
          <w:rFonts w:ascii="Arial Narrow" w:hAnsi="Arial Narrow" w:cs="Arial Narrow"/>
          <w:lang w:val="es-MX"/>
        </w:rPr>
      </w:pPr>
    </w:p>
    <w:p w:rsidR="008D26B0" w:rsidRDefault="006D18D0" w:rsidP="003E3F11">
      <w:pPr>
        <w:jc w:val="both"/>
        <w:rPr>
          <w:rFonts w:ascii="Arial Narrow" w:hAnsi="Arial Narrow" w:cs="Arial Narrow"/>
          <w:lang w:val="es-MX"/>
        </w:rPr>
      </w:pPr>
      <w:r w:rsidRPr="00995DE7">
        <w:rPr>
          <w:rFonts w:ascii="Arial Narrow" w:hAnsi="Arial Narrow" w:cs="Arial Narrow"/>
          <w:lang w:val="es-MX"/>
        </w:rPr>
        <w:t>Esta realidad económica, política y social ha provocado gran preocupación de la Asamblea</w:t>
      </w:r>
      <w:r w:rsidR="00507F7F">
        <w:rPr>
          <w:rFonts w:ascii="Arial Narrow" w:hAnsi="Arial Narrow" w:cs="Arial Narrow"/>
          <w:lang w:val="es-MX"/>
        </w:rPr>
        <w:t xml:space="preserve"> Legislativa</w:t>
      </w:r>
      <w:r w:rsidRPr="00995DE7">
        <w:rPr>
          <w:rFonts w:ascii="Arial Narrow" w:hAnsi="Arial Narrow" w:cs="Arial Narrow"/>
          <w:lang w:val="es-MX"/>
        </w:rPr>
        <w:t xml:space="preserve"> </w:t>
      </w:r>
      <w:r w:rsidR="00507F7F">
        <w:rPr>
          <w:rFonts w:ascii="Arial Narrow" w:hAnsi="Arial Narrow" w:cs="Arial Narrow"/>
          <w:lang w:val="es-MX"/>
        </w:rPr>
        <w:t>del</w:t>
      </w:r>
      <w:r w:rsidRPr="00995DE7">
        <w:rPr>
          <w:rFonts w:ascii="Arial Narrow" w:hAnsi="Arial Narrow" w:cs="Arial Narrow"/>
          <w:lang w:val="es-MX"/>
        </w:rPr>
        <w:t xml:space="preserve"> Distrito Federal, por lo que consideró importante que estos jóvenes no</w:t>
      </w:r>
      <w:r w:rsidR="00507F7F">
        <w:rPr>
          <w:rFonts w:ascii="Arial Narrow" w:hAnsi="Arial Narrow" w:cs="Arial Narrow"/>
          <w:lang w:val="es-MX"/>
        </w:rPr>
        <w:t xml:space="preserve"> </w:t>
      </w:r>
      <w:r w:rsidRPr="00995DE7">
        <w:rPr>
          <w:rFonts w:ascii="Arial Narrow" w:hAnsi="Arial Narrow" w:cs="Arial Narrow"/>
          <w:lang w:val="es-MX"/>
        </w:rPr>
        <w:t xml:space="preserve">abandonen sus estudios y que puedan continuarlos para que puedan alcanzar una alternativa de calidad de vida, autorizando a través de la Gaceta Oficial del Distrito Federal la publicación del 27 de enero de 2004 el decreto de Ley que establece el derecho de contar con una beca para los jóvenes residentes en el Distrito Federal, que consiste en recibir por parte del Instituto, </w:t>
      </w:r>
      <w:r w:rsidR="0058210A">
        <w:rPr>
          <w:rFonts w:ascii="Arial Narrow" w:hAnsi="Arial Narrow" w:cs="Arial Narrow"/>
          <w:lang w:val="es-MX"/>
        </w:rPr>
        <w:t xml:space="preserve"> </w:t>
      </w:r>
      <w:r w:rsidRPr="00995DE7">
        <w:rPr>
          <w:rFonts w:ascii="Arial Narrow" w:hAnsi="Arial Narrow" w:cs="Arial Narrow"/>
          <w:lang w:val="es-MX"/>
        </w:rPr>
        <w:t>una Beca</w:t>
      </w:r>
      <w:r w:rsidR="0058210A">
        <w:rPr>
          <w:rFonts w:ascii="Arial Narrow" w:hAnsi="Arial Narrow" w:cs="Arial Narrow"/>
          <w:lang w:val="es-MX"/>
        </w:rPr>
        <w:t xml:space="preserve">  </w:t>
      </w:r>
      <w:r w:rsidRPr="00995DE7">
        <w:rPr>
          <w:rFonts w:ascii="Arial Narrow" w:hAnsi="Arial Narrow" w:cs="Arial Narrow"/>
          <w:lang w:val="es-MX"/>
        </w:rPr>
        <w:t xml:space="preserve"> no menor a medio salario mínimo mensual vigente en el Distrito Federal. Para regular la asignación de las becas a los alumnos regulares del Instituto de Educación Media Superior, en el que permita establecer lineamentos, políticas, procedimientos, controles</w:t>
      </w:r>
    </w:p>
    <w:p w:rsidR="008D26B0" w:rsidRDefault="008D26B0" w:rsidP="003E3F11">
      <w:pPr>
        <w:jc w:val="both"/>
        <w:rPr>
          <w:rFonts w:ascii="Arial Narrow" w:hAnsi="Arial Narrow" w:cs="Arial Narrow"/>
          <w:lang w:val="es-MX"/>
        </w:rPr>
      </w:pPr>
    </w:p>
    <w:p w:rsidR="008D26B0" w:rsidRDefault="008D26B0" w:rsidP="003E3F11">
      <w:pPr>
        <w:jc w:val="both"/>
        <w:rPr>
          <w:rFonts w:ascii="Arial Narrow" w:hAnsi="Arial Narrow" w:cs="Arial Narrow"/>
          <w:lang w:val="es-MX"/>
        </w:rPr>
      </w:pPr>
    </w:p>
    <w:p w:rsidR="0058210A" w:rsidRDefault="006D18D0" w:rsidP="003E3F11">
      <w:pPr>
        <w:jc w:val="both"/>
        <w:rPr>
          <w:rFonts w:ascii="Arial Narrow" w:hAnsi="Arial Narrow" w:cs="Arial Narrow"/>
          <w:lang w:val="es-MX"/>
        </w:rPr>
      </w:pPr>
      <w:r w:rsidRPr="00995DE7">
        <w:rPr>
          <w:rFonts w:ascii="Arial Narrow" w:hAnsi="Arial Narrow" w:cs="Arial Narrow"/>
          <w:lang w:val="es-MX"/>
        </w:rPr>
        <w:t xml:space="preserve"> internos y establecer responsabilidades, se publicó en la G</w:t>
      </w:r>
      <w:r>
        <w:rPr>
          <w:rFonts w:ascii="Arial Narrow" w:hAnsi="Arial Narrow" w:cs="Arial Narrow"/>
          <w:lang w:val="es-MX"/>
        </w:rPr>
        <w:t>aceta del Distrito Federal el 12 de mayo de 2006</w:t>
      </w:r>
      <w:r w:rsidRPr="00995DE7">
        <w:rPr>
          <w:rFonts w:ascii="Arial Narrow" w:hAnsi="Arial Narrow" w:cs="Arial Narrow"/>
          <w:lang w:val="es-MX"/>
        </w:rPr>
        <w:t xml:space="preserve"> el </w:t>
      </w:r>
      <w:r>
        <w:rPr>
          <w:rFonts w:ascii="Arial Narrow" w:hAnsi="Arial Narrow" w:cs="Arial Narrow"/>
          <w:lang w:val="es-MX"/>
        </w:rPr>
        <w:t xml:space="preserve">Reglamento al </w:t>
      </w:r>
      <w:r w:rsidRPr="00995DE7">
        <w:rPr>
          <w:rFonts w:ascii="Arial Narrow" w:hAnsi="Arial Narrow" w:cs="Arial Narrow"/>
          <w:lang w:val="es-MX"/>
        </w:rPr>
        <w:t>Decreto de Ley que establece el derecho a contar con una beca para los planteles jóvenes residentes en el Distrito Federal, que estudien en los planteles de educación media superior del Gobierno del Distrito Federal, , así mismo el Consejo de Gobierno autorizó las Reglas Generales de inscripción y reinscripción del Sistema de Gobierno del Distrito Federal, del mismo modo se elaboraron los procedimientos administrativos.</w:t>
      </w:r>
    </w:p>
    <w:p w:rsidR="003E3F11" w:rsidRDefault="003E3F11" w:rsidP="000D309C">
      <w:pPr>
        <w:spacing w:after="200"/>
        <w:rPr>
          <w:rFonts w:ascii="Arial Narrow" w:eastAsia="Times New Roman" w:hAnsi="Arial Narrow" w:cs="Times New Roman"/>
          <w:b/>
          <w:bCs/>
          <w:color w:val="000000"/>
          <w:lang w:val="es-MX" w:eastAsia="es-MX"/>
        </w:rPr>
      </w:pPr>
    </w:p>
    <w:p w:rsidR="000733A8"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III.2. La Población Potencial, Objetivo y Beneficiaria del Programa.</w:t>
      </w:r>
    </w:p>
    <w:p w:rsidR="000733A8"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La Población Potencial</w:t>
      </w:r>
    </w:p>
    <w:p w:rsidR="006D18D0" w:rsidRPr="000733A8" w:rsidRDefault="006D18D0" w:rsidP="000D309C">
      <w:pPr>
        <w:spacing w:after="200"/>
        <w:rPr>
          <w:rFonts w:ascii="Arial Narrow" w:eastAsia="Times New Roman" w:hAnsi="Arial Narrow" w:cs="Times New Roman"/>
          <w:b/>
          <w:bCs/>
          <w:color w:val="000000"/>
          <w:lang w:val="es-MX" w:eastAsia="es-MX"/>
        </w:rPr>
      </w:pPr>
      <w:r w:rsidRPr="00150BE2">
        <w:rPr>
          <w:rFonts w:ascii="Arial Narrow" w:eastAsia="Times New Roman" w:hAnsi="Arial Narrow" w:cs="Times New Roman"/>
          <w:color w:val="000000"/>
          <w:lang w:eastAsia="es-MX"/>
        </w:rPr>
        <w:t>Los estudiantes in</w:t>
      </w:r>
      <w:r>
        <w:rPr>
          <w:rFonts w:ascii="Arial Narrow" w:eastAsia="Times New Roman" w:hAnsi="Arial Narrow" w:cs="Times New Roman"/>
          <w:color w:val="000000"/>
          <w:lang w:eastAsia="es-MX"/>
        </w:rPr>
        <w:t>scritos en los planteles del Instituto de Educación Media Superior del Distrito Federal del primero</w:t>
      </w:r>
      <w:r w:rsidRPr="00150BE2">
        <w:rPr>
          <w:rFonts w:ascii="Arial Narrow" w:eastAsia="Times New Roman" w:hAnsi="Arial Narrow" w:cs="Times New Roman"/>
          <w:color w:val="000000"/>
          <w:lang w:eastAsia="es-MX"/>
        </w:rPr>
        <w:t xml:space="preserve"> y hasta el sexto semestre de bachillerato</w:t>
      </w:r>
      <w:r w:rsidR="007E5CD1">
        <w:rPr>
          <w:rFonts w:ascii="Arial Narrow" w:eastAsia="Times New Roman" w:hAnsi="Arial Narrow" w:cs="Times New Roman"/>
          <w:color w:val="000000"/>
          <w:lang w:eastAsia="es-MX"/>
        </w:rPr>
        <w:t xml:space="preserve"> </w:t>
      </w:r>
      <w:r>
        <w:rPr>
          <w:rFonts w:ascii="Arial Narrow" w:eastAsia="Times New Roman" w:hAnsi="Arial Narrow" w:cs="Times New Roman"/>
          <w:color w:val="000000"/>
          <w:lang w:eastAsia="es-MX"/>
        </w:rPr>
        <w:t>(como se muestra en la tabla 1).</w:t>
      </w:r>
    </w:p>
    <w:p w:rsidR="000733A8" w:rsidRPr="000733A8" w:rsidRDefault="000733A8" w:rsidP="000733A8">
      <w:pPr>
        <w:spacing w:after="200"/>
        <w:jc w:val="center"/>
        <w:rPr>
          <w:rFonts w:ascii="Arial Narrow" w:eastAsia="Times New Roman" w:hAnsi="Arial Narrow" w:cs="Times New Roman"/>
          <w:b/>
          <w:color w:val="000000"/>
          <w:lang w:eastAsia="es-MX"/>
        </w:rPr>
      </w:pPr>
      <w:r w:rsidRPr="000733A8">
        <w:rPr>
          <w:rFonts w:ascii="Arial Narrow" w:eastAsia="Times New Roman" w:hAnsi="Arial Narrow" w:cs="Times New Roman"/>
          <w:b/>
          <w:color w:val="000000"/>
          <w:lang w:eastAsia="es-MX"/>
        </w:rPr>
        <w:t>ESTUDIANTES INSCRITOS</w:t>
      </w:r>
    </w:p>
    <w:tbl>
      <w:tblPr>
        <w:tblW w:w="5295" w:type="dxa"/>
        <w:tblInd w:w="1492" w:type="dxa"/>
        <w:tblCellMar>
          <w:left w:w="70" w:type="dxa"/>
          <w:right w:w="70" w:type="dxa"/>
        </w:tblCellMar>
        <w:tblLook w:val="0000" w:firstRow="0" w:lastRow="0" w:firstColumn="0" w:lastColumn="0" w:noHBand="0" w:noVBand="0"/>
      </w:tblPr>
      <w:tblGrid>
        <w:gridCol w:w="3690"/>
        <w:gridCol w:w="1605"/>
      </w:tblGrid>
      <w:tr w:rsidR="006D18D0" w:rsidRPr="00AE714F">
        <w:trPr>
          <w:trHeight w:val="276"/>
        </w:trPr>
        <w:tc>
          <w:tcPr>
            <w:tcW w:w="3690" w:type="dxa"/>
            <w:vMerge w:val="restart"/>
            <w:tcBorders>
              <w:top w:val="single" w:sz="4" w:space="0" w:color="auto"/>
              <w:left w:val="single" w:sz="4" w:space="0" w:color="auto"/>
              <w:bottom w:val="single" w:sz="4" w:space="0" w:color="auto"/>
              <w:right w:val="single" w:sz="4" w:space="0" w:color="auto"/>
            </w:tcBorders>
            <w:shd w:val="clear" w:color="000000" w:fill="969696"/>
            <w:noWrap/>
            <w:vAlign w:val="center"/>
          </w:tcPr>
          <w:p w:rsidR="006D18D0" w:rsidRPr="00AE714F" w:rsidRDefault="006D18D0" w:rsidP="000D309C">
            <w:pPr>
              <w:jc w:val="center"/>
              <w:rPr>
                <w:rFonts w:ascii="Arial" w:hAnsi="Arial" w:cs="Arial"/>
                <w:b/>
                <w:bCs/>
                <w:lang w:val="es-MX" w:eastAsia="es-MX"/>
              </w:rPr>
            </w:pPr>
            <w:r w:rsidRPr="00AE714F">
              <w:rPr>
                <w:rFonts w:ascii="Arial" w:hAnsi="Arial" w:cs="Arial"/>
                <w:b/>
                <w:bCs/>
                <w:lang w:val="es-MX" w:eastAsia="es-MX"/>
              </w:rPr>
              <w:t>PLANTEL</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969696"/>
            <w:vAlign w:val="center"/>
          </w:tcPr>
          <w:p w:rsidR="006D18D0" w:rsidRPr="00AE714F" w:rsidRDefault="006D18D0" w:rsidP="000D309C">
            <w:pPr>
              <w:jc w:val="center"/>
              <w:rPr>
                <w:rFonts w:ascii="Arial" w:hAnsi="Arial" w:cs="Arial"/>
                <w:b/>
                <w:bCs/>
                <w:lang w:val="es-MX" w:eastAsia="es-MX"/>
              </w:rPr>
            </w:pPr>
            <w:r w:rsidRPr="00AE714F">
              <w:rPr>
                <w:rFonts w:ascii="Arial" w:hAnsi="Arial" w:cs="Arial"/>
                <w:b/>
                <w:bCs/>
                <w:lang w:val="es-MX" w:eastAsia="es-MX"/>
              </w:rPr>
              <w:t>2013</w:t>
            </w:r>
          </w:p>
        </w:tc>
      </w:tr>
      <w:tr w:rsidR="006D18D0" w:rsidRPr="00AE714F">
        <w:trPr>
          <w:trHeight w:val="276"/>
        </w:trPr>
        <w:tc>
          <w:tcPr>
            <w:tcW w:w="3690" w:type="dxa"/>
            <w:vMerge/>
            <w:tcBorders>
              <w:top w:val="single" w:sz="4" w:space="0" w:color="auto"/>
              <w:left w:val="single" w:sz="4" w:space="0" w:color="auto"/>
              <w:bottom w:val="single" w:sz="4" w:space="0" w:color="auto"/>
              <w:right w:val="single" w:sz="4" w:space="0" w:color="auto"/>
            </w:tcBorders>
            <w:vAlign w:val="center"/>
          </w:tcPr>
          <w:p w:rsidR="006D18D0" w:rsidRPr="00AE714F" w:rsidRDefault="006D18D0" w:rsidP="000D309C">
            <w:pPr>
              <w:rPr>
                <w:rFonts w:ascii="Arial" w:hAnsi="Arial" w:cs="Arial"/>
                <w:b/>
                <w:bCs/>
                <w:lang w:val="es-MX" w:eastAsia="es-MX"/>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6D18D0" w:rsidRPr="00AE714F" w:rsidRDefault="006D18D0" w:rsidP="000D309C">
            <w:pPr>
              <w:rPr>
                <w:rFonts w:ascii="Arial" w:hAnsi="Arial" w:cs="Arial"/>
                <w:b/>
                <w:bCs/>
                <w:lang w:val="es-MX" w:eastAsia="es-MX"/>
              </w:rPr>
            </w:pP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GUSTAVO A. MADERO I</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1501</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IZTAPALAPA II</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1508</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XOCHIMILCO</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1609</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MIGUEL HIDALGO</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1084</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MILPA ALTA</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1265</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IZTACALCO</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1517</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TLALPAN 1</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1701</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ÁLVARO OBREGÓN</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1388</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MAGDALENA CONTRERAS</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1576</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IZTAPALAPA I</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1622</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 xml:space="preserve">IZTAPALAPA </w:t>
            </w:r>
            <w:r>
              <w:rPr>
                <w:rFonts w:ascii="Arial" w:hAnsi="Arial" w:cs="Arial"/>
                <w:color w:val="000000"/>
                <w:sz w:val="22"/>
                <w:szCs w:val="22"/>
                <w:lang w:val="es-MX" w:eastAsia="es-MX"/>
              </w:rPr>
              <w:t>3</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511</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 xml:space="preserve">IZTAPALAPA </w:t>
            </w:r>
            <w:r>
              <w:rPr>
                <w:rFonts w:ascii="Arial" w:hAnsi="Arial" w:cs="Arial"/>
                <w:color w:val="000000"/>
                <w:sz w:val="22"/>
                <w:szCs w:val="22"/>
                <w:lang w:val="es-MX" w:eastAsia="es-MX"/>
              </w:rPr>
              <w:t>4</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393</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TLAHUÁC</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1404</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VENUSTIANO CARRANZA</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319</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CUAJIMALPA</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1204</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AZCAPOTZALCO</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1155</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TLALPAN 2</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1429</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COYOACÁN</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1832</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GUSTAVO A. MADERO II</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1606</w:t>
            </w:r>
          </w:p>
        </w:tc>
      </w:tr>
      <w:tr w:rsidR="006D18D0" w:rsidRPr="00AE714F">
        <w:trPr>
          <w:trHeight w:val="300"/>
        </w:trPr>
        <w:tc>
          <w:tcPr>
            <w:tcW w:w="3690" w:type="dxa"/>
            <w:tcBorders>
              <w:top w:val="nil"/>
              <w:left w:val="single" w:sz="4" w:space="0" w:color="auto"/>
              <w:bottom w:val="single" w:sz="4" w:space="0" w:color="auto"/>
              <w:right w:val="single" w:sz="4" w:space="0" w:color="auto"/>
            </w:tcBorders>
            <w:noWrap/>
            <w:vAlign w:val="bottom"/>
          </w:tcPr>
          <w:p w:rsidR="006D18D0" w:rsidRPr="00AE714F" w:rsidRDefault="006D18D0" w:rsidP="000D309C">
            <w:pPr>
              <w:ind w:firstLineChars="100" w:firstLine="220"/>
              <w:rPr>
                <w:rFonts w:ascii="Arial" w:hAnsi="Arial" w:cs="Arial"/>
                <w:lang w:val="es-MX" w:eastAsia="es-MX"/>
              </w:rPr>
            </w:pPr>
            <w:r w:rsidRPr="00AB3015">
              <w:rPr>
                <w:rFonts w:ascii="Arial" w:hAnsi="Arial" w:cs="Arial"/>
                <w:color w:val="000000"/>
                <w:sz w:val="22"/>
                <w:szCs w:val="22"/>
                <w:lang w:val="es-MX" w:eastAsia="es-MX"/>
              </w:rPr>
              <w:t>ÁLVARO OBREGÓN II</w:t>
            </w:r>
          </w:p>
        </w:tc>
        <w:tc>
          <w:tcPr>
            <w:tcW w:w="1605" w:type="dxa"/>
            <w:tcBorders>
              <w:top w:val="nil"/>
              <w:left w:val="nil"/>
              <w:bottom w:val="single" w:sz="4" w:space="0" w:color="auto"/>
              <w:right w:val="single" w:sz="4" w:space="0" w:color="auto"/>
            </w:tcBorders>
            <w:noWrap/>
            <w:vAlign w:val="bottom"/>
          </w:tcPr>
          <w:p w:rsidR="006D18D0" w:rsidRPr="00AE714F" w:rsidRDefault="006D18D0" w:rsidP="000D309C">
            <w:pPr>
              <w:jc w:val="center"/>
              <w:rPr>
                <w:rFonts w:ascii="Arial" w:hAnsi="Arial" w:cs="Arial"/>
                <w:lang w:val="es-MX" w:eastAsia="es-MX"/>
              </w:rPr>
            </w:pPr>
            <w:r w:rsidRPr="00AE714F">
              <w:rPr>
                <w:rFonts w:ascii="Arial" w:hAnsi="Arial" w:cs="Arial"/>
                <w:lang w:val="es-MX" w:eastAsia="es-MX"/>
              </w:rPr>
              <w:t>346</w:t>
            </w:r>
          </w:p>
        </w:tc>
      </w:tr>
      <w:tr w:rsidR="006D18D0" w:rsidRPr="00AE714F">
        <w:trPr>
          <w:trHeight w:val="315"/>
        </w:trPr>
        <w:tc>
          <w:tcPr>
            <w:tcW w:w="3690" w:type="dxa"/>
            <w:tcBorders>
              <w:top w:val="nil"/>
              <w:left w:val="single" w:sz="4" w:space="0" w:color="auto"/>
              <w:bottom w:val="single" w:sz="4" w:space="0" w:color="auto"/>
              <w:right w:val="single" w:sz="4" w:space="0" w:color="auto"/>
            </w:tcBorders>
            <w:noWrap/>
            <w:vAlign w:val="center"/>
          </w:tcPr>
          <w:p w:rsidR="006D18D0" w:rsidRPr="00AE714F" w:rsidRDefault="006D18D0" w:rsidP="000D309C">
            <w:pPr>
              <w:jc w:val="center"/>
              <w:rPr>
                <w:rFonts w:ascii="Arial" w:hAnsi="Arial" w:cs="Arial"/>
                <w:b/>
                <w:bCs/>
                <w:lang w:val="es-MX" w:eastAsia="es-MX"/>
              </w:rPr>
            </w:pPr>
            <w:r w:rsidRPr="00AE714F">
              <w:rPr>
                <w:rFonts w:ascii="Arial" w:hAnsi="Arial" w:cs="Arial"/>
                <w:b/>
                <w:bCs/>
                <w:lang w:val="es-MX" w:eastAsia="es-MX"/>
              </w:rPr>
              <w:t> </w:t>
            </w:r>
          </w:p>
        </w:tc>
        <w:tc>
          <w:tcPr>
            <w:tcW w:w="1605" w:type="dxa"/>
            <w:tcBorders>
              <w:top w:val="nil"/>
              <w:left w:val="nil"/>
              <w:bottom w:val="single" w:sz="4" w:space="0" w:color="auto"/>
              <w:right w:val="single" w:sz="4" w:space="0" w:color="auto"/>
            </w:tcBorders>
            <w:shd w:val="clear" w:color="000000" w:fill="969696"/>
            <w:noWrap/>
            <w:vAlign w:val="center"/>
          </w:tcPr>
          <w:p w:rsidR="006D18D0" w:rsidRPr="00AE714F" w:rsidRDefault="006D18D0" w:rsidP="000D309C">
            <w:pPr>
              <w:jc w:val="center"/>
              <w:rPr>
                <w:rFonts w:ascii="Arial" w:hAnsi="Arial" w:cs="Arial"/>
                <w:b/>
                <w:bCs/>
                <w:lang w:val="es-MX" w:eastAsia="es-MX"/>
              </w:rPr>
            </w:pPr>
            <w:r w:rsidRPr="00AE714F">
              <w:rPr>
                <w:rFonts w:ascii="Arial" w:hAnsi="Arial" w:cs="Arial"/>
                <w:b/>
                <w:bCs/>
                <w:lang w:val="es-MX" w:eastAsia="es-MX"/>
              </w:rPr>
              <w:t>24,970</w:t>
            </w:r>
          </w:p>
        </w:tc>
      </w:tr>
    </w:tbl>
    <w:p w:rsidR="006D18D0" w:rsidRDefault="006D18D0" w:rsidP="000D309C">
      <w:pPr>
        <w:spacing w:after="200"/>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 xml:space="preserve">                                                               (TABLA 1)</w:t>
      </w:r>
    </w:p>
    <w:p w:rsidR="000733A8" w:rsidRDefault="000733A8" w:rsidP="000D309C">
      <w:pPr>
        <w:spacing w:after="200"/>
        <w:rPr>
          <w:rFonts w:ascii="Arial Narrow" w:eastAsia="Times New Roman" w:hAnsi="Arial Narrow" w:cs="Times New Roman"/>
          <w:b/>
          <w:bCs/>
          <w:color w:val="000000"/>
          <w:lang w:val="es-MX" w:eastAsia="es-MX"/>
        </w:rPr>
      </w:pPr>
    </w:p>
    <w:p w:rsidR="003E3F11" w:rsidRDefault="003E3F11"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La Población Objetivo:</w:t>
      </w:r>
    </w:p>
    <w:p w:rsidR="006D18D0" w:rsidRPr="00150BE2" w:rsidRDefault="006D18D0" w:rsidP="000D309C">
      <w:pPr>
        <w:spacing w:after="200"/>
        <w:jc w:val="both"/>
        <w:rPr>
          <w:rFonts w:ascii="Arial Narrow" w:eastAsia="Times New Roman" w:hAnsi="Arial Narrow" w:cs="Times New Roman"/>
          <w:color w:val="000000"/>
          <w:lang w:eastAsia="es-MX"/>
        </w:rPr>
      </w:pPr>
      <w:r w:rsidRPr="00150BE2">
        <w:rPr>
          <w:rFonts w:ascii="Arial Narrow" w:eastAsia="Times New Roman" w:hAnsi="Arial Narrow" w:cs="Times New Roman"/>
          <w:color w:val="000000"/>
          <w:lang w:eastAsia="es-MX"/>
        </w:rPr>
        <w:t>Los estudiantes inscritos en los planteles del Sistema del segundo y hasta el sexto semestre de bachillerato conforme al Artículo 13 de las Reglas Generales de Control Escolar del SBGDF, para lo cual será necesario que cumplan con lo siguiente:</w:t>
      </w:r>
    </w:p>
    <w:p w:rsidR="006D18D0" w:rsidRPr="00150BE2" w:rsidRDefault="006D18D0" w:rsidP="000D309C">
      <w:pPr>
        <w:spacing w:after="200"/>
        <w:jc w:val="both"/>
        <w:rPr>
          <w:rFonts w:ascii="Arial Narrow" w:eastAsia="Times New Roman" w:hAnsi="Arial Narrow" w:cs="Times New Roman"/>
          <w:color w:val="000000"/>
          <w:lang w:eastAsia="es-MX"/>
        </w:rPr>
      </w:pPr>
      <w:r w:rsidRPr="00150BE2">
        <w:rPr>
          <w:rFonts w:ascii="Arial Narrow" w:eastAsia="Times New Roman" w:hAnsi="Arial Narrow" w:cs="Times New Roman"/>
          <w:color w:val="000000"/>
          <w:lang w:eastAsia="es-MX"/>
        </w:rPr>
        <w:t>1. Estar re-inscrito en cualquiera de los planteles del SBGDF</w:t>
      </w:r>
      <w:r>
        <w:rPr>
          <w:rFonts w:ascii="Arial Narrow" w:eastAsia="Times New Roman" w:hAnsi="Arial Narrow" w:cs="Times New Roman"/>
          <w:color w:val="000000"/>
          <w:lang w:eastAsia="es-MX"/>
        </w:rPr>
        <w:t xml:space="preserve"> en los semestre 2012-2013 “B” y 2013-2014 “A”</w:t>
      </w:r>
    </w:p>
    <w:p w:rsidR="006D18D0" w:rsidRPr="00150BE2" w:rsidRDefault="006D18D0" w:rsidP="000D309C">
      <w:pPr>
        <w:spacing w:after="200"/>
        <w:jc w:val="both"/>
        <w:rPr>
          <w:rFonts w:ascii="Arial Narrow" w:eastAsia="Times New Roman" w:hAnsi="Arial Narrow" w:cs="Times New Roman"/>
          <w:color w:val="000000"/>
          <w:lang w:eastAsia="es-MX"/>
        </w:rPr>
      </w:pPr>
      <w:r w:rsidRPr="00150BE2">
        <w:rPr>
          <w:rFonts w:ascii="Arial Narrow" w:eastAsia="Times New Roman" w:hAnsi="Arial Narrow" w:cs="Times New Roman"/>
          <w:color w:val="000000"/>
          <w:lang w:eastAsia="es-MX"/>
        </w:rPr>
        <w:t>2. Ser estudiante regu</w:t>
      </w:r>
      <w:r>
        <w:rPr>
          <w:rFonts w:ascii="Arial Narrow" w:eastAsia="Times New Roman" w:hAnsi="Arial Narrow" w:cs="Times New Roman"/>
          <w:color w:val="000000"/>
          <w:lang w:eastAsia="es-MX"/>
        </w:rPr>
        <w:t>lar al término del semestre 2012-2013</w:t>
      </w:r>
      <w:r w:rsidRPr="00150BE2">
        <w:rPr>
          <w:rFonts w:ascii="Arial Narrow" w:eastAsia="Times New Roman" w:hAnsi="Arial Narrow" w:cs="Times New Roman"/>
          <w:color w:val="000000"/>
          <w:lang w:eastAsia="es-MX"/>
        </w:rPr>
        <w:t xml:space="preserve"> AI</w:t>
      </w:r>
      <w:r>
        <w:rPr>
          <w:rFonts w:ascii="Arial Narrow" w:eastAsia="Times New Roman" w:hAnsi="Arial Narrow" w:cs="Times New Roman"/>
          <w:color w:val="000000"/>
          <w:lang w:eastAsia="es-MX"/>
        </w:rPr>
        <w:t xml:space="preserve"> y 2012-2013 BI</w:t>
      </w:r>
      <w:r w:rsidRPr="00150BE2">
        <w:rPr>
          <w:rFonts w:ascii="Arial Narrow" w:eastAsia="Times New Roman" w:hAnsi="Arial Narrow" w:cs="Times New Roman"/>
          <w:color w:val="000000"/>
          <w:lang w:eastAsia="es-MX"/>
        </w:rPr>
        <w:t xml:space="preserve"> de acuerdo con los planes y programas de estudio, es decir, estar en el Listado de Estudiantes considerados como Alu</w:t>
      </w:r>
      <w:r>
        <w:rPr>
          <w:rFonts w:ascii="Arial Narrow" w:eastAsia="Times New Roman" w:hAnsi="Arial Narrow" w:cs="Times New Roman"/>
          <w:color w:val="000000"/>
          <w:lang w:eastAsia="es-MX"/>
        </w:rPr>
        <w:t xml:space="preserve">mnos Regulares que se publicarán en las Convocatorias </w:t>
      </w:r>
      <w:r w:rsidRPr="00150BE2">
        <w:rPr>
          <w:rFonts w:ascii="Arial Narrow" w:eastAsia="Times New Roman" w:hAnsi="Arial Narrow" w:cs="Times New Roman"/>
          <w:color w:val="000000"/>
          <w:lang w:eastAsia="es-MX"/>
        </w:rPr>
        <w:t>en las ventanillas de Servicios Escolares. Este listado es elaborado con la información de la base de datos de estudiantes reinscritos remitida por cada plantel a la Dirección de Informática y Telecomunicaciones, y con fundamento en el Artículo 13 de las Reglas Generales de Control Escolar del SBGDF, que a la letra dice:</w:t>
      </w:r>
    </w:p>
    <w:p w:rsidR="006D18D0" w:rsidRPr="00150BE2" w:rsidRDefault="006D18D0" w:rsidP="000D309C">
      <w:pPr>
        <w:spacing w:after="200"/>
        <w:jc w:val="both"/>
        <w:rPr>
          <w:rFonts w:ascii="Arial Narrow" w:eastAsia="Times New Roman" w:hAnsi="Arial Narrow" w:cs="Times New Roman"/>
          <w:color w:val="000000"/>
          <w:lang w:eastAsia="es-MX"/>
        </w:rPr>
      </w:pPr>
      <w:r w:rsidRPr="00150BE2">
        <w:rPr>
          <w:rFonts w:ascii="Arial Narrow" w:eastAsia="Times New Roman" w:hAnsi="Arial Narrow" w:cs="Times New Roman"/>
          <w:color w:val="000000"/>
          <w:lang w:eastAsia="es-MX"/>
        </w:rPr>
        <w:t>“Artículo 13.- Se considera como alumno regular al estudiante que puede terminar su bachillerato en 3 años</w:t>
      </w:r>
    </w:p>
    <w:p w:rsidR="006D18D0" w:rsidRPr="00150BE2" w:rsidRDefault="006D18D0" w:rsidP="000D309C">
      <w:pPr>
        <w:spacing w:after="200"/>
        <w:jc w:val="both"/>
        <w:rPr>
          <w:rFonts w:ascii="Arial Narrow" w:eastAsia="Times New Roman" w:hAnsi="Arial Narrow" w:cs="Times New Roman"/>
          <w:color w:val="000000"/>
          <w:lang w:eastAsia="es-MX"/>
        </w:rPr>
      </w:pPr>
      <w:r w:rsidRPr="00150BE2">
        <w:rPr>
          <w:rFonts w:ascii="Arial Narrow" w:eastAsia="Times New Roman" w:hAnsi="Arial Narrow" w:cs="Times New Roman"/>
          <w:color w:val="000000"/>
          <w:lang w:eastAsia="es-MX"/>
        </w:rPr>
        <w:t>En ningún caso el estudiante puede contar con más de dos asignaturas no cubiertas del semestre inmediato anterior.</w:t>
      </w:r>
    </w:p>
    <w:p w:rsidR="006D18D0" w:rsidRPr="00150BE2" w:rsidRDefault="006D18D0" w:rsidP="000D309C">
      <w:pPr>
        <w:spacing w:after="200"/>
        <w:jc w:val="both"/>
        <w:rPr>
          <w:rFonts w:ascii="Arial Narrow" w:eastAsia="Times New Roman" w:hAnsi="Arial Narrow" w:cs="Times New Roman"/>
          <w:color w:val="000000"/>
          <w:lang w:eastAsia="es-MX"/>
        </w:rPr>
      </w:pPr>
      <w:r w:rsidRPr="00150BE2">
        <w:rPr>
          <w:rFonts w:ascii="Arial Narrow" w:eastAsia="Times New Roman" w:hAnsi="Arial Narrow" w:cs="Times New Roman"/>
          <w:color w:val="000000"/>
          <w:lang w:eastAsia="es-MX"/>
        </w:rPr>
        <w:t>El estudiante que haya tramitado receso escolar podrá ser considerado como alumno regular después de un semestre de haber concluido el receso y cumpliendo con los criterios académicos y administrativos.”</w:t>
      </w:r>
    </w:p>
    <w:p w:rsidR="006D18D0" w:rsidRPr="00150BE2" w:rsidRDefault="006D18D0" w:rsidP="000D309C">
      <w:pPr>
        <w:spacing w:after="200"/>
        <w:jc w:val="both"/>
        <w:rPr>
          <w:rFonts w:ascii="Arial Narrow" w:eastAsia="Times New Roman" w:hAnsi="Arial Narrow" w:cs="Times New Roman"/>
          <w:color w:val="000000"/>
          <w:lang w:eastAsia="es-MX"/>
        </w:rPr>
      </w:pPr>
      <w:r w:rsidRPr="00150BE2">
        <w:rPr>
          <w:rFonts w:ascii="Arial Narrow" w:eastAsia="Times New Roman" w:hAnsi="Arial Narrow" w:cs="Times New Roman"/>
          <w:color w:val="000000"/>
          <w:lang w:eastAsia="es-MX"/>
        </w:rPr>
        <w:t>*. Tener su domicilio en el Distrito Federal.</w:t>
      </w:r>
    </w:p>
    <w:p w:rsidR="006D18D0" w:rsidRPr="00150BE2" w:rsidRDefault="006D18D0" w:rsidP="000D309C">
      <w:pPr>
        <w:spacing w:after="200"/>
        <w:jc w:val="both"/>
        <w:rPr>
          <w:rFonts w:ascii="Arial Narrow" w:eastAsia="Times New Roman" w:hAnsi="Arial Narrow" w:cs="Times New Roman"/>
          <w:color w:val="000000"/>
          <w:lang w:eastAsia="es-MX"/>
        </w:rPr>
      </w:pPr>
      <w:r w:rsidRPr="00150BE2">
        <w:rPr>
          <w:rFonts w:ascii="Arial Narrow" w:eastAsia="Times New Roman" w:hAnsi="Arial Narrow" w:cs="Times New Roman"/>
          <w:color w:val="000000"/>
          <w:lang w:eastAsia="es-MX"/>
        </w:rPr>
        <w:t>*. No contar con apoyo económico de otras instituciones públicas o privadas.</w:t>
      </w:r>
    </w:p>
    <w:p w:rsidR="006D18D0" w:rsidRDefault="006D18D0" w:rsidP="000D309C">
      <w:pPr>
        <w:spacing w:after="200"/>
        <w:jc w:val="both"/>
        <w:rPr>
          <w:rFonts w:ascii="Arial Narrow" w:eastAsia="Times New Roman" w:hAnsi="Arial Narrow" w:cs="Times New Roman"/>
          <w:color w:val="000000"/>
          <w:lang w:eastAsia="es-MX"/>
        </w:rPr>
      </w:pPr>
      <w:r w:rsidRPr="00150BE2">
        <w:rPr>
          <w:rFonts w:ascii="Arial Narrow" w:eastAsia="Times New Roman" w:hAnsi="Arial Narrow" w:cs="Times New Roman"/>
          <w:color w:val="000000"/>
          <w:lang w:eastAsia="es-MX"/>
        </w:rPr>
        <w:t>*. Cumplir en todos sus términos con lo dispuesto en las presentes Reglas y con lo que el Instituto establezca en la presente Convocatoria a los Estudiantes del SBGDF, para la incorporación al Padrón de Beneficiarios de la Beca.</w:t>
      </w:r>
      <w:r>
        <w:rPr>
          <w:rFonts w:ascii="Arial Narrow" w:eastAsia="Times New Roman" w:hAnsi="Arial Narrow" w:cs="Times New Roman"/>
          <w:color w:val="000000"/>
          <w:lang w:eastAsia="es-MX"/>
        </w:rPr>
        <w:t xml:space="preserve"> (Población Objetivo Estudiantes Regulares Tabla 2 y 3).</w:t>
      </w:r>
    </w:p>
    <w:p w:rsidR="006D18D0" w:rsidRDefault="006D18D0" w:rsidP="000D309C">
      <w:pPr>
        <w:spacing w:after="200"/>
        <w:jc w:val="both"/>
        <w:rPr>
          <w:rFonts w:ascii="Arial Narrow" w:eastAsia="Times New Roman" w:hAnsi="Arial Narrow" w:cs="Times New Roman"/>
          <w:color w:val="000000"/>
          <w:lang w:eastAsia="es-MX"/>
        </w:rPr>
      </w:pPr>
    </w:p>
    <w:p w:rsidR="005913D2" w:rsidRDefault="005913D2" w:rsidP="000D309C">
      <w:pPr>
        <w:spacing w:after="200"/>
        <w:jc w:val="both"/>
        <w:rPr>
          <w:rFonts w:ascii="Arial Narrow" w:eastAsia="Times New Roman" w:hAnsi="Arial Narrow" w:cs="Times New Roman"/>
          <w:color w:val="000000"/>
          <w:lang w:eastAsia="es-MX"/>
        </w:rPr>
      </w:pPr>
    </w:p>
    <w:p w:rsidR="008D26B0" w:rsidRDefault="008D26B0" w:rsidP="000D309C">
      <w:pPr>
        <w:spacing w:after="200"/>
        <w:jc w:val="both"/>
        <w:rPr>
          <w:rFonts w:ascii="Arial Narrow" w:eastAsia="Times New Roman" w:hAnsi="Arial Narrow" w:cs="Times New Roman"/>
          <w:color w:val="000000"/>
          <w:lang w:eastAsia="es-MX"/>
        </w:rPr>
      </w:pPr>
    </w:p>
    <w:p w:rsidR="008D26B0" w:rsidRDefault="008D26B0" w:rsidP="000D309C">
      <w:pPr>
        <w:spacing w:after="200"/>
        <w:jc w:val="both"/>
        <w:rPr>
          <w:rFonts w:ascii="Arial Narrow" w:eastAsia="Times New Roman" w:hAnsi="Arial Narrow" w:cs="Times New Roman"/>
          <w:color w:val="000000"/>
          <w:lang w:eastAsia="es-MX"/>
        </w:rPr>
      </w:pPr>
    </w:p>
    <w:p w:rsidR="008D26B0" w:rsidRDefault="008D26B0" w:rsidP="000D309C">
      <w:pPr>
        <w:spacing w:after="200"/>
        <w:jc w:val="both"/>
        <w:rPr>
          <w:rFonts w:ascii="Arial Narrow" w:eastAsia="Times New Roman" w:hAnsi="Arial Narrow" w:cs="Times New Roman"/>
          <w:color w:val="000000"/>
          <w:lang w:eastAsia="es-MX"/>
        </w:rPr>
      </w:pPr>
    </w:p>
    <w:p w:rsidR="008D26B0" w:rsidRDefault="008D26B0" w:rsidP="000D309C">
      <w:pPr>
        <w:spacing w:after="200"/>
        <w:jc w:val="both"/>
        <w:rPr>
          <w:rFonts w:ascii="Arial Narrow" w:eastAsia="Times New Roman" w:hAnsi="Arial Narrow" w:cs="Times New Roman"/>
          <w:color w:val="000000"/>
          <w:lang w:eastAsia="es-MX"/>
        </w:rPr>
      </w:pPr>
    </w:p>
    <w:p w:rsidR="005913D2" w:rsidRDefault="005913D2" w:rsidP="000D309C">
      <w:pPr>
        <w:spacing w:after="200"/>
        <w:jc w:val="both"/>
        <w:rPr>
          <w:rFonts w:ascii="Arial Narrow" w:eastAsia="Times New Roman" w:hAnsi="Arial Narrow" w:cs="Times New Roman"/>
          <w:color w:val="000000"/>
          <w:lang w:eastAsia="es-MX"/>
        </w:rPr>
      </w:pPr>
    </w:p>
    <w:p w:rsidR="005913D2" w:rsidRDefault="005913D2" w:rsidP="000D309C">
      <w:pPr>
        <w:spacing w:after="200"/>
        <w:jc w:val="both"/>
        <w:rPr>
          <w:rFonts w:ascii="Arial Narrow" w:eastAsia="Times New Roman" w:hAnsi="Arial Narrow" w:cs="Times New Roman"/>
          <w:color w:val="000000"/>
          <w:lang w:eastAsia="es-MX"/>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La Población Beneficiaria</w:t>
      </w:r>
    </w:p>
    <w:p w:rsidR="00913DCD" w:rsidRDefault="006D18D0" w:rsidP="008D26B0">
      <w:pPr>
        <w:spacing w:after="200"/>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val="es-MX" w:eastAsia="es-MX"/>
        </w:rPr>
        <w:t xml:space="preserve">Los Estudiantes Regulares que soliciten su Inscripción en el Padrón de Beneficiarios de la Beca y cumplan con todos los Requisitos establecidos en la Convocatoria, se Incorporaran a dicho Padrón. </w:t>
      </w:r>
      <w:r>
        <w:rPr>
          <w:rFonts w:ascii="Arial Narrow" w:eastAsia="Times New Roman" w:hAnsi="Arial Narrow" w:cs="Times New Roman"/>
          <w:color w:val="000000"/>
          <w:lang w:eastAsia="es-MX"/>
        </w:rPr>
        <w:t>(Población Beneficiaria Estudiantes en el padrón, (Tabla 2 y 3).</w:t>
      </w:r>
    </w:p>
    <w:p w:rsidR="008D26B0" w:rsidRPr="008D26B0" w:rsidRDefault="008D26B0" w:rsidP="008D26B0">
      <w:pPr>
        <w:spacing w:after="200"/>
        <w:jc w:val="both"/>
        <w:rPr>
          <w:rFonts w:ascii="Arial Narrow" w:eastAsia="Times New Roman" w:hAnsi="Arial Narrow" w:cs="Times New Roman"/>
          <w:color w:val="000000"/>
          <w:lang w:eastAsia="es-MX"/>
        </w:rPr>
      </w:pPr>
    </w:p>
    <w:p w:rsidR="000733A8" w:rsidRDefault="00846DB2" w:rsidP="00846DB2">
      <w:pPr>
        <w:spacing w:after="200"/>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ESTUDIANTES REGULARES Y SOLICITUDES AUTORIZADAS PADRON DE BECAS</w:t>
      </w:r>
    </w:p>
    <w:tbl>
      <w:tblPr>
        <w:tblW w:w="936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3304"/>
        <w:gridCol w:w="1256"/>
        <w:gridCol w:w="587"/>
        <w:gridCol w:w="1135"/>
        <w:gridCol w:w="607"/>
        <w:gridCol w:w="1273"/>
      </w:tblGrid>
      <w:tr w:rsidR="006D18D0" w:rsidRPr="00AB3015" w:rsidTr="008D26B0">
        <w:trPr>
          <w:trHeight w:val="300"/>
        </w:trPr>
        <w:tc>
          <w:tcPr>
            <w:tcW w:w="1200" w:type="dxa"/>
            <w:noWrap/>
            <w:vAlign w:val="bottom"/>
          </w:tcPr>
          <w:p w:rsidR="006D18D0" w:rsidRPr="00AB3015" w:rsidRDefault="006D18D0" w:rsidP="000D309C">
            <w:pPr>
              <w:rPr>
                <w:rFonts w:ascii="Calibri" w:hAnsi="Calibri" w:cs="Calibri"/>
                <w:color w:val="000000"/>
                <w:lang w:val="es-MX" w:eastAsia="es-MX"/>
              </w:rPr>
            </w:pPr>
          </w:p>
        </w:tc>
        <w:tc>
          <w:tcPr>
            <w:tcW w:w="6889" w:type="dxa"/>
            <w:gridSpan w:val="5"/>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Recepción y Autorización de Ingreso al Padrón de Becas</w:t>
            </w:r>
          </w:p>
        </w:tc>
        <w:tc>
          <w:tcPr>
            <w:tcW w:w="1273" w:type="dxa"/>
            <w:noWrap/>
            <w:vAlign w:val="bottom"/>
          </w:tcPr>
          <w:p w:rsidR="006D18D0" w:rsidRPr="00AB3015" w:rsidRDefault="006D18D0" w:rsidP="000D309C">
            <w:pPr>
              <w:rPr>
                <w:rFonts w:ascii="Calibri" w:hAnsi="Calibri" w:cs="Calibri"/>
                <w:color w:val="000000"/>
                <w:lang w:val="es-MX" w:eastAsia="es-MX"/>
              </w:rPr>
            </w:pPr>
          </w:p>
        </w:tc>
      </w:tr>
      <w:tr w:rsidR="006D18D0" w:rsidRPr="00AB3015" w:rsidTr="008D26B0">
        <w:trPr>
          <w:trHeight w:val="300"/>
        </w:trPr>
        <w:tc>
          <w:tcPr>
            <w:tcW w:w="1200" w:type="dxa"/>
            <w:noWrap/>
            <w:vAlign w:val="bottom"/>
          </w:tcPr>
          <w:p w:rsidR="006D18D0" w:rsidRPr="00AB3015" w:rsidRDefault="006D18D0" w:rsidP="000D309C">
            <w:pPr>
              <w:rPr>
                <w:rFonts w:ascii="Calibri" w:hAnsi="Calibri" w:cs="Calibri"/>
                <w:color w:val="000000"/>
                <w:lang w:val="es-MX" w:eastAsia="es-MX"/>
              </w:rPr>
            </w:pPr>
          </w:p>
        </w:tc>
        <w:tc>
          <w:tcPr>
            <w:tcW w:w="5147" w:type="dxa"/>
            <w:gridSpan w:val="3"/>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SEMESTRE 2012-2013 B</w:t>
            </w:r>
          </w:p>
        </w:tc>
        <w:tc>
          <w:tcPr>
            <w:tcW w:w="1135" w:type="dxa"/>
            <w:noWrap/>
            <w:vAlign w:val="bottom"/>
          </w:tcPr>
          <w:p w:rsidR="006D18D0" w:rsidRPr="00AB3015" w:rsidRDefault="006D18D0" w:rsidP="000D309C">
            <w:pPr>
              <w:rPr>
                <w:rFonts w:ascii="Calibri" w:hAnsi="Calibri" w:cs="Calibri"/>
                <w:color w:val="000000"/>
                <w:lang w:val="es-MX" w:eastAsia="es-MX"/>
              </w:rPr>
            </w:pPr>
          </w:p>
        </w:tc>
        <w:tc>
          <w:tcPr>
            <w:tcW w:w="607" w:type="dxa"/>
            <w:noWrap/>
            <w:vAlign w:val="bottom"/>
          </w:tcPr>
          <w:p w:rsidR="006D18D0" w:rsidRPr="00AB3015" w:rsidRDefault="006D18D0" w:rsidP="000D309C">
            <w:pPr>
              <w:rPr>
                <w:rFonts w:ascii="Calibri" w:hAnsi="Calibri" w:cs="Calibri"/>
                <w:color w:val="000000"/>
                <w:lang w:val="es-MX" w:eastAsia="es-MX"/>
              </w:rPr>
            </w:pPr>
          </w:p>
        </w:tc>
        <w:tc>
          <w:tcPr>
            <w:tcW w:w="1273" w:type="dxa"/>
            <w:noWrap/>
            <w:vAlign w:val="bottom"/>
          </w:tcPr>
          <w:p w:rsidR="006D18D0" w:rsidRPr="00AB3015" w:rsidRDefault="006D18D0" w:rsidP="000D309C">
            <w:pPr>
              <w:rPr>
                <w:rFonts w:ascii="Calibri" w:hAnsi="Calibri" w:cs="Calibri"/>
                <w:color w:val="000000"/>
                <w:lang w:val="es-MX" w:eastAsia="es-MX"/>
              </w:rPr>
            </w:pPr>
          </w:p>
        </w:tc>
      </w:tr>
      <w:tr w:rsidR="006D18D0" w:rsidRPr="00AB3015" w:rsidTr="008D26B0">
        <w:trPr>
          <w:trHeight w:val="300"/>
        </w:trPr>
        <w:tc>
          <w:tcPr>
            <w:tcW w:w="1200" w:type="dxa"/>
            <w:noWrap/>
            <w:vAlign w:val="bottom"/>
          </w:tcPr>
          <w:p w:rsidR="006D18D0" w:rsidRPr="00AB3015" w:rsidRDefault="006D18D0" w:rsidP="000D309C">
            <w:pPr>
              <w:rPr>
                <w:rFonts w:ascii="Calibri" w:hAnsi="Calibri" w:cs="Calibri"/>
                <w:color w:val="000000"/>
                <w:lang w:val="es-MX" w:eastAsia="es-MX"/>
              </w:rPr>
            </w:pPr>
          </w:p>
        </w:tc>
        <w:tc>
          <w:tcPr>
            <w:tcW w:w="3304"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PLANTEL</w:t>
            </w:r>
          </w:p>
        </w:tc>
        <w:tc>
          <w:tcPr>
            <w:tcW w:w="1256"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REGULARES</w:t>
            </w:r>
          </w:p>
        </w:tc>
        <w:tc>
          <w:tcPr>
            <w:tcW w:w="1722" w:type="dxa"/>
            <w:gridSpan w:val="2"/>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SOLICITUDES</w:t>
            </w:r>
          </w:p>
        </w:tc>
        <w:tc>
          <w:tcPr>
            <w:tcW w:w="1880" w:type="dxa"/>
            <w:gridSpan w:val="2"/>
            <w:noWrap/>
            <w:vAlign w:val="bottom"/>
          </w:tcPr>
          <w:p w:rsidR="006D18D0" w:rsidRPr="00AB3015" w:rsidRDefault="006D18D0" w:rsidP="000D309C">
            <w:pPr>
              <w:jc w:val="center"/>
              <w:rPr>
                <w:rFonts w:ascii="Calibri" w:hAnsi="Calibri" w:cs="Calibri"/>
                <w:color w:val="000000"/>
                <w:lang w:val="es-MX" w:eastAsia="es-MX"/>
              </w:rPr>
            </w:pPr>
            <w:r w:rsidRPr="00DB5B7B">
              <w:rPr>
                <w:rFonts w:ascii="Calibri" w:hAnsi="Calibri" w:cs="Calibri"/>
                <w:sz w:val="22"/>
                <w:szCs w:val="22"/>
                <w:lang w:val="es-MX" w:eastAsia="es-MX"/>
              </w:rPr>
              <w:t xml:space="preserve">AUTORIZADAS </w:t>
            </w:r>
            <w:r>
              <w:rPr>
                <w:rFonts w:ascii="Calibri" w:hAnsi="Calibri" w:cs="Calibri"/>
                <w:sz w:val="22"/>
                <w:szCs w:val="22"/>
                <w:lang w:val="es-MX" w:eastAsia="es-MX"/>
              </w:rPr>
              <w:t>PADRON</w:t>
            </w:r>
          </w:p>
        </w:tc>
      </w:tr>
      <w:tr w:rsidR="006D18D0" w:rsidRPr="00AB3015" w:rsidTr="008D26B0">
        <w:trPr>
          <w:trHeight w:val="300"/>
        </w:trPr>
        <w:tc>
          <w:tcPr>
            <w:tcW w:w="1200" w:type="dxa"/>
            <w:noWrap/>
            <w:vAlign w:val="bottom"/>
          </w:tcPr>
          <w:p w:rsidR="006D18D0" w:rsidRPr="00AB3015" w:rsidRDefault="006D18D0" w:rsidP="000D309C">
            <w:pPr>
              <w:rPr>
                <w:rFonts w:ascii="Calibri" w:hAnsi="Calibri" w:cs="Calibri"/>
                <w:color w:val="000000"/>
                <w:lang w:val="es-MX" w:eastAsia="es-MX"/>
              </w:rPr>
            </w:pPr>
          </w:p>
        </w:tc>
        <w:tc>
          <w:tcPr>
            <w:tcW w:w="3304" w:type="dxa"/>
            <w:noWrap/>
            <w:vAlign w:val="bottom"/>
          </w:tcPr>
          <w:p w:rsidR="006D18D0" w:rsidRPr="00AB3015" w:rsidRDefault="006D18D0" w:rsidP="000D309C">
            <w:pPr>
              <w:rPr>
                <w:rFonts w:ascii="Calibri" w:hAnsi="Calibri" w:cs="Calibri"/>
                <w:color w:val="000000"/>
                <w:lang w:val="es-MX" w:eastAsia="es-MX"/>
              </w:rPr>
            </w:pPr>
          </w:p>
        </w:tc>
        <w:tc>
          <w:tcPr>
            <w:tcW w:w="1256" w:type="dxa"/>
            <w:noWrap/>
            <w:vAlign w:val="bottom"/>
          </w:tcPr>
          <w:p w:rsidR="006D18D0" w:rsidRPr="00AB3015" w:rsidRDefault="006D18D0" w:rsidP="000D309C">
            <w:pPr>
              <w:rPr>
                <w:rFonts w:ascii="Calibri" w:hAnsi="Calibri" w:cs="Calibri"/>
                <w:color w:val="000000"/>
                <w:lang w:val="es-MX" w:eastAsia="es-MX"/>
              </w:rPr>
            </w:pPr>
          </w:p>
        </w:tc>
        <w:tc>
          <w:tcPr>
            <w:tcW w:w="587" w:type="dxa"/>
            <w:noWrap/>
            <w:vAlign w:val="bottom"/>
          </w:tcPr>
          <w:p w:rsidR="006D18D0" w:rsidRPr="00AB3015" w:rsidRDefault="006D18D0" w:rsidP="000D309C">
            <w:pPr>
              <w:rPr>
                <w:rFonts w:ascii="Calibri" w:hAnsi="Calibri" w:cs="Calibri"/>
                <w:color w:val="000000"/>
                <w:lang w:val="es-MX" w:eastAsia="es-MX"/>
              </w:rPr>
            </w:pPr>
          </w:p>
        </w:tc>
        <w:tc>
          <w:tcPr>
            <w:tcW w:w="1135" w:type="dxa"/>
            <w:noWrap/>
            <w:vAlign w:val="bottom"/>
          </w:tcPr>
          <w:p w:rsidR="006D18D0" w:rsidRPr="00AB3015" w:rsidRDefault="006D18D0" w:rsidP="000D309C">
            <w:pPr>
              <w:jc w:val="center"/>
              <w:rPr>
                <w:rFonts w:ascii="Calibri" w:hAnsi="Calibri" w:cs="Calibri"/>
                <w:color w:val="000000"/>
                <w:lang w:val="es-MX" w:eastAsia="es-MX"/>
              </w:rPr>
            </w:pPr>
            <w:r w:rsidRPr="00AB3015">
              <w:rPr>
                <w:rFonts w:ascii="Calibri" w:hAnsi="Calibri" w:cs="Calibri"/>
                <w:color w:val="000000"/>
                <w:sz w:val="22"/>
                <w:szCs w:val="22"/>
                <w:lang w:val="es-MX" w:eastAsia="es-MX"/>
              </w:rPr>
              <w:t>%</w:t>
            </w:r>
          </w:p>
        </w:tc>
        <w:tc>
          <w:tcPr>
            <w:tcW w:w="607" w:type="dxa"/>
            <w:noWrap/>
            <w:vAlign w:val="bottom"/>
          </w:tcPr>
          <w:p w:rsidR="006D18D0" w:rsidRPr="00AB3015" w:rsidRDefault="006D18D0" w:rsidP="000D309C">
            <w:pPr>
              <w:jc w:val="center"/>
              <w:rPr>
                <w:rFonts w:ascii="Calibri" w:hAnsi="Calibri" w:cs="Calibri"/>
                <w:color w:val="000000"/>
                <w:lang w:val="es-MX" w:eastAsia="es-MX"/>
              </w:rPr>
            </w:pPr>
          </w:p>
        </w:tc>
        <w:tc>
          <w:tcPr>
            <w:tcW w:w="1273" w:type="dxa"/>
            <w:noWrap/>
            <w:vAlign w:val="bottom"/>
          </w:tcPr>
          <w:p w:rsidR="006D18D0" w:rsidRPr="00AB3015" w:rsidRDefault="006D18D0" w:rsidP="000D309C">
            <w:pPr>
              <w:jc w:val="center"/>
              <w:rPr>
                <w:rFonts w:ascii="Calibri" w:hAnsi="Calibri" w:cs="Calibri"/>
                <w:color w:val="000000"/>
                <w:lang w:val="es-MX" w:eastAsia="es-MX"/>
              </w:rPr>
            </w:pPr>
            <w:r w:rsidRPr="00AB3015">
              <w:rPr>
                <w:rFonts w:ascii="Calibri" w:hAnsi="Calibri" w:cs="Calibri"/>
                <w:color w:val="000000"/>
                <w:sz w:val="22"/>
                <w:szCs w:val="22"/>
                <w:lang w:val="es-MX" w:eastAsia="es-MX"/>
              </w:rPr>
              <w:t>%</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01</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IZTAPALAPA I</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312</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253</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81.09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253</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02</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ÁLVARO OBREGÓN</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293</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265</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90.44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265</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03</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AZCAPOTZALCO</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279</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232</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83.15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232</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04</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COYOACÁN</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336</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282</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83.93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282</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05</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CUAJIMALPA</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209</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181</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86.60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181</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06</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GUSTAVO A. MADERO I</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450</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402</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89.33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402</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07</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GUSTAVO A. MADERO II</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299</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245</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81.94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245</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08</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IZTACALCO</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373</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317</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84.99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317</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09</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IZTAPALAPA II</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379</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328</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86.54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328</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10</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MAGDALENA CONTRERAS</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416</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333</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80.05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333</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11</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MIGUEL HIDALGO</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294</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240</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81.63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240</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12</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MILPA ALTA</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354</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311</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87.85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311</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13</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TLAHUÁC</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376</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305</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81.12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305</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14</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TLALPAN 1</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337</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273</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81.01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273</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15</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TLALPAN 2</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367</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280</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76.29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280</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16</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XOCHIMILCO</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479</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406</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84.76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406</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17</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VENUSTIANO CARRANZA</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106</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102</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96.23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102</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18</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IZTAPALAPA 3</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180</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145</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80.56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145</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19</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ÁLVARO OBREGÓN II</w:t>
            </w:r>
          </w:p>
        </w:tc>
        <w:tc>
          <w:tcPr>
            <w:tcW w:w="1256" w:type="dxa"/>
            <w:noWrap/>
            <w:vAlign w:val="bottom"/>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91</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91</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91</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15"/>
        </w:trPr>
        <w:tc>
          <w:tcPr>
            <w:tcW w:w="1200" w:type="dxa"/>
            <w:noWrap/>
            <w:vAlign w:val="center"/>
          </w:tcPr>
          <w:p w:rsidR="006D18D0" w:rsidRPr="00AB3015" w:rsidRDefault="006D18D0" w:rsidP="000D309C">
            <w:pPr>
              <w:jc w:val="center"/>
              <w:rPr>
                <w:rFonts w:ascii="Arial" w:hAnsi="Arial" w:cs="Arial"/>
                <w:color w:val="000000"/>
                <w:lang w:val="es-MX" w:eastAsia="es-MX"/>
              </w:rPr>
            </w:pPr>
            <w:r w:rsidRPr="00AB3015">
              <w:rPr>
                <w:rFonts w:ascii="Arial" w:hAnsi="Arial" w:cs="Arial"/>
                <w:color w:val="000000"/>
                <w:sz w:val="22"/>
                <w:szCs w:val="22"/>
                <w:lang w:val="es-MX" w:eastAsia="es-MX"/>
              </w:rPr>
              <w:t>20</w:t>
            </w:r>
          </w:p>
        </w:tc>
        <w:tc>
          <w:tcPr>
            <w:tcW w:w="3304" w:type="dxa"/>
            <w:noWrap/>
            <w:vAlign w:val="center"/>
          </w:tcPr>
          <w:p w:rsidR="006D18D0" w:rsidRPr="00AB3015" w:rsidRDefault="006D18D0" w:rsidP="000D309C">
            <w:pPr>
              <w:rPr>
                <w:rFonts w:ascii="Arial" w:hAnsi="Arial" w:cs="Arial"/>
                <w:color w:val="000000"/>
                <w:lang w:val="es-MX" w:eastAsia="es-MX"/>
              </w:rPr>
            </w:pPr>
            <w:r w:rsidRPr="00AB3015">
              <w:rPr>
                <w:rFonts w:ascii="Arial" w:hAnsi="Arial" w:cs="Arial"/>
                <w:color w:val="000000"/>
                <w:sz w:val="22"/>
                <w:szCs w:val="22"/>
                <w:lang w:val="es-MX" w:eastAsia="es-MX"/>
              </w:rPr>
              <w:t>IZTAPALAPA 4</w:t>
            </w:r>
          </w:p>
        </w:tc>
        <w:tc>
          <w:tcPr>
            <w:tcW w:w="1256" w:type="dxa"/>
            <w:noWrap/>
            <w:vAlign w:val="center"/>
          </w:tcPr>
          <w:p w:rsidR="006D18D0" w:rsidRPr="00AB3015" w:rsidRDefault="006D18D0" w:rsidP="000D309C">
            <w:pPr>
              <w:jc w:val="right"/>
              <w:rPr>
                <w:rFonts w:ascii="Calibri" w:hAnsi="Calibri" w:cs="Calibri"/>
                <w:b/>
                <w:bCs/>
                <w:color w:val="000000"/>
                <w:lang w:val="es-MX" w:eastAsia="es-MX"/>
              </w:rPr>
            </w:pPr>
            <w:r w:rsidRPr="00AB3015">
              <w:rPr>
                <w:rFonts w:ascii="Calibri" w:hAnsi="Calibri" w:cs="Calibri"/>
                <w:b/>
                <w:bCs/>
                <w:color w:val="000000"/>
                <w:sz w:val="22"/>
                <w:szCs w:val="22"/>
                <w:lang w:val="es-MX" w:eastAsia="es-MX"/>
              </w:rPr>
              <w:t>187</w:t>
            </w:r>
          </w:p>
        </w:tc>
        <w:tc>
          <w:tcPr>
            <w:tcW w:w="587" w:type="dxa"/>
            <w:noWrap/>
            <w:vAlign w:val="center"/>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177</w:t>
            </w:r>
          </w:p>
        </w:tc>
        <w:tc>
          <w:tcPr>
            <w:tcW w:w="1135" w:type="dxa"/>
            <w:noWrap/>
            <w:vAlign w:val="center"/>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94.65 </w:t>
            </w:r>
          </w:p>
        </w:tc>
        <w:tc>
          <w:tcPr>
            <w:tcW w:w="607" w:type="dxa"/>
            <w:noWrap/>
            <w:vAlign w:val="center"/>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177</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4504" w:type="dxa"/>
            <w:gridSpan w:val="2"/>
            <w:noWrap/>
            <w:vAlign w:val="bottom"/>
          </w:tcPr>
          <w:p w:rsidR="006D18D0" w:rsidRPr="00AB3015" w:rsidRDefault="006D18D0" w:rsidP="000D309C">
            <w:pPr>
              <w:rPr>
                <w:rFonts w:ascii="Arial" w:hAnsi="Arial" w:cs="Arial"/>
                <w:b/>
                <w:bCs/>
                <w:sz w:val="20"/>
                <w:szCs w:val="20"/>
                <w:lang w:val="es-MX" w:eastAsia="es-MX"/>
              </w:rPr>
            </w:pPr>
            <w:r w:rsidRPr="00AB3015">
              <w:rPr>
                <w:rFonts w:ascii="Arial" w:hAnsi="Arial" w:cs="Arial"/>
                <w:b/>
                <w:bCs/>
                <w:sz w:val="20"/>
                <w:szCs w:val="20"/>
                <w:lang w:val="es-MX" w:eastAsia="es-MX"/>
              </w:rPr>
              <w:t xml:space="preserve">           TOTAL</w:t>
            </w:r>
          </w:p>
        </w:tc>
        <w:tc>
          <w:tcPr>
            <w:tcW w:w="1256"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6117</w:t>
            </w:r>
          </w:p>
        </w:tc>
        <w:tc>
          <w:tcPr>
            <w:tcW w:w="58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5168</w:t>
            </w:r>
          </w:p>
        </w:tc>
        <w:tc>
          <w:tcPr>
            <w:tcW w:w="1135"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84.49 </w:t>
            </w:r>
          </w:p>
        </w:tc>
        <w:tc>
          <w:tcPr>
            <w:tcW w:w="607" w:type="dxa"/>
            <w:noWrap/>
            <w:vAlign w:val="bottom"/>
          </w:tcPr>
          <w:p w:rsidR="006D18D0" w:rsidRPr="00AB3015" w:rsidRDefault="006D18D0" w:rsidP="000D309C">
            <w:pPr>
              <w:jc w:val="right"/>
              <w:rPr>
                <w:rFonts w:ascii="Calibri" w:hAnsi="Calibri" w:cs="Calibri"/>
                <w:color w:val="000000"/>
                <w:lang w:val="es-MX" w:eastAsia="es-MX"/>
              </w:rPr>
            </w:pPr>
            <w:r w:rsidRPr="00AB3015">
              <w:rPr>
                <w:rFonts w:ascii="Calibri" w:hAnsi="Calibri" w:cs="Calibri"/>
                <w:color w:val="000000"/>
                <w:sz w:val="22"/>
                <w:szCs w:val="22"/>
                <w:lang w:val="es-MX" w:eastAsia="es-MX"/>
              </w:rPr>
              <w:t>5168</w:t>
            </w:r>
          </w:p>
        </w:tc>
        <w:tc>
          <w:tcPr>
            <w:tcW w:w="1273" w:type="dxa"/>
            <w:noWrap/>
            <w:vAlign w:val="bottom"/>
          </w:tcPr>
          <w:p w:rsidR="006D18D0" w:rsidRPr="00AB3015" w:rsidRDefault="006D18D0" w:rsidP="000D309C">
            <w:pPr>
              <w:rPr>
                <w:rFonts w:ascii="Calibri" w:hAnsi="Calibri" w:cs="Calibri"/>
                <w:color w:val="000000"/>
                <w:lang w:val="es-MX" w:eastAsia="es-MX"/>
              </w:rPr>
            </w:pPr>
            <w:r w:rsidRPr="00AB3015">
              <w:rPr>
                <w:rFonts w:ascii="Calibri" w:hAnsi="Calibri" w:cs="Calibri"/>
                <w:color w:val="000000"/>
                <w:sz w:val="22"/>
                <w:szCs w:val="22"/>
                <w:lang w:val="es-MX" w:eastAsia="es-MX"/>
              </w:rPr>
              <w:t xml:space="preserve">          100.00 </w:t>
            </w:r>
          </w:p>
        </w:tc>
      </w:tr>
      <w:tr w:rsidR="006D18D0" w:rsidRPr="00AB3015" w:rsidTr="008D26B0">
        <w:trPr>
          <w:trHeight w:val="300"/>
        </w:trPr>
        <w:tc>
          <w:tcPr>
            <w:tcW w:w="4504" w:type="dxa"/>
            <w:gridSpan w:val="2"/>
            <w:noWrap/>
            <w:vAlign w:val="bottom"/>
          </w:tcPr>
          <w:p w:rsidR="006D18D0" w:rsidRPr="00AB3015" w:rsidRDefault="006D18D0" w:rsidP="000D309C">
            <w:pPr>
              <w:rPr>
                <w:rFonts w:ascii="Arial" w:hAnsi="Arial" w:cs="Arial"/>
                <w:b/>
                <w:bCs/>
                <w:sz w:val="20"/>
                <w:szCs w:val="20"/>
                <w:lang w:val="es-MX" w:eastAsia="es-MX"/>
              </w:rPr>
            </w:pPr>
          </w:p>
        </w:tc>
        <w:tc>
          <w:tcPr>
            <w:tcW w:w="1256" w:type="dxa"/>
            <w:noWrap/>
            <w:vAlign w:val="bottom"/>
          </w:tcPr>
          <w:p w:rsidR="006D18D0" w:rsidRPr="00AB3015" w:rsidRDefault="006D18D0" w:rsidP="000D309C">
            <w:pPr>
              <w:jc w:val="right"/>
              <w:rPr>
                <w:rFonts w:ascii="Calibri" w:hAnsi="Calibri" w:cs="Calibri"/>
                <w:color w:val="000000"/>
                <w:lang w:val="es-MX" w:eastAsia="es-MX"/>
              </w:rPr>
            </w:pPr>
          </w:p>
        </w:tc>
        <w:tc>
          <w:tcPr>
            <w:tcW w:w="587" w:type="dxa"/>
            <w:noWrap/>
            <w:vAlign w:val="bottom"/>
          </w:tcPr>
          <w:p w:rsidR="006D18D0" w:rsidRPr="00AB3015" w:rsidRDefault="006D18D0" w:rsidP="000D309C">
            <w:pPr>
              <w:jc w:val="right"/>
              <w:rPr>
                <w:rFonts w:ascii="Calibri" w:hAnsi="Calibri" w:cs="Calibri"/>
                <w:color w:val="000000"/>
                <w:lang w:val="es-MX" w:eastAsia="es-MX"/>
              </w:rPr>
            </w:pPr>
          </w:p>
        </w:tc>
        <w:tc>
          <w:tcPr>
            <w:tcW w:w="1135" w:type="dxa"/>
            <w:noWrap/>
            <w:vAlign w:val="bottom"/>
          </w:tcPr>
          <w:p w:rsidR="006D18D0" w:rsidRPr="00AB3015" w:rsidRDefault="006D18D0" w:rsidP="000D309C">
            <w:pPr>
              <w:rPr>
                <w:rFonts w:ascii="Calibri" w:hAnsi="Calibri" w:cs="Calibri"/>
                <w:color w:val="000000"/>
                <w:lang w:val="es-MX" w:eastAsia="es-MX"/>
              </w:rPr>
            </w:pPr>
          </w:p>
        </w:tc>
        <w:tc>
          <w:tcPr>
            <w:tcW w:w="607" w:type="dxa"/>
            <w:noWrap/>
            <w:vAlign w:val="bottom"/>
          </w:tcPr>
          <w:p w:rsidR="006D18D0" w:rsidRPr="00AB3015" w:rsidRDefault="006D18D0" w:rsidP="000D309C">
            <w:pPr>
              <w:jc w:val="right"/>
              <w:rPr>
                <w:rFonts w:ascii="Calibri" w:hAnsi="Calibri" w:cs="Calibri"/>
                <w:color w:val="000000"/>
                <w:lang w:val="es-MX" w:eastAsia="es-MX"/>
              </w:rPr>
            </w:pPr>
          </w:p>
        </w:tc>
        <w:tc>
          <w:tcPr>
            <w:tcW w:w="1273" w:type="dxa"/>
            <w:noWrap/>
            <w:vAlign w:val="bottom"/>
          </w:tcPr>
          <w:p w:rsidR="006D18D0" w:rsidRPr="00AB3015" w:rsidRDefault="006D18D0" w:rsidP="000D309C">
            <w:pPr>
              <w:rPr>
                <w:rFonts w:ascii="Calibri" w:hAnsi="Calibri" w:cs="Calibri"/>
                <w:color w:val="000000"/>
                <w:lang w:val="es-MX" w:eastAsia="es-MX"/>
              </w:rPr>
            </w:pPr>
          </w:p>
        </w:tc>
      </w:tr>
    </w:tbl>
    <w:p w:rsidR="006D18D0" w:rsidRDefault="006D18D0" w:rsidP="005913D2">
      <w:pPr>
        <w:spacing w:after="200"/>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TABLA 2</w:t>
      </w:r>
    </w:p>
    <w:p w:rsidR="006D18D0" w:rsidRDefault="006D18D0" w:rsidP="000D309C">
      <w:pPr>
        <w:spacing w:after="200"/>
        <w:jc w:val="center"/>
        <w:rPr>
          <w:rFonts w:ascii="Arial Narrow" w:eastAsia="Times New Roman" w:hAnsi="Arial Narrow" w:cs="Times New Roman"/>
          <w:b/>
          <w:bCs/>
          <w:color w:val="000000"/>
          <w:lang w:val="es-MX" w:eastAsia="es-MX"/>
        </w:rPr>
      </w:pPr>
    </w:p>
    <w:p w:rsidR="008D26B0" w:rsidRDefault="008D26B0" w:rsidP="000D309C">
      <w:pPr>
        <w:spacing w:after="200"/>
        <w:jc w:val="center"/>
        <w:rPr>
          <w:rFonts w:ascii="Arial Narrow" w:eastAsia="Times New Roman" w:hAnsi="Arial Narrow" w:cs="Times New Roman"/>
          <w:b/>
          <w:bCs/>
          <w:color w:val="000000"/>
          <w:lang w:val="es-MX" w:eastAsia="es-MX"/>
        </w:rPr>
      </w:pPr>
    </w:p>
    <w:p w:rsidR="006D18D0" w:rsidRDefault="00846DB2" w:rsidP="00846DB2">
      <w:pPr>
        <w:spacing w:after="200"/>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ESTUDIANTES REGULARES Y SOLICITUDES AUTORIZADAS PADRON DE BECAS</w:t>
      </w:r>
    </w:p>
    <w:p w:rsidR="00846DB2" w:rsidRDefault="00846DB2" w:rsidP="00846DB2">
      <w:pPr>
        <w:spacing w:after="200"/>
        <w:jc w:val="center"/>
        <w:rPr>
          <w:rFonts w:ascii="Arial Narrow" w:eastAsia="Times New Roman" w:hAnsi="Arial Narrow" w:cs="Times New Roman"/>
          <w:b/>
          <w:bCs/>
          <w:color w:val="000000"/>
          <w:lang w:val="es-MX" w:eastAsia="es-MX"/>
        </w:rPr>
      </w:pPr>
    </w:p>
    <w:tbl>
      <w:tblPr>
        <w:tblW w:w="966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1"/>
        <w:gridCol w:w="3256"/>
        <w:gridCol w:w="1374"/>
        <w:gridCol w:w="590"/>
        <w:gridCol w:w="1172"/>
        <w:gridCol w:w="603"/>
        <w:gridCol w:w="799"/>
        <w:gridCol w:w="648"/>
      </w:tblGrid>
      <w:tr w:rsidR="006D18D0" w:rsidRPr="00DB5B7B" w:rsidTr="008D26B0">
        <w:trPr>
          <w:trHeight w:val="310"/>
        </w:trPr>
        <w:tc>
          <w:tcPr>
            <w:tcW w:w="1221" w:type="dxa"/>
            <w:noWrap/>
            <w:vAlign w:val="bottom"/>
          </w:tcPr>
          <w:p w:rsidR="006D18D0" w:rsidRPr="00DB5B7B" w:rsidRDefault="006D18D0" w:rsidP="000D309C">
            <w:pPr>
              <w:rPr>
                <w:rFonts w:ascii="Calibri" w:hAnsi="Calibri" w:cs="Calibri"/>
                <w:lang w:val="es-MX" w:eastAsia="es-MX"/>
              </w:rPr>
            </w:pPr>
          </w:p>
        </w:tc>
        <w:tc>
          <w:tcPr>
            <w:tcW w:w="8441" w:type="dxa"/>
            <w:gridSpan w:val="7"/>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RECEPCIÓN Y AUTORIZACIÓN DE INGRESO AL PADRÓN DE BECAS </w:t>
            </w:r>
          </w:p>
        </w:tc>
      </w:tr>
      <w:tr w:rsidR="006D18D0" w:rsidRPr="00DB5B7B" w:rsidTr="008D26B0">
        <w:trPr>
          <w:trHeight w:val="310"/>
        </w:trPr>
        <w:tc>
          <w:tcPr>
            <w:tcW w:w="1221" w:type="dxa"/>
            <w:noWrap/>
            <w:vAlign w:val="bottom"/>
          </w:tcPr>
          <w:p w:rsidR="006D18D0" w:rsidRPr="00DB5B7B" w:rsidRDefault="006D18D0" w:rsidP="000D309C">
            <w:pPr>
              <w:rPr>
                <w:rFonts w:ascii="Calibri" w:hAnsi="Calibri" w:cs="Calibri"/>
                <w:lang w:val="es-MX" w:eastAsia="es-MX"/>
              </w:rPr>
            </w:pPr>
          </w:p>
        </w:tc>
        <w:tc>
          <w:tcPr>
            <w:tcW w:w="6391" w:type="dxa"/>
            <w:gridSpan w:val="4"/>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SEMESTRE 2013-2014 A</w:t>
            </w:r>
          </w:p>
        </w:tc>
        <w:tc>
          <w:tcPr>
            <w:tcW w:w="1402" w:type="dxa"/>
            <w:gridSpan w:val="2"/>
            <w:noWrap/>
            <w:vAlign w:val="bottom"/>
          </w:tcPr>
          <w:p w:rsidR="006D18D0" w:rsidRPr="00DB5B7B" w:rsidRDefault="006D18D0" w:rsidP="000D309C">
            <w:pPr>
              <w:rPr>
                <w:rFonts w:ascii="Calibri" w:hAnsi="Calibri" w:cs="Calibri"/>
                <w:lang w:val="es-MX" w:eastAsia="es-MX"/>
              </w:rPr>
            </w:pPr>
          </w:p>
        </w:tc>
        <w:tc>
          <w:tcPr>
            <w:tcW w:w="648" w:type="dxa"/>
            <w:noWrap/>
            <w:vAlign w:val="bottom"/>
          </w:tcPr>
          <w:p w:rsidR="006D18D0" w:rsidRPr="00DB5B7B" w:rsidRDefault="006D18D0" w:rsidP="000D309C">
            <w:pPr>
              <w:rPr>
                <w:rFonts w:ascii="Calibri" w:hAnsi="Calibri" w:cs="Calibri"/>
                <w:lang w:val="es-MX" w:eastAsia="es-MX"/>
              </w:rPr>
            </w:pPr>
          </w:p>
        </w:tc>
      </w:tr>
      <w:tr w:rsidR="006D18D0" w:rsidRPr="00DB5B7B" w:rsidTr="008D26B0">
        <w:trPr>
          <w:trHeight w:val="310"/>
        </w:trPr>
        <w:tc>
          <w:tcPr>
            <w:tcW w:w="1221" w:type="dxa"/>
            <w:noWrap/>
            <w:vAlign w:val="bottom"/>
          </w:tcPr>
          <w:p w:rsidR="006D18D0" w:rsidRPr="00DB5B7B" w:rsidRDefault="006D18D0" w:rsidP="000D309C">
            <w:pPr>
              <w:rPr>
                <w:rFonts w:ascii="Calibri" w:hAnsi="Calibri" w:cs="Calibri"/>
                <w:lang w:val="es-MX" w:eastAsia="es-MX"/>
              </w:rPr>
            </w:pPr>
          </w:p>
        </w:tc>
        <w:tc>
          <w:tcPr>
            <w:tcW w:w="3256"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PLANTEL</w:t>
            </w:r>
          </w:p>
        </w:tc>
        <w:tc>
          <w:tcPr>
            <w:tcW w:w="1374"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REGULARES</w:t>
            </w:r>
          </w:p>
        </w:tc>
        <w:tc>
          <w:tcPr>
            <w:tcW w:w="1762"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SOLICITUDES</w:t>
            </w:r>
          </w:p>
        </w:tc>
        <w:tc>
          <w:tcPr>
            <w:tcW w:w="2050" w:type="dxa"/>
            <w:gridSpan w:val="3"/>
            <w:noWrap/>
            <w:vAlign w:val="bottom"/>
          </w:tcPr>
          <w:p w:rsidR="006D18D0" w:rsidRPr="00DB5B7B" w:rsidRDefault="006D18D0" w:rsidP="000D309C">
            <w:pPr>
              <w:jc w:val="center"/>
              <w:rPr>
                <w:rFonts w:ascii="Calibri" w:hAnsi="Calibri" w:cs="Calibri"/>
                <w:lang w:val="es-MX" w:eastAsia="es-MX"/>
              </w:rPr>
            </w:pPr>
            <w:r w:rsidRPr="00DB5B7B">
              <w:rPr>
                <w:rFonts w:ascii="Calibri" w:hAnsi="Calibri" w:cs="Calibri"/>
                <w:sz w:val="22"/>
                <w:szCs w:val="22"/>
                <w:lang w:val="es-MX" w:eastAsia="es-MX"/>
              </w:rPr>
              <w:t xml:space="preserve">AUTORIZADAS </w:t>
            </w:r>
            <w:r>
              <w:rPr>
                <w:rFonts w:ascii="Calibri" w:hAnsi="Calibri" w:cs="Calibri"/>
                <w:sz w:val="22"/>
                <w:szCs w:val="22"/>
                <w:lang w:val="es-MX" w:eastAsia="es-MX"/>
              </w:rPr>
              <w:t>PADRON</w:t>
            </w:r>
          </w:p>
        </w:tc>
      </w:tr>
      <w:tr w:rsidR="006D18D0" w:rsidRPr="00DB5B7B" w:rsidTr="008D26B0">
        <w:trPr>
          <w:trHeight w:val="310"/>
        </w:trPr>
        <w:tc>
          <w:tcPr>
            <w:tcW w:w="1221" w:type="dxa"/>
            <w:noWrap/>
            <w:vAlign w:val="bottom"/>
          </w:tcPr>
          <w:p w:rsidR="006D18D0" w:rsidRPr="00DB5B7B" w:rsidRDefault="006D18D0" w:rsidP="000D309C">
            <w:pPr>
              <w:rPr>
                <w:rFonts w:ascii="Calibri" w:hAnsi="Calibri" w:cs="Calibri"/>
                <w:lang w:val="es-MX" w:eastAsia="es-MX"/>
              </w:rPr>
            </w:pPr>
          </w:p>
        </w:tc>
        <w:tc>
          <w:tcPr>
            <w:tcW w:w="3256" w:type="dxa"/>
            <w:noWrap/>
            <w:vAlign w:val="bottom"/>
          </w:tcPr>
          <w:p w:rsidR="006D18D0" w:rsidRPr="00DB5B7B" w:rsidRDefault="006D18D0" w:rsidP="000D309C">
            <w:pPr>
              <w:rPr>
                <w:rFonts w:ascii="Calibri" w:hAnsi="Calibri" w:cs="Calibri"/>
                <w:lang w:val="es-MX" w:eastAsia="es-MX"/>
              </w:rPr>
            </w:pPr>
          </w:p>
        </w:tc>
        <w:tc>
          <w:tcPr>
            <w:tcW w:w="1374" w:type="dxa"/>
            <w:noWrap/>
            <w:vAlign w:val="bottom"/>
          </w:tcPr>
          <w:p w:rsidR="006D18D0" w:rsidRPr="00DB5B7B" w:rsidRDefault="006D18D0" w:rsidP="000D309C">
            <w:pPr>
              <w:rPr>
                <w:rFonts w:ascii="Calibri" w:hAnsi="Calibri" w:cs="Calibri"/>
                <w:lang w:val="es-MX" w:eastAsia="es-MX"/>
              </w:rPr>
            </w:pPr>
          </w:p>
        </w:tc>
        <w:tc>
          <w:tcPr>
            <w:tcW w:w="590" w:type="dxa"/>
            <w:noWrap/>
            <w:vAlign w:val="bottom"/>
          </w:tcPr>
          <w:p w:rsidR="006D18D0" w:rsidRPr="00DB5B7B" w:rsidRDefault="006D18D0" w:rsidP="000D309C">
            <w:pPr>
              <w:rPr>
                <w:rFonts w:ascii="Calibri" w:hAnsi="Calibri" w:cs="Calibri"/>
                <w:lang w:val="es-MX" w:eastAsia="es-MX"/>
              </w:rPr>
            </w:pPr>
          </w:p>
        </w:tc>
        <w:tc>
          <w:tcPr>
            <w:tcW w:w="1172" w:type="dxa"/>
            <w:noWrap/>
            <w:vAlign w:val="bottom"/>
          </w:tcPr>
          <w:p w:rsidR="006D18D0" w:rsidRPr="00DB5B7B" w:rsidRDefault="006D18D0" w:rsidP="000D309C">
            <w:pPr>
              <w:jc w:val="center"/>
              <w:rPr>
                <w:rFonts w:ascii="Calibri" w:hAnsi="Calibri" w:cs="Calibri"/>
                <w:lang w:val="es-MX" w:eastAsia="es-MX"/>
              </w:rPr>
            </w:pPr>
            <w:r w:rsidRPr="00DB5B7B">
              <w:rPr>
                <w:rFonts w:ascii="Calibri" w:hAnsi="Calibri" w:cs="Calibri"/>
                <w:sz w:val="22"/>
                <w:szCs w:val="22"/>
                <w:lang w:val="es-MX" w:eastAsia="es-MX"/>
              </w:rPr>
              <w:t>%</w:t>
            </w:r>
          </w:p>
        </w:tc>
        <w:tc>
          <w:tcPr>
            <w:tcW w:w="603" w:type="dxa"/>
            <w:noWrap/>
            <w:vAlign w:val="bottom"/>
          </w:tcPr>
          <w:p w:rsidR="006D18D0" w:rsidRPr="00DB5B7B" w:rsidRDefault="006D18D0" w:rsidP="000D309C">
            <w:pPr>
              <w:jc w:val="center"/>
              <w:rPr>
                <w:rFonts w:ascii="Calibri" w:hAnsi="Calibri" w:cs="Calibri"/>
                <w:lang w:val="es-MX" w:eastAsia="es-MX"/>
              </w:rPr>
            </w:pPr>
          </w:p>
        </w:tc>
        <w:tc>
          <w:tcPr>
            <w:tcW w:w="1447" w:type="dxa"/>
            <w:gridSpan w:val="2"/>
            <w:noWrap/>
            <w:vAlign w:val="bottom"/>
          </w:tcPr>
          <w:p w:rsidR="006D18D0" w:rsidRPr="00DB5B7B" w:rsidRDefault="006D18D0" w:rsidP="000D309C">
            <w:pPr>
              <w:jc w:val="center"/>
              <w:rPr>
                <w:rFonts w:ascii="Calibri" w:hAnsi="Calibri" w:cs="Calibri"/>
                <w:lang w:val="es-MX" w:eastAsia="es-MX"/>
              </w:rPr>
            </w:pPr>
            <w:r w:rsidRPr="00DB5B7B">
              <w:rPr>
                <w:rFonts w:ascii="Calibri" w:hAnsi="Calibri" w:cs="Calibri"/>
                <w:sz w:val="22"/>
                <w:szCs w:val="22"/>
                <w:lang w:val="es-MX" w:eastAsia="es-MX"/>
              </w:rPr>
              <w:t>%</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01</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IZTAPALAPA I</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196</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155</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79.08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155</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02</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ÁLVARO OBREGÓN</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186</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163</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87.63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163</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03</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AZCAPOTZALCO</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177</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148</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83.62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148</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04</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COYOACÁN</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211</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181</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85.78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181</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05</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CUAJIMALPA</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135</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113</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83.70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113</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06</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GUSTAVO A. MADERO I</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324</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275</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84.88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275</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07</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GUSTAVO A. MADERO II</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205</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161</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78.54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161</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08</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IZTACALCO</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257</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227</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88.33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227</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09</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IZTAPALAPA II</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237</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211</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89.03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211</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10</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MAGDALENA CONTRERAS</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256</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198</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77.34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198</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11</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MIGUEL HIDALGO</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154</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118</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76.62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118</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12</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MILPA ALTA</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207</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181</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87.44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181</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13</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TLAHUÁC</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249</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205</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82.33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205</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14</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TLALPAN 1</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207</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131</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63.29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131</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15</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TLALPAN 2</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220</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185</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84.09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185</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16</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XOCHIMILCO</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285</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232</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81.40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232</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17</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VENUSTIANO CARRANZA</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73</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66</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90.41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66</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18</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IZTAPALAPA 3</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115</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99</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86.09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99</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65"/>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19</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ÁLVARO OBREGÓN II</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72</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67</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93.06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67</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83"/>
        </w:trPr>
        <w:tc>
          <w:tcPr>
            <w:tcW w:w="1221" w:type="dxa"/>
            <w:noWrap/>
            <w:vAlign w:val="center"/>
          </w:tcPr>
          <w:p w:rsidR="006D18D0" w:rsidRPr="00DB5B7B" w:rsidRDefault="006D18D0" w:rsidP="000D309C">
            <w:pPr>
              <w:jc w:val="center"/>
              <w:rPr>
                <w:rFonts w:ascii="Arial" w:hAnsi="Arial" w:cs="Arial"/>
                <w:color w:val="000000"/>
                <w:lang w:val="es-MX" w:eastAsia="es-MX"/>
              </w:rPr>
            </w:pPr>
            <w:r w:rsidRPr="00DB5B7B">
              <w:rPr>
                <w:rFonts w:ascii="Arial" w:hAnsi="Arial" w:cs="Arial"/>
                <w:color w:val="000000"/>
                <w:sz w:val="22"/>
                <w:szCs w:val="22"/>
                <w:lang w:val="es-MX" w:eastAsia="es-MX"/>
              </w:rPr>
              <w:t>20</w:t>
            </w:r>
          </w:p>
        </w:tc>
        <w:tc>
          <w:tcPr>
            <w:tcW w:w="3256" w:type="dxa"/>
            <w:noWrap/>
            <w:vAlign w:val="center"/>
          </w:tcPr>
          <w:p w:rsidR="006D18D0" w:rsidRPr="00DB5B7B" w:rsidRDefault="006D18D0" w:rsidP="000D309C">
            <w:pPr>
              <w:rPr>
                <w:rFonts w:ascii="Arial" w:hAnsi="Arial" w:cs="Arial"/>
                <w:color w:val="000000"/>
                <w:lang w:val="es-MX" w:eastAsia="es-MX"/>
              </w:rPr>
            </w:pPr>
            <w:r w:rsidRPr="00DB5B7B">
              <w:rPr>
                <w:rFonts w:ascii="Arial" w:hAnsi="Arial" w:cs="Arial"/>
                <w:color w:val="000000"/>
                <w:sz w:val="22"/>
                <w:szCs w:val="22"/>
                <w:lang w:val="es-MX" w:eastAsia="es-MX"/>
              </w:rPr>
              <w:t>IZTAPALAPA 4</w:t>
            </w:r>
          </w:p>
        </w:tc>
        <w:tc>
          <w:tcPr>
            <w:tcW w:w="1374" w:type="dxa"/>
            <w:noWrap/>
            <w:vAlign w:val="bottom"/>
          </w:tcPr>
          <w:p w:rsidR="006D18D0" w:rsidRPr="00B9064F" w:rsidRDefault="006D18D0" w:rsidP="000D309C">
            <w:pPr>
              <w:jc w:val="right"/>
              <w:rPr>
                <w:rFonts w:ascii="Calibri" w:hAnsi="Calibri" w:cs="Calibri"/>
                <w:b/>
                <w:bCs/>
                <w:color w:val="000000"/>
                <w:lang w:val="es-MX" w:eastAsia="es-MX"/>
              </w:rPr>
            </w:pPr>
            <w:r w:rsidRPr="00B9064F">
              <w:rPr>
                <w:rFonts w:ascii="Calibri" w:hAnsi="Calibri" w:cs="Calibri"/>
                <w:b/>
                <w:bCs/>
                <w:color w:val="000000"/>
                <w:sz w:val="22"/>
                <w:szCs w:val="22"/>
                <w:lang w:val="es-MX" w:eastAsia="es-MX"/>
              </w:rPr>
              <w:t>172</w:t>
            </w:r>
          </w:p>
        </w:tc>
        <w:tc>
          <w:tcPr>
            <w:tcW w:w="590" w:type="dxa"/>
            <w:noWrap/>
            <w:vAlign w:val="bottom"/>
          </w:tcPr>
          <w:p w:rsidR="006D18D0" w:rsidRPr="00DB5B7B" w:rsidRDefault="006D18D0" w:rsidP="000D309C">
            <w:pPr>
              <w:jc w:val="right"/>
              <w:rPr>
                <w:rFonts w:ascii="Calibri" w:hAnsi="Calibri" w:cs="Calibri"/>
                <w:color w:val="000000"/>
                <w:lang w:val="es-MX" w:eastAsia="es-MX"/>
              </w:rPr>
            </w:pPr>
            <w:r w:rsidRPr="00DB5B7B">
              <w:rPr>
                <w:rFonts w:ascii="Calibri" w:hAnsi="Calibri" w:cs="Calibri"/>
                <w:color w:val="000000"/>
                <w:sz w:val="22"/>
                <w:szCs w:val="22"/>
                <w:lang w:val="es-MX" w:eastAsia="es-MX"/>
              </w:rPr>
              <w:t>165</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95.93 </w:t>
            </w:r>
          </w:p>
        </w:tc>
        <w:tc>
          <w:tcPr>
            <w:tcW w:w="603" w:type="dxa"/>
            <w:noWrap/>
            <w:vAlign w:val="bottom"/>
          </w:tcPr>
          <w:p w:rsidR="006D18D0" w:rsidRPr="00DB5B7B" w:rsidRDefault="006D18D0" w:rsidP="000D309C">
            <w:pPr>
              <w:jc w:val="right"/>
              <w:rPr>
                <w:rFonts w:ascii="Calibri" w:hAnsi="Calibri" w:cs="Calibri"/>
                <w:color w:val="000000"/>
                <w:lang w:val="es-MX" w:eastAsia="es-MX"/>
              </w:rPr>
            </w:pPr>
            <w:r w:rsidRPr="00DB5B7B">
              <w:rPr>
                <w:rFonts w:ascii="Calibri" w:hAnsi="Calibri" w:cs="Calibri"/>
                <w:color w:val="000000"/>
                <w:sz w:val="22"/>
                <w:szCs w:val="22"/>
                <w:lang w:val="es-MX" w:eastAsia="es-MX"/>
              </w:rPr>
              <w:t>165</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r w:rsidR="006D18D0" w:rsidRPr="00DB5B7B" w:rsidTr="008D26B0">
        <w:trPr>
          <w:trHeight w:val="310"/>
        </w:trPr>
        <w:tc>
          <w:tcPr>
            <w:tcW w:w="4477" w:type="dxa"/>
            <w:gridSpan w:val="2"/>
            <w:noWrap/>
            <w:vAlign w:val="bottom"/>
          </w:tcPr>
          <w:p w:rsidR="006D18D0" w:rsidRPr="00DB5B7B" w:rsidRDefault="006D18D0" w:rsidP="000D309C">
            <w:pPr>
              <w:rPr>
                <w:rFonts w:ascii="Arial" w:hAnsi="Arial" w:cs="Arial"/>
                <w:b/>
                <w:bCs/>
                <w:lang w:val="es-MX" w:eastAsia="es-MX"/>
              </w:rPr>
            </w:pPr>
            <w:r w:rsidRPr="00DB5B7B">
              <w:rPr>
                <w:rFonts w:ascii="Arial" w:hAnsi="Arial" w:cs="Arial"/>
                <w:b/>
                <w:bCs/>
                <w:sz w:val="22"/>
                <w:szCs w:val="22"/>
                <w:lang w:val="es-MX" w:eastAsia="es-MX"/>
              </w:rPr>
              <w:t xml:space="preserve">           TOTAL</w:t>
            </w:r>
          </w:p>
        </w:tc>
        <w:tc>
          <w:tcPr>
            <w:tcW w:w="1374" w:type="dxa"/>
            <w:noWrap/>
            <w:vAlign w:val="bottom"/>
          </w:tcPr>
          <w:p w:rsidR="006D18D0" w:rsidRPr="00DB5B7B" w:rsidRDefault="006D18D0" w:rsidP="000D309C">
            <w:pPr>
              <w:jc w:val="right"/>
              <w:rPr>
                <w:rFonts w:ascii="Calibri" w:hAnsi="Calibri" w:cs="Calibri"/>
                <w:b/>
                <w:bCs/>
                <w:lang w:val="es-MX" w:eastAsia="es-MX"/>
              </w:rPr>
            </w:pPr>
            <w:r w:rsidRPr="00DB5B7B">
              <w:rPr>
                <w:rFonts w:ascii="Calibri" w:hAnsi="Calibri" w:cs="Calibri"/>
                <w:b/>
                <w:bCs/>
                <w:sz w:val="22"/>
                <w:szCs w:val="22"/>
                <w:lang w:val="es-MX" w:eastAsia="es-MX"/>
              </w:rPr>
              <w:t>3938</w:t>
            </w:r>
          </w:p>
        </w:tc>
        <w:tc>
          <w:tcPr>
            <w:tcW w:w="590"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3281</w:t>
            </w:r>
          </w:p>
        </w:tc>
        <w:tc>
          <w:tcPr>
            <w:tcW w:w="1172" w:type="dxa"/>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83.32 </w:t>
            </w:r>
          </w:p>
        </w:tc>
        <w:tc>
          <w:tcPr>
            <w:tcW w:w="603" w:type="dxa"/>
            <w:noWrap/>
            <w:vAlign w:val="bottom"/>
          </w:tcPr>
          <w:p w:rsidR="006D18D0" w:rsidRPr="00DB5B7B" w:rsidRDefault="006D18D0" w:rsidP="000D309C">
            <w:pPr>
              <w:jc w:val="right"/>
              <w:rPr>
                <w:rFonts w:ascii="Calibri" w:hAnsi="Calibri" w:cs="Calibri"/>
                <w:lang w:val="es-MX" w:eastAsia="es-MX"/>
              </w:rPr>
            </w:pPr>
            <w:r w:rsidRPr="00DB5B7B">
              <w:rPr>
                <w:rFonts w:ascii="Calibri" w:hAnsi="Calibri" w:cs="Calibri"/>
                <w:sz w:val="22"/>
                <w:szCs w:val="22"/>
                <w:lang w:val="es-MX" w:eastAsia="es-MX"/>
              </w:rPr>
              <w:t>3281</w:t>
            </w:r>
          </w:p>
        </w:tc>
        <w:tc>
          <w:tcPr>
            <w:tcW w:w="1447" w:type="dxa"/>
            <w:gridSpan w:val="2"/>
            <w:noWrap/>
            <w:vAlign w:val="bottom"/>
          </w:tcPr>
          <w:p w:rsidR="006D18D0" w:rsidRPr="00DB5B7B" w:rsidRDefault="006D18D0" w:rsidP="000D309C">
            <w:pPr>
              <w:rPr>
                <w:rFonts w:ascii="Calibri" w:hAnsi="Calibri" w:cs="Calibri"/>
                <w:lang w:val="es-MX" w:eastAsia="es-MX"/>
              </w:rPr>
            </w:pPr>
            <w:r w:rsidRPr="00DB5B7B">
              <w:rPr>
                <w:rFonts w:ascii="Calibri" w:hAnsi="Calibri" w:cs="Calibri"/>
                <w:sz w:val="22"/>
                <w:szCs w:val="22"/>
                <w:lang w:val="es-MX" w:eastAsia="es-MX"/>
              </w:rPr>
              <w:t xml:space="preserve">             100.00 </w:t>
            </w:r>
          </w:p>
        </w:tc>
      </w:tr>
    </w:tbl>
    <w:p w:rsidR="006D18D0" w:rsidRDefault="006D18D0" w:rsidP="000D309C">
      <w:pPr>
        <w:spacing w:after="200"/>
        <w:jc w:val="center"/>
        <w:rPr>
          <w:rFonts w:ascii="Arial" w:eastAsia="Times New Roman" w:hAnsi="Arial" w:cs="Times New Roman"/>
          <w:b/>
          <w:bCs/>
          <w:color w:val="000000"/>
          <w:sz w:val="22"/>
          <w:szCs w:val="22"/>
          <w:lang w:val="es-MX" w:eastAsia="es-MX"/>
        </w:rPr>
      </w:pPr>
      <w:r>
        <w:rPr>
          <w:rFonts w:ascii="Arial" w:eastAsia="Times New Roman" w:hAnsi="Arial" w:cs="Times New Roman"/>
          <w:b/>
          <w:bCs/>
          <w:color w:val="000000"/>
          <w:sz w:val="22"/>
          <w:szCs w:val="22"/>
          <w:lang w:val="es-MX" w:eastAsia="es-MX"/>
        </w:rPr>
        <w:t>TABLA 3</w:t>
      </w:r>
    </w:p>
    <w:p w:rsidR="006D18D0" w:rsidRDefault="006D18D0" w:rsidP="000D309C">
      <w:pPr>
        <w:spacing w:after="200"/>
        <w:jc w:val="center"/>
        <w:rPr>
          <w:rFonts w:ascii="Arial" w:eastAsia="Times New Roman" w:hAnsi="Arial" w:cs="Times New Roman"/>
          <w:b/>
          <w:bCs/>
          <w:color w:val="000000"/>
          <w:sz w:val="22"/>
          <w:szCs w:val="22"/>
          <w:lang w:val="es-MX" w:eastAsia="es-MX"/>
        </w:rPr>
      </w:pPr>
    </w:p>
    <w:p w:rsidR="006D18D0" w:rsidRDefault="006D18D0" w:rsidP="000D309C">
      <w:pPr>
        <w:spacing w:after="200"/>
        <w:jc w:val="center"/>
        <w:rPr>
          <w:rFonts w:ascii="Arial" w:eastAsia="Times New Roman" w:hAnsi="Arial" w:cs="Times New Roman"/>
          <w:b/>
          <w:bCs/>
          <w:color w:val="000000"/>
          <w:sz w:val="22"/>
          <w:szCs w:val="22"/>
          <w:lang w:val="es-MX" w:eastAsia="es-MX"/>
        </w:rPr>
      </w:pPr>
    </w:p>
    <w:p w:rsidR="006D18D0" w:rsidRDefault="006D18D0" w:rsidP="000D309C">
      <w:pPr>
        <w:spacing w:after="200"/>
        <w:jc w:val="center"/>
        <w:rPr>
          <w:rFonts w:ascii="Arial" w:eastAsia="Times New Roman" w:hAnsi="Arial" w:cs="Times New Roman"/>
          <w:b/>
          <w:bCs/>
          <w:color w:val="000000"/>
          <w:sz w:val="22"/>
          <w:szCs w:val="22"/>
          <w:lang w:val="es-MX" w:eastAsia="es-MX"/>
        </w:rPr>
      </w:pPr>
    </w:p>
    <w:p w:rsidR="006D18D0" w:rsidRDefault="006D18D0" w:rsidP="000D309C">
      <w:pPr>
        <w:spacing w:after="200"/>
        <w:rPr>
          <w:rFonts w:ascii="Arial" w:eastAsia="Times New Roman" w:hAnsi="Arial" w:cs="Times New Roman"/>
          <w:b/>
          <w:bCs/>
          <w:color w:val="000000"/>
          <w:sz w:val="22"/>
          <w:szCs w:val="22"/>
          <w:lang w:val="es-MX" w:eastAsia="es-MX"/>
        </w:rPr>
      </w:pPr>
    </w:p>
    <w:p w:rsidR="008D26B0" w:rsidRDefault="008D26B0" w:rsidP="000D309C">
      <w:pPr>
        <w:spacing w:after="200"/>
        <w:rPr>
          <w:rFonts w:ascii="Arial" w:eastAsia="Times New Roman" w:hAnsi="Arial" w:cs="Times New Roman"/>
          <w:b/>
          <w:bCs/>
          <w:color w:val="000000"/>
          <w:sz w:val="22"/>
          <w:szCs w:val="22"/>
          <w:lang w:val="es-MX" w:eastAsia="es-MX"/>
        </w:rPr>
      </w:pPr>
    </w:p>
    <w:p w:rsidR="008D26B0" w:rsidRDefault="008D26B0" w:rsidP="000D309C">
      <w:pPr>
        <w:spacing w:after="200"/>
        <w:rPr>
          <w:rFonts w:ascii="Arial" w:eastAsia="Times New Roman" w:hAnsi="Arial" w:cs="Times New Roman"/>
          <w:b/>
          <w:bCs/>
          <w:color w:val="000000"/>
          <w:sz w:val="22"/>
          <w:szCs w:val="22"/>
          <w:lang w:val="es-MX" w:eastAsia="es-MX"/>
        </w:rPr>
      </w:pPr>
    </w:p>
    <w:p w:rsidR="000733A8" w:rsidRDefault="000733A8" w:rsidP="00846DB2">
      <w:pPr>
        <w:spacing w:after="200"/>
        <w:jc w:val="center"/>
        <w:rPr>
          <w:rFonts w:ascii="Arial" w:eastAsia="Times New Roman" w:hAnsi="Arial" w:cs="Times New Roman"/>
          <w:b/>
          <w:bCs/>
          <w:color w:val="000000"/>
          <w:sz w:val="22"/>
          <w:szCs w:val="22"/>
          <w:lang w:val="es-MX" w:eastAsia="es-MX"/>
        </w:rPr>
      </w:pPr>
    </w:p>
    <w:p w:rsidR="000733A8" w:rsidRDefault="00846DB2" w:rsidP="00846DB2">
      <w:pPr>
        <w:spacing w:after="200"/>
        <w:jc w:val="center"/>
        <w:rPr>
          <w:rFonts w:ascii="Arial" w:eastAsia="Times New Roman" w:hAnsi="Arial" w:cs="Times New Roman"/>
          <w:b/>
          <w:bCs/>
          <w:color w:val="000000"/>
          <w:sz w:val="22"/>
          <w:szCs w:val="22"/>
          <w:lang w:val="es-MX" w:eastAsia="es-MX"/>
        </w:rPr>
      </w:pPr>
      <w:r>
        <w:rPr>
          <w:rFonts w:ascii="Arial" w:eastAsia="Times New Roman" w:hAnsi="Arial" w:cs="Times New Roman"/>
          <w:b/>
          <w:bCs/>
          <w:color w:val="000000"/>
          <w:sz w:val="22"/>
          <w:szCs w:val="22"/>
          <w:lang w:val="es-MX" w:eastAsia="es-MX"/>
        </w:rPr>
        <w:t>BECARIOS POR GÉNERO</w:t>
      </w:r>
    </w:p>
    <w:tbl>
      <w:tblPr>
        <w:tblpPr w:leftFromText="141" w:rightFromText="141" w:vertAnchor="text" w:horzAnchor="margin" w:tblpXSpec="center" w:tblpY="323"/>
        <w:tblW w:w="6999" w:type="dxa"/>
        <w:tblCellMar>
          <w:left w:w="70" w:type="dxa"/>
          <w:right w:w="70" w:type="dxa"/>
        </w:tblCellMar>
        <w:tblLook w:val="0000" w:firstRow="0" w:lastRow="0" w:firstColumn="0" w:lastColumn="0" w:noHBand="0" w:noVBand="0"/>
      </w:tblPr>
      <w:tblGrid>
        <w:gridCol w:w="3020"/>
        <w:gridCol w:w="919"/>
        <w:gridCol w:w="996"/>
        <w:gridCol w:w="919"/>
        <w:gridCol w:w="1145"/>
      </w:tblGrid>
      <w:tr w:rsidR="00846DB2" w:rsidRPr="001E5BA4" w:rsidTr="00846DB2">
        <w:trPr>
          <w:trHeight w:val="255"/>
        </w:trPr>
        <w:tc>
          <w:tcPr>
            <w:tcW w:w="3020" w:type="dxa"/>
            <w:tcBorders>
              <w:top w:val="single" w:sz="4" w:space="0" w:color="auto"/>
              <w:left w:val="single" w:sz="4" w:space="0" w:color="auto"/>
              <w:bottom w:val="nil"/>
              <w:right w:val="single" w:sz="4" w:space="0" w:color="auto"/>
            </w:tcBorders>
            <w:noWrap/>
            <w:vAlign w:val="bottom"/>
          </w:tcPr>
          <w:p w:rsidR="00846DB2" w:rsidRPr="001E5BA4" w:rsidRDefault="00846DB2" w:rsidP="00846DB2">
            <w:pPr>
              <w:jc w:val="center"/>
              <w:rPr>
                <w:rFonts w:ascii="Arial" w:hAnsi="Arial" w:cs="Arial"/>
                <w:sz w:val="20"/>
                <w:szCs w:val="20"/>
                <w:lang w:val="es-MX" w:eastAsia="es-MX"/>
              </w:rPr>
            </w:pPr>
            <w:r w:rsidRPr="001E5BA4">
              <w:rPr>
                <w:rFonts w:ascii="Arial" w:hAnsi="Arial" w:cs="Arial"/>
                <w:sz w:val="20"/>
                <w:szCs w:val="20"/>
                <w:lang w:val="es-MX" w:eastAsia="es-MX"/>
              </w:rPr>
              <w:t>PLANTEL</w:t>
            </w:r>
          </w:p>
        </w:tc>
        <w:tc>
          <w:tcPr>
            <w:tcW w:w="1915" w:type="dxa"/>
            <w:gridSpan w:val="2"/>
            <w:tcBorders>
              <w:top w:val="single" w:sz="4" w:space="0" w:color="auto"/>
              <w:left w:val="single" w:sz="4" w:space="0" w:color="auto"/>
              <w:bottom w:val="single" w:sz="4" w:space="0" w:color="auto"/>
              <w:right w:val="single" w:sz="4" w:space="0" w:color="000000"/>
            </w:tcBorders>
            <w:noWrap/>
            <w:vAlign w:val="bottom"/>
          </w:tcPr>
          <w:p w:rsidR="00846DB2" w:rsidRPr="001E5BA4" w:rsidRDefault="00846DB2" w:rsidP="00846DB2">
            <w:pPr>
              <w:rPr>
                <w:rFonts w:ascii="Arial" w:hAnsi="Arial" w:cs="Arial"/>
                <w:sz w:val="14"/>
                <w:szCs w:val="14"/>
                <w:lang w:val="es-MX" w:eastAsia="es-MX"/>
              </w:rPr>
            </w:pPr>
            <w:r w:rsidRPr="001E5BA4">
              <w:rPr>
                <w:rFonts w:ascii="Arial" w:hAnsi="Arial" w:cs="Arial"/>
                <w:sz w:val="14"/>
                <w:szCs w:val="14"/>
                <w:lang w:val="es-MX" w:eastAsia="es-MX"/>
              </w:rPr>
              <w:t xml:space="preserve"> SEMESTRE 2013-2014 A</w:t>
            </w:r>
          </w:p>
        </w:tc>
        <w:tc>
          <w:tcPr>
            <w:tcW w:w="2064" w:type="dxa"/>
            <w:gridSpan w:val="2"/>
            <w:tcBorders>
              <w:top w:val="single" w:sz="4" w:space="0" w:color="auto"/>
              <w:left w:val="single" w:sz="4" w:space="0" w:color="auto"/>
              <w:bottom w:val="single" w:sz="4" w:space="0" w:color="auto"/>
              <w:right w:val="single" w:sz="4" w:space="0" w:color="000000"/>
            </w:tcBorders>
            <w:noWrap/>
            <w:vAlign w:val="bottom"/>
          </w:tcPr>
          <w:p w:rsidR="00846DB2" w:rsidRPr="001E5BA4" w:rsidRDefault="00846DB2" w:rsidP="00846DB2">
            <w:pPr>
              <w:rPr>
                <w:rFonts w:ascii="Arial" w:hAnsi="Arial" w:cs="Arial"/>
                <w:sz w:val="14"/>
                <w:szCs w:val="14"/>
                <w:lang w:val="es-MX" w:eastAsia="es-MX"/>
              </w:rPr>
            </w:pPr>
            <w:r w:rsidRPr="001E5BA4">
              <w:rPr>
                <w:rFonts w:ascii="Arial" w:hAnsi="Arial" w:cs="Arial"/>
                <w:sz w:val="14"/>
                <w:szCs w:val="14"/>
                <w:lang w:val="es-MX" w:eastAsia="es-MX"/>
              </w:rPr>
              <w:t xml:space="preserve"> SEMESTRE 2012-2013 B</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 </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hombres</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mujeres</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hombres</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mujeres</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IZTAPALAPA I</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55</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100</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83</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170</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ÁLVARO OBREGÓN</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62</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101</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91</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174</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AZCAPOTZALCO</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66</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82</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96</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136</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COYOACÁN</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61</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120</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99</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183</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CUAJIMALPA</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44</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69</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78</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103</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GUSTAVO A. MADERO I</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88</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187</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134</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268</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GUSTAVO A. MADERO II</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63</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98</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106</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139</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IZTACALCO</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88</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139</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136</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181</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IZTAPALAPA II</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79</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132</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126</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202</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MAGDALENA CONTRERAS</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71</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127</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134</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199</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MIGUEL HIDALGO</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42</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76</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86</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154</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MILPA ALTA</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72</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109</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130</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181</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TLAHUÁC</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77</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128</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123</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182</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TLALPAN 1</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54</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77</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101</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172</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TLALPAN 2</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66</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119</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94</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186</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XOCHIMILCO</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92</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140</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164</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242</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VENUSTIANO CARRANZA</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22</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44</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38</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64</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IZTAPALAPA 3</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36</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63</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66</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79</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ÁLVARO OBREGÓN II</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30</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37</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38</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53</w:t>
            </w:r>
          </w:p>
        </w:tc>
      </w:tr>
      <w:tr w:rsidR="00846DB2" w:rsidRPr="001E5BA4" w:rsidTr="00846DB2">
        <w:trPr>
          <w:trHeight w:val="270"/>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IZTAPALAPA 4</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68</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97</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64</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113</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b/>
                <w:bCs/>
                <w:color w:val="000000"/>
                <w:sz w:val="20"/>
                <w:szCs w:val="20"/>
                <w:lang w:val="es-MX" w:eastAsia="es-MX"/>
              </w:rPr>
            </w:pPr>
            <w:r w:rsidRPr="001E5BA4">
              <w:rPr>
                <w:rFonts w:ascii="Arial" w:hAnsi="Arial" w:cs="Arial"/>
                <w:b/>
                <w:bCs/>
                <w:color w:val="000000"/>
                <w:sz w:val="20"/>
                <w:szCs w:val="20"/>
                <w:lang w:val="es-MX" w:eastAsia="es-MX"/>
              </w:rPr>
              <w:t>TOTAL</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b/>
                <w:bCs/>
                <w:sz w:val="20"/>
                <w:szCs w:val="20"/>
                <w:lang w:val="es-MX" w:eastAsia="es-MX"/>
              </w:rPr>
            </w:pPr>
            <w:r w:rsidRPr="001E5BA4">
              <w:rPr>
                <w:rFonts w:ascii="Arial" w:hAnsi="Arial" w:cs="Arial"/>
                <w:b/>
                <w:bCs/>
                <w:sz w:val="20"/>
                <w:szCs w:val="20"/>
                <w:lang w:val="es-MX" w:eastAsia="es-MX"/>
              </w:rPr>
              <w:t>1236</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b/>
                <w:bCs/>
                <w:sz w:val="20"/>
                <w:szCs w:val="20"/>
                <w:lang w:val="es-MX" w:eastAsia="es-MX"/>
              </w:rPr>
            </w:pPr>
            <w:r w:rsidRPr="001E5BA4">
              <w:rPr>
                <w:rFonts w:ascii="Arial" w:hAnsi="Arial" w:cs="Arial"/>
                <w:b/>
                <w:bCs/>
                <w:sz w:val="20"/>
                <w:szCs w:val="20"/>
                <w:lang w:val="es-MX" w:eastAsia="es-MX"/>
              </w:rPr>
              <w:t>2045</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b/>
                <w:bCs/>
                <w:sz w:val="20"/>
                <w:szCs w:val="20"/>
                <w:lang w:val="es-MX" w:eastAsia="es-MX"/>
              </w:rPr>
            </w:pPr>
            <w:r w:rsidRPr="001E5BA4">
              <w:rPr>
                <w:rFonts w:ascii="Arial" w:hAnsi="Arial" w:cs="Arial"/>
                <w:b/>
                <w:bCs/>
                <w:sz w:val="20"/>
                <w:szCs w:val="20"/>
                <w:lang w:val="es-MX" w:eastAsia="es-MX"/>
              </w:rPr>
              <w:t>1987</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b/>
                <w:bCs/>
                <w:sz w:val="20"/>
                <w:szCs w:val="20"/>
                <w:lang w:val="es-MX" w:eastAsia="es-MX"/>
              </w:rPr>
            </w:pPr>
            <w:r w:rsidRPr="001E5BA4">
              <w:rPr>
                <w:rFonts w:ascii="Arial" w:hAnsi="Arial" w:cs="Arial"/>
                <w:b/>
                <w:bCs/>
                <w:sz w:val="20"/>
                <w:szCs w:val="20"/>
                <w:lang w:val="es-MX" w:eastAsia="es-MX"/>
              </w:rPr>
              <w:t>3181</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PORCENTAJE POR SEMESTRE</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 xml:space="preserve">   37.67 </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 xml:space="preserve">    62.33 </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 xml:space="preserve">   38.45 </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 xml:space="preserve">  61.55 </w:t>
            </w:r>
          </w:p>
        </w:tc>
      </w:tr>
      <w:tr w:rsidR="00846DB2" w:rsidRPr="001E5BA4" w:rsidTr="00846DB2">
        <w:trPr>
          <w:trHeight w:val="255"/>
        </w:trPr>
        <w:tc>
          <w:tcPr>
            <w:tcW w:w="3020" w:type="dxa"/>
            <w:tcBorders>
              <w:top w:val="nil"/>
              <w:left w:val="single" w:sz="4" w:space="0" w:color="auto"/>
              <w:bottom w:val="single" w:sz="4" w:space="0" w:color="auto"/>
              <w:right w:val="single" w:sz="4" w:space="0" w:color="auto"/>
            </w:tcBorders>
            <w:noWrap/>
            <w:vAlign w:val="center"/>
          </w:tcPr>
          <w:p w:rsidR="00846DB2" w:rsidRPr="001E5BA4" w:rsidRDefault="00846DB2" w:rsidP="00846DB2">
            <w:pPr>
              <w:rPr>
                <w:rFonts w:ascii="Arial" w:hAnsi="Arial" w:cs="Arial"/>
                <w:color w:val="000000"/>
                <w:sz w:val="20"/>
                <w:szCs w:val="20"/>
                <w:lang w:val="es-MX" w:eastAsia="es-MX"/>
              </w:rPr>
            </w:pPr>
            <w:r w:rsidRPr="001E5BA4">
              <w:rPr>
                <w:rFonts w:ascii="Arial" w:hAnsi="Arial" w:cs="Arial"/>
                <w:color w:val="000000"/>
                <w:sz w:val="20"/>
                <w:szCs w:val="20"/>
                <w:lang w:val="es-MX" w:eastAsia="es-MX"/>
              </w:rPr>
              <w:t>TOTAL POR SEMESTRE</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 </w:t>
            </w:r>
          </w:p>
        </w:tc>
        <w:tc>
          <w:tcPr>
            <w:tcW w:w="996"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3281</w:t>
            </w:r>
          </w:p>
        </w:tc>
        <w:tc>
          <w:tcPr>
            <w:tcW w:w="919" w:type="dxa"/>
            <w:tcBorders>
              <w:top w:val="nil"/>
              <w:left w:val="nil"/>
              <w:bottom w:val="single" w:sz="4" w:space="0" w:color="auto"/>
              <w:right w:val="single" w:sz="4" w:space="0" w:color="auto"/>
            </w:tcBorders>
            <w:noWrap/>
            <w:vAlign w:val="bottom"/>
          </w:tcPr>
          <w:p w:rsidR="00846DB2" w:rsidRPr="001E5BA4" w:rsidRDefault="00846DB2" w:rsidP="00846DB2">
            <w:pPr>
              <w:rPr>
                <w:rFonts w:ascii="Arial" w:hAnsi="Arial" w:cs="Arial"/>
                <w:sz w:val="20"/>
                <w:szCs w:val="20"/>
                <w:lang w:val="es-MX" w:eastAsia="es-MX"/>
              </w:rPr>
            </w:pPr>
            <w:r w:rsidRPr="001E5BA4">
              <w:rPr>
                <w:rFonts w:ascii="Arial" w:hAnsi="Arial" w:cs="Arial"/>
                <w:sz w:val="20"/>
                <w:szCs w:val="20"/>
                <w:lang w:val="es-MX" w:eastAsia="es-MX"/>
              </w:rPr>
              <w:t> </w:t>
            </w:r>
          </w:p>
        </w:tc>
        <w:tc>
          <w:tcPr>
            <w:tcW w:w="1145" w:type="dxa"/>
            <w:tcBorders>
              <w:top w:val="nil"/>
              <w:left w:val="nil"/>
              <w:bottom w:val="single" w:sz="4" w:space="0" w:color="auto"/>
              <w:right w:val="single" w:sz="4" w:space="0" w:color="auto"/>
            </w:tcBorders>
            <w:noWrap/>
            <w:vAlign w:val="bottom"/>
          </w:tcPr>
          <w:p w:rsidR="00846DB2" w:rsidRPr="001E5BA4" w:rsidRDefault="00846DB2" w:rsidP="00846DB2">
            <w:pPr>
              <w:jc w:val="right"/>
              <w:rPr>
                <w:rFonts w:ascii="Arial" w:hAnsi="Arial" w:cs="Arial"/>
                <w:sz w:val="20"/>
                <w:szCs w:val="20"/>
                <w:lang w:val="es-MX" w:eastAsia="es-MX"/>
              </w:rPr>
            </w:pPr>
            <w:r w:rsidRPr="001E5BA4">
              <w:rPr>
                <w:rFonts w:ascii="Arial" w:hAnsi="Arial" w:cs="Arial"/>
                <w:sz w:val="20"/>
                <w:szCs w:val="20"/>
                <w:lang w:val="es-MX" w:eastAsia="es-MX"/>
              </w:rPr>
              <w:t>5168</w:t>
            </w:r>
          </w:p>
        </w:tc>
      </w:tr>
    </w:tbl>
    <w:p w:rsidR="000733A8" w:rsidRDefault="000733A8" w:rsidP="000D309C">
      <w:pPr>
        <w:spacing w:after="200"/>
        <w:rPr>
          <w:rFonts w:ascii="Arial" w:eastAsia="Times New Roman" w:hAnsi="Arial" w:cs="Times New Roman"/>
          <w:b/>
          <w:bCs/>
          <w:color w:val="000000"/>
          <w:sz w:val="22"/>
          <w:szCs w:val="22"/>
          <w:lang w:val="es-MX" w:eastAsia="es-MX"/>
        </w:rPr>
      </w:pPr>
    </w:p>
    <w:p w:rsidR="006D18D0" w:rsidRDefault="006D18D0" w:rsidP="000D309C">
      <w:pPr>
        <w:spacing w:after="200"/>
        <w:jc w:val="center"/>
        <w:rPr>
          <w:rFonts w:ascii="Arial" w:eastAsia="Times New Roman" w:hAnsi="Arial" w:cs="Times New Roman"/>
          <w:b/>
          <w:bCs/>
          <w:color w:val="000000"/>
          <w:sz w:val="22"/>
          <w:szCs w:val="22"/>
          <w:lang w:val="es-MX" w:eastAsia="es-MX"/>
        </w:rPr>
      </w:pPr>
    </w:p>
    <w:p w:rsidR="006D18D0" w:rsidRPr="00DB5B7B" w:rsidRDefault="006D18D0" w:rsidP="000D309C">
      <w:pPr>
        <w:spacing w:after="200"/>
        <w:jc w:val="center"/>
        <w:rPr>
          <w:rFonts w:ascii="Arial" w:eastAsia="Times New Roman" w:hAnsi="Arial" w:cs="Times New Roman"/>
          <w:b/>
          <w:bCs/>
          <w:color w:val="000000"/>
          <w:sz w:val="22"/>
          <w:szCs w:val="22"/>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0733A8" w:rsidRDefault="000733A8"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TABLA 4</w:t>
      </w: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846DB2" w:rsidP="00846DB2">
      <w:pPr>
        <w:spacing w:after="200"/>
        <w:rPr>
          <w:rFonts w:ascii="Arial Narrow" w:eastAsia="Times New Roman" w:hAnsi="Arial Narrow" w:cs="Times New Roman"/>
          <w:b/>
          <w:bCs/>
          <w:color w:val="000000"/>
          <w:lang w:val="es-MX" w:eastAsia="es-MX"/>
        </w:rPr>
      </w:pPr>
    </w:p>
    <w:p w:rsidR="00846DB2" w:rsidRDefault="00846DB2" w:rsidP="000733A8">
      <w:pPr>
        <w:spacing w:after="200"/>
        <w:jc w:val="center"/>
        <w:rPr>
          <w:rFonts w:ascii="Arial Narrow" w:eastAsia="Times New Roman" w:hAnsi="Arial Narrow" w:cs="Times New Roman"/>
          <w:b/>
          <w:bCs/>
          <w:color w:val="000000"/>
          <w:lang w:val="es-MX" w:eastAsia="es-MX"/>
        </w:rPr>
      </w:pPr>
    </w:p>
    <w:p w:rsidR="00846DB2" w:rsidRDefault="000733A8" w:rsidP="00846DB2">
      <w:pPr>
        <w:spacing w:after="200"/>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BENEFICIARIOS POR EDAD</w:t>
      </w:r>
    </w:p>
    <w:tbl>
      <w:tblPr>
        <w:tblW w:w="9420" w:type="dxa"/>
        <w:tblInd w:w="-13" w:type="dxa"/>
        <w:tblCellMar>
          <w:left w:w="70" w:type="dxa"/>
          <w:right w:w="70" w:type="dxa"/>
        </w:tblCellMar>
        <w:tblLook w:val="0000" w:firstRow="0" w:lastRow="0" w:firstColumn="0" w:lastColumn="0" w:noHBand="0" w:noVBand="0"/>
      </w:tblPr>
      <w:tblGrid>
        <w:gridCol w:w="2856"/>
        <w:gridCol w:w="574"/>
        <w:gridCol w:w="753"/>
        <w:gridCol w:w="753"/>
        <w:gridCol w:w="753"/>
        <w:gridCol w:w="577"/>
        <w:gridCol w:w="575"/>
        <w:gridCol w:w="713"/>
        <w:gridCol w:w="713"/>
        <w:gridCol w:w="713"/>
        <w:gridCol w:w="577"/>
      </w:tblGrid>
      <w:tr w:rsidR="006D18D0" w:rsidRPr="00BB7444">
        <w:trPr>
          <w:trHeight w:val="300"/>
        </w:trPr>
        <w:tc>
          <w:tcPr>
            <w:tcW w:w="2920" w:type="dxa"/>
            <w:tcBorders>
              <w:top w:val="single" w:sz="4" w:space="0" w:color="auto"/>
              <w:left w:val="single" w:sz="4" w:space="0" w:color="auto"/>
              <w:bottom w:val="nil"/>
              <w:right w:val="nil"/>
            </w:tcBorders>
            <w:noWrap/>
            <w:vAlign w:val="bottom"/>
          </w:tcPr>
          <w:p w:rsidR="006D18D0" w:rsidRPr="00BB7444" w:rsidRDefault="006D18D0" w:rsidP="000D309C">
            <w:pPr>
              <w:jc w:val="center"/>
              <w:rPr>
                <w:rFonts w:ascii="Calibri" w:hAnsi="Calibri" w:cs="Calibri"/>
                <w:color w:val="000000"/>
                <w:lang w:val="es-MX" w:eastAsia="es-MX"/>
              </w:rPr>
            </w:pPr>
            <w:r w:rsidRPr="00BB7444">
              <w:rPr>
                <w:rFonts w:ascii="Calibri" w:hAnsi="Calibri" w:cs="Calibri"/>
                <w:color w:val="000000"/>
                <w:sz w:val="22"/>
                <w:szCs w:val="22"/>
                <w:lang w:val="es-MX" w:eastAsia="es-MX"/>
              </w:rPr>
              <w:t>PLANTEL</w:t>
            </w:r>
          </w:p>
        </w:tc>
        <w:tc>
          <w:tcPr>
            <w:tcW w:w="3340" w:type="dxa"/>
            <w:gridSpan w:val="5"/>
            <w:tcBorders>
              <w:top w:val="single" w:sz="8" w:space="0" w:color="auto"/>
              <w:left w:val="single" w:sz="8" w:space="0" w:color="auto"/>
              <w:bottom w:val="single" w:sz="4" w:space="0" w:color="auto"/>
              <w:right w:val="single" w:sz="8" w:space="0" w:color="000000"/>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xml:space="preserve">                SEMESTRE 2012-2013 B</w:t>
            </w:r>
          </w:p>
        </w:tc>
        <w:tc>
          <w:tcPr>
            <w:tcW w:w="3160" w:type="dxa"/>
            <w:gridSpan w:val="5"/>
            <w:tcBorders>
              <w:top w:val="single" w:sz="8" w:space="0" w:color="auto"/>
              <w:left w:val="single" w:sz="8" w:space="0" w:color="auto"/>
              <w:bottom w:val="single" w:sz="4" w:space="0" w:color="auto"/>
              <w:right w:val="single" w:sz="8" w:space="0" w:color="000000"/>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xml:space="preserve">                SEMESTRE 2012-2013 B</w:t>
            </w:r>
          </w:p>
        </w:tc>
      </w:tr>
      <w:tr w:rsidR="006D18D0" w:rsidRPr="00BB7444">
        <w:trPr>
          <w:trHeight w:val="300"/>
        </w:trPr>
        <w:tc>
          <w:tcPr>
            <w:tcW w:w="2920" w:type="dxa"/>
            <w:tcBorders>
              <w:top w:val="nil"/>
              <w:left w:val="single" w:sz="4" w:space="0" w:color="auto"/>
              <w:bottom w:val="single" w:sz="4" w:space="0" w:color="auto"/>
              <w:right w:val="nil"/>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w:t>
            </w:r>
          </w:p>
        </w:tc>
        <w:tc>
          <w:tcPr>
            <w:tcW w:w="518" w:type="dxa"/>
            <w:tcBorders>
              <w:top w:val="nil"/>
              <w:left w:val="single" w:sz="8" w:space="0" w:color="auto"/>
              <w:bottom w:val="single" w:sz="4" w:space="0" w:color="auto"/>
              <w:right w:val="single" w:sz="4"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&lt;18</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18 A 20</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21 A 25</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26 A 30</w:t>
            </w:r>
          </w:p>
        </w:tc>
        <w:tc>
          <w:tcPr>
            <w:tcW w:w="521" w:type="dxa"/>
            <w:tcBorders>
              <w:top w:val="nil"/>
              <w:left w:val="nil"/>
              <w:bottom w:val="single" w:sz="4" w:space="0" w:color="auto"/>
              <w:right w:val="single" w:sz="8"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&gt;30</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&lt;18</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18 A 20</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21 A 25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26 A 30</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&gt;30</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IZTAPALAPA I</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51</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105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84</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36</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20</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ÁLVARO OBREGÓN</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71</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56</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20</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128</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86</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32</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AZCAPOTZALCO</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22</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102</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29</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COYOACÁN</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56</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57</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32</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13</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23</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92</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49</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20</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26</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CUAJIMALPA</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42</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37</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23</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10</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68</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67</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31</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13</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GUSTAVO A. MADERO I</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120</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85</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30</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28</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183</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120</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46</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19</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34</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GUSTAVO A. MADERO II</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75</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45</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20</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17</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110</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72</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31</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25</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IZTACALCO</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83</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80</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32</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23</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135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31</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14</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22</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IZTAPALAPA II</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81</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73</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141</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105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13</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14</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MAGDALENA CONTRERAS</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62</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86</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129</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122</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18</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MIGUEL HIDALGO</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43</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27</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10</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89</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93</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40</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6</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MILPA ALTA</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81</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49</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29</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14</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152</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18</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TLAHUÁC</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107</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52</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29</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10</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159</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88</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31</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16</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TLALPAN 1</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47</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39</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18</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18</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86</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38</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23</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TLALPAN 2</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83</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53</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10</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15</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121</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89</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39</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19</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XOCHIMILCO</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86</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87</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35</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10</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14</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173</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140</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56</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19</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18</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VENUSTIANO CARRANZA</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26</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0</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54</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27</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17</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IZTAPALAPA 3</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64</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22</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30</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9</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7</w:t>
            </w:r>
          </w:p>
        </w:tc>
      </w:tr>
      <w:tr w:rsidR="006D18D0" w:rsidRPr="00BB7444">
        <w:trPr>
          <w:trHeight w:val="300"/>
        </w:trPr>
        <w:tc>
          <w:tcPr>
            <w:tcW w:w="2920" w:type="dxa"/>
            <w:tcBorders>
              <w:top w:val="nil"/>
              <w:left w:val="single" w:sz="4" w:space="0" w:color="auto"/>
              <w:bottom w:val="single" w:sz="4" w:space="0" w:color="auto"/>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ÁLVARO OBREGÓN II</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23</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27</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43</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35</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2</w:t>
            </w:r>
          </w:p>
        </w:tc>
      </w:tr>
      <w:tr w:rsidR="006D18D0" w:rsidRPr="00BB7444">
        <w:trPr>
          <w:trHeight w:val="315"/>
        </w:trPr>
        <w:tc>
          <w:tcPr>
            <w:tcW w:w="2920" w:type="dxa"/>
            <w:tcBorders>
              <w:top w:val="nil"/>
              <w:left w:val="single" w:sz="4" w:space="0" w:color="auto"/>
              <w:bottom w:val="nil"/>
              <w:right w:val="nil"/>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IZTAPALAPA 4</w:t>
            </w:r>
          </w:p>
        </w:tc>
        <w:tc>
          <w:tcPr>
            <w:tcW w:w="518" w:type="dxa"/>
            <w:tcBorders>
              <w:top w:val="nil"/>
              <w:left w:val="single" w:sz="4" w:space="0" w:color="auto"/>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89</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61</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11</w:t>
            </w:r>
          </w:p>
        </w:tc>
        <w:tc>
          <w:tcPr>
            <w:tcW w:w="767"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1</w:t>
            </w:r>
          </w:p>
        </w:tc>
        <w:tc>
          <w:tcPr>
            <w:tcW w:w="521"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3</w:t>
            </w:r>
          </w:p>
        </w:tc>
        <w:tc>
          <w:tcPr>
            <w:tcW w:w="490"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121</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44</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8</w:t>
            </w:r>
          </w:p>
        </w:tc>
        <w:tc>
          <w:tcPr>
            <w:tcW w:w="726" w:type="dxa"/>
            <w:tcBorders>
              <w:top w:val="nil"/>
              <w:left w:val="nil"/>
              <w:bottom w:val="single" w:sz="4" w:space="0" w:color="auto"/>
              <w:right w:val="single" w:sz="4"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1</w:t>
            </w:r>
          </w:p>
        </w:tc>
        <w:tc>
          <w:tcPr>
            <w:tcW w:w="492" w:type="dxa"/>
            <w:tcBorders>
              <w:top w:val="nil"/>
              <w:left w:val="nil"/>
              <w:bottom w:val="single" w:sz="4" w:space="0" w:color="auto"/>
              <w:right w:val="single" w:sz="8"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3</w:t>
            </w:r>
          </w:p>
        </w:tc>
      </w:tr>
      <w:tr w:rsidR="006D18D0" w:rsidRPr="00BB7444">
        <w:trPr>
          <w:trHeight w:val="315"/>
        </w:trPr>
        <w:tc>
          <w:tcPr>
            <w:tcW w:w="2920" w:type="dxa"/>
            <w:tcBorders>
              <w:top w:val="single" w:sz="8" w:space="0" w:color="auto"/>
              <w:left w:val="single" w:sz="8" w:space="0" w:color="auto"/>
              <w:bottom w:val="single" w:sz="8" w:space="0" w:color="auto"/>
              <w:right w:val="single" w:sz="8" w:space="0" w:color="auto"/>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TOTAL POR EDAD</w:t>
            </w:r>
          </w:p>
        </w:tc>
        <w:tc>
          <w:tcPr>
            <w:tcW w:w="518" w:type="dxa"/>
            <w:tcBorders>
              <w:top w:val="nil"/>
              <w:left w:val="nil"/>
              <w:bottom w:val="single" w:sz="8" w:space="0" w:color="auto"/>
              <w:right w:val="single" w:sz="4"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1365</w:t>
            </w:r>
          </w:p>
        </w:tc>
        <w:tc>
          <w:tcPr>
            <w:tcW w:w="767" w:type="dxa"/>
            <w:tcBorders>
              <w:top w:val="nil"/>
              <w:left w:val="nil"/>
              <w:bottom w:val="single" w:sz="8" w:space="0" w:color="auto"/>
              <w:right w:val="single" w:sz="4"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1064</w:t>
            </w:r>
          </w:p>
        </w:tc>
        <w:tc>
          <w:tcPr>
            <w:tcW w:w="767" w:type="dxa"/>
            <w:tcBorders>
              <w:top w:val="nil"/>
              <w:left w:val="nil"/>
              <w:bottom w:val="single" w:sz="8" w:space="0" w:color="auto"/>
              <w:right w:val="single" w:sz="4"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485</w:t>
            </w:r>
          </w:p>
        </w:tc>
        <w:tc>
          <w:tcPr>
            <w:tcW w:w="767" w:type="dxa"/>
            <w:tcBorders>
              <w:top w:val="nil"/>
              <w:left w:val="nil"/>
              <w:bottom w:val="single" w:sz="8" w:space="0" w:color="auto"/>
              <w:right w:val="single" w:sz="4" w:space="0" w:color="auto"/>
            </w:tcBorders>
            <w:noWrap/>
            <w:vAlign w:val="bottom"/>
          </w:tcPr>
          <w:p w:rsidR="006D18D0" w:rsidRPr="00BB7444" w:rsidRDefault="006D18D0" w:rsidP="000D309C">
            <w:pPr>
              <w:rPr>
                <w:rFonts w:ascii="Arial" w:hAnsi="Arial" w:cs="Arial"/>
                <w:b/>
                <w:bCs/>
                <w:sz w:val="20"/>
                <w:szCs w:val="20"/>
                <w:lang w:val="es-MX" w:eastAsia="es-MX"/>
              </w:rPr>
            </w:pPr>
            <w:r w:rsidRPr="00BB7444">
              <w:rPr>
                <w:rFonts w:ascii="Arial" w:hAnsi="Arial" w:cs="Arial"/>
                <w:b/>
                <w:bCs/>
                <w:sz w:val="20"/>
                <w:szCs w:val="20"/>
                <w:lang w:val="es-MX" w:eastAsia="es-MX"/>
              </w:rPr>
              <w:t xml:space="preserve">     139 </w:t>
            </w:r>
          </w:p>
        </w:tc>
        <w:tc>
          <w:tcPr>
            <w:tcW w:w="521" w:type="dxa"/>
            <w:tcBorders>
              <w:top w:val="nil"/>
              <w:left w:val="nil"/>
              <w:bottom w:val="single" w:sz="8" w:space="0" w:color="auto"/>
              <w:right w:val="single" w:sz="8" w:space="0" w:color="auto"/>
            </w:tcBorders>
            <w:noWrap/>
            <w:vAlign w:val="bottom"/>
          </w:tcPr>
          <w:p w:rsidR="006D18D0" w:rsidRPr="00BB7444" w:rsidRDefault="006D18D0" w:rsidP="000D309C">
            <w:pPr>
              <w:rPr>
                <w:rFonts w:ascii="Arial" w:hAnsi="Arial" w:cs="Arial"/>
                <w:b/>
                <w:bCs/>
                <w:sz w:val="20"/>
                <w:szCs w:val="20"/>
                <w:lang w:val="es-MX" w:eastAsia="es-MX"/>
              </w:rPr>
            </w:pPr>
            <w:r w:rsidRPr="00BB7444">
              <w:rPr>
                <w:rFonts w:ascii="Arial" w:hAnsi="Arial" w:cs="Arial"/>
                <w:b/>
                <w:bCs/>
                <w:sz w:val="20"/>
                <w:szCs w:val="20"/>
                <w:lang w:val="es-MX" w:eastAsia="es-MX"/>
              </w:rPr>
              <w:t xml:space="preserve"> 228 </w:t>
            </w:r>
          </w:p>
        </w:tc>
        <w:tc>
          <w:tcPr>
            <w:tcW w:w="490" w:type="dxa"/>
            <w:tcBorders>
              <w:top w:val="nil"/>
              <w:left w:val="nil"/>
              <w:bottom w:val="single" w:sz="8" w:space="0" w:color="auto"/>
              <w:right w:val="single" w:sz="4"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2318</w:t>
            </w:r>
          </w:p>
        </w:tc>
        <w:tc>
          <w:tcPr>
            <w:tcW w:w="726" w:type="dxa"/>
            <w:tcBorders>
              <w:top w:val="nil"/>
              <w:left w:val="nil"/>
              <w:bottom w:val="single" w:sz="8" w:space="0" w:color="auto"/>
              <w:right w:val="single" w:sz="4"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1655</w:t>
            </w:r>
          </w:p>
        </w:tc>
        <w:tc>
          <w:tcPr>
            <w:tcW w:w="726" w:type="dxa"/>
            <w:tcBorders>
              <w:top w:val="nil"/>
              <w:left w:val="nil"/>
              <w:bottom w:val="single" w:sz="8" w:space="0" w:color="auto"/>
              <w:right w:val="single" w:sz="4" w:space="0" w:color="auto"/>
            </w:tcBorders>
            <w:noWrap/>
            <w:vAlign w:val="bottom"/>
          </w:tcPr>
          <w:p w:rsidR="006D18D0" w:rsidRPr="00BB7444" w:rsidRDefault="006D18D0" w:rsidP="000D309C">
            <w:pPr>
              <w:jc w:val="right"/>
              <w:rPr>
                <w:rFonts w:ascii="Arial" w:hAnsi="Arial" w:cs="Arial"/>
                <w:b/>
                <w:bCs/>
                <w:sz w:val="20"/>
                <w:szCs w:val="20"/>
                <w:lang w:val="es-MX" w:eastAsia="es-MX"/>
              </w:rPr>
            </w:pPr>
            <w:r w:rsidRPr="00BB7444">
              <w:rPr>
                <w:rFonts w:ascii="Arial" w:hAnsi="Arial" w:cs="Arial"/>
                <w:b/>
                <w:bCs/>
                <w:sz w:val="20"/>
                <w:szCs w:val="20"/>
                <w:lang w:val="es-MX" w:eastAsia="es-MX"/>
              </w:rPr>
              <w:t>696</w:t>
            </w:r>
          </w:p>
        </w:tc>
        <w:tc>
          <w:tcPr>
            <w:tcW w:w="726" w:type="dxa"/>
            <w:tcBorders>
              <w:top w:val="nil"/>
              <w:left w:val="nil"/>
              <w:bottom w:val="single" w:sz="8" w:space="0" w:color="auto"/>
              <w:right w:val="single" w:sz="4" w:space="0" w:color="auto"/>
            </w:tcBorders>
            <w:noWrap/>
            <w:vAlign w:val="bottom"/>
          </w:tcPr>
          <w:p w:rsidR="006D18D0" w:rsidRPr="00BB7444" w:rsidRDefault="006D18D0" w:rsidP="000D309C">
            <w:pPr>
              <w:rPr>
                <w:rFonts w:ascii="Arial" w:hAnsi="Arial" w:cs="Arial"/>
                <w:b/>
                <w:bCs/>
                <w:sz w:val="20"/>
                <w:szCs w:val="20"/>
                <w:lang w:val="es-MX" w:eastAsia="es-MX"/>
              </w:rPr>
            </w:pPr>
            <w:r w:rsidRPr="00BB7444">
              <w:rPr>
                <w:rFonts w:ascii="Arial" w:hAnsi="Arial" w:cs="Arial"/>
                <w:b/>
                <w:bCs/>
                <w:sz w:val="20"/>
                <w:szCs w:val="20"/>
                <w:lang w:val="es-MX" w:eastAsia="es-MX"/>
              </w:rPr>
              <w:t xml:space="preserve">    195 </w:t>
            </w:r>
          </w:p>
        </w:tc>
        <w:tc>
          <w:tcPr>
            <w:tcW w:w="492" w:type="dxa"/>
            <w:tcBorders>
              <w:top w:val="nil"/>
              <w:left w:val="nil"/>
              <w:bottom w:val="single" w:sz="8" w:space="0" w:color="auto"/>
              <w:right w:val="single" w:sz="8" w:space="0" w:color="auto"/>
            </w:tcBorders>
            <w:noWrap/>
            <w:vAlign w:val="bottom"/>
          </w:tcPr>
          <w:p w:rsidR="006D18D0" w:rsidRPr="00BB7444" w:rsidRDefault="006D18D0" w:rsidP="000D309C">
            <w:pPr>
              <w:rPr>
                <w:rFonts w:ascii="Arial" w:hAnsi="Arial" w:cs="Arial"/>
                <w:b/>
                <w:bCs/>
                <w:sz w:val="20"/>
                <w:szCs w:val="20"/>
                <w:lang w:val="es-MX" w:eastAsia="es-MX"/>
              </w:rPr>
            </w:pPr>
            <w:r w:rsidRPr="00BB7444">
              <w:rPr>
                <w:rFonts w:ascii="Arial" w:hAnsi="Arial" w:cs="Arial"/>
                <w:b/>
                <w:bCs/>
                <w:sz w:val="20"/>
                <w:szCs w:val="20"/>
                <w:lang w:val="es-MX" w:eastAsia="es-MX"/>
              </w:rPr>
              <w:t xml:space="preserve"> 304 </w:t>
            </w:r>
          </w:p>
        </w:tc>
      </w:tr>
      <w:tr w:rsidR="006D18D0" w:rsidRPr="00BB7444">
        <w:trPr>
          <w:trHeight w:val="315"/>
        </w:trPr>
        <w:tc>
          <w:tcPr>
            <w:tcW w:w="2920" w:type="dxa"/>
            <w:tcBorders>
              <w:top w:val="nil"/>
              <w:left w:val="single" w:sz="8" w:space="0" w:color="auto"/>
              <w:bottom w:val="single" w:sz="8" w:space="0" w:color="auto"/>
              <w:right w:val="single" w:sz="8" w:space="0" w:color="auto"/>
            </w:tcBorders>
            <w:noWrap/>
            <w:vAlign w:val="center"/>
          </w:tcPr>
          <w:p w:rsidR="006D18D0" w:rsidRPr="00BB7444" w:rsidRDefault="006D18D0" w:rsidP="000D309C">
            <w:pPr>
              <w:rPr>
                <w:rFonts w:ascii="Arial" w:hAnsi="Arial" w:cs="Arial"/>
                <w:color w:val="000000"/>
                <w:sz w:val="20"/>
                <w:szCs w:val="20"/>
                <w:lang w:val="es-MX" w:eastAsia="es-MX"/>
              </w:rPr>
            </w:pPr>
            <w:r w:rsidRPr="00BB7444">
              <w:rPr>
                <w:rFonts w:ascii="Arial" w:hAnsi="Arial" w:cs="Arial"/>
                <w:color w:val="000000"/>
                <w:sz w:val="20"/>
                <w:szCs w:val="20"/>
                <w:lang w:val="es-MX" w:eastAsia="es-MX"/>
              </w:rPr>
              <w:t>TOTALES</w:t>
            </w:r>
          </w:p>
        </w:tc>
        <w:tc>
          <w:tcPr>
            <w:tcW w:w="518" w:type="dxa"/>
            <w:tcBorders>
              <w:top w:val="nil"/>
              <w:left w:val="nil"/>
              <w:bottom w:val="single" w:sz="8" w:space="0" w:color="auto"/>
              <w:right w:val="nil"/>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w:t>
            </w:r>
          </w:p>
        </w:tc>
        <w:tc>
          <w:tcPr>
            <w:tcW w:w="767" w:type="dxa"/>
            <w:tcBorders>
              <w:top w:val="nil"/>
              <w:left w:val="nil"/>
              <w:bottom w:val="single" w:sz="8" w:space="0" w:color="auto"/>
              <w:right w:val="nil"/>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w:t>
            </w:r>
          </w:p>
        </w:tc>
        <w:tc>
          <w:tcPr>
            <w:tcW w:w="767" w:type="dxa"/>
            <w:tcBorders>
              <w:top w:val="nil"/>
              <w:left w:val="nil"/>
              <w:bottom w:val="single" w:sz="8" w:space="0" w:color="auto"/>
              <w:right w:val="nil"/>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w:t>
            </w:r>
          </w:p>
        </w:tc>
        <w:tc>
          <w:tcPr>
            <w:tcW w:w="767" w:type="dxa"/>
            <w:tcBorders>
              <w:top w:val="nil"/>
              <w:left w:val="nil"/>
              <w:bottom w:val="single" w:sz="8" w:space="0" w:color="auto"/>
              <w:right w:val="nil"/>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w:t>
            </w:r>
          </w:p>
        </w:tc>
        <w:tc>
          <w:tcPr>
            <w:tcW w:w="521" w:type="dxa"/>
            <w:tcBorders>
              <w:top w:val="nil"/>
              <w:left w:val="nil"/>
              <w:bottom w:val="single" w:sz="8"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3281</w:t>
            </w:r>
          </w:p>
        </w:tc>
        <w:tc>
          <w:tcPr>
            <w:tcW w:w="490" w:type="dxa"/>
            <w:tcBorders>
              <w:top w:val="nil"/>
              <w:left w:val="nil"/>
              <w:bottom w:val="single" w:sz="8" w:space="0" w:color="auto"/>
              <w:right w:val="nil"/>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w:t>
            </w:r>
          </w:p>
        </w:tc>
        <w:tc>
          <w:tcPr>
            <w:tcW w:w="726" w:type="dxa"/>
            <w:tcBorders>
              <w:top w:val="nil"/>
              <w:left w:val="nil"/>
              <w:bottom w:val="single" w:sz="8" w:space="0" w:color="auto"/>
              <w:right w:val="nil"/>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w:t>
            </w:r>
          </w:p>
        </w:tc>
        <w:tc>
          <w:tcPr>
            <w:tcW w:w="726" w:type="dxa"/>
            <w:tcBorders>
              <w:top w:val="nil"/>
              <w:left w:val="nil"/>
              <w:bottom w:val="single" w:sz="8" w:space="0" w:color="auto"/>
              <w:right w:val="nil"/>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w:t>
            </w:r>
          </w:p>
        </w:tc>
        <w:tc>
          <w:tcPr>
            <w:tcW w:w="726" w:type="dxa"/>
            <w:tcBorders>
              <w:top w:val="nil"/>
              <w:left w:val="nil"/>
              <w:bottom w:val="single" w:sz="8" w:space="0" w:color="auto"/>
              <w:right w:val="nil"/>
            </w:tcBorders>
            <w:noWrap/>
            <w:vAlign w:val="bottom"/>
          </w:tcPr>
          <w:p w:rsidR="006D18D0" w:rsidRPr="00BB7444" w:rsidRDefault="006D18D0" w:rsidP="000D309C">
            <w:pPr>
              <w:rPr>
                <w:rFonts w:ascii="Calibri" w:hAnsi="Calibri" w:cs="Calibri"/>
                <w:color w:val="000000"/>
                <w:lang w:val="es-MX" w:eastAsia="es-MX"/>
              </w:rPr>
            </w:pPr>
            <w:r w:rsidRPr="00BB7444">
              <w:rPr>
                <w:rFonts w:ascii="Calibri" w:hAnsi="Calibri" w:cs="Calibri"/>
                <w:color w:val="000000"/>
                <w:sz w:val="22"/>
                <w:szCs w:val="22"/>
                <w:lang w:val="es-MX" w:eastAsia="es-MX"/>
              </w:rPr>
              <w:t> </w:t>
            </w:r>
          </w:p>
        </w:tc>
        <w:tc>
          <w:tcPr>
            <w:tcW w:w="492" w:type="dxa"/>
            <w:tcBorders>
              <w:top w:val="nil"/>
              <w:left w:val="nil"/>
              <w:bottom w:val="single" w:sz="8" w:space="0" w:color="auto"/>
              <w:right w:val="single" w:sz="8" w:space="0" w:color="auto"/>
            </w:tcBorders>
            <w:noWrap/>
            <w:vAlign w:val="bottom"/>
          </w:tcPr>
          <w:p w:rsidR="006D18D0" w:rsidRPr="00BB7444" w:rsidRDefault="006D18D0" w:rsidP="000D309C">
            <w:pPr>
              <w:jc w:val="right"/>
              <w:rPr>
                <w:rFonts w:ascii="Calibri" w:hAnsi="Calibri" w:cs="Calibri"/>
                <w:color w:val="000000"/>
                <w:lang w:val="es-MX" w:eastAsia="es-MX"/>
              </w:rPr>
            </w:pPr>
            <w:r w:rsidRPr="00BB7444">
              <w:rPr>
                <w:rFonts w:ascii="Calibri" w:hAnsi="Calibri" w:cs="Calibri"/>
                <w:color w:val="000000"/>
                <w:sz w:val="22"/>
                <w:szCs w:val="22"/>
                <w:lang w:val="es-MX" w:eastAsia="es-MX"/>
              </w:rPr>
              <w:t>5168</w:t>
            </w:r>
          </w:p>
        </w:tc>
      </w:tr>
    </w:tbl>
    <w:p w:rsidR="006D18D0" w:rsidRDefault="000733A8" w:rsidP="000D309C">
      <w:pPr>
        <w:spacing w:after="200"/>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 xml:space="preserve">TABLA 5 </w:t>
      </w: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p>
    <w:p w:rsidR="00846DB2" w:rsidRDefault="00846DB2"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III.3. Objetivos de Corto, Mediano y Largo Plazo del Programa.</w:t>
      </w: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0743F6"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Objetivo</w:t>
      </w:r>
      <w:r w:rsidR="006D18D0">
        <w:rPr>
          <w:rFonts w:ascii="Arial Narrow" w:eastAsia="Times New Roman" w:hAnsi="Arial Narrow" w:cs="Times New Roman"/>
          <w:b/>
          <w:bCs/>
          <w:color w:val="000000"/>
          <w:lang w:val="es-MX" w:eastAsia="es-MX"/>
        </w:rPr>
        <w:t xml:space="preserve"> de Corto Plazo.</w:t>
      </w:r>
    </w:p>
    <w:p w:rsidR="007C0D1C" w:rsidRDefault="007C0D1C" w:rsidP="000D309C">
      <w:pPr>
        <w:spacing w:after="200"/>
        <w:rPr>
          <w:rFonts w:ascii="Arial Narrow" w:eastAsia="Times New Roman" w:hAnsi="Arial Narrow" w:cs="Times New Roman"/>
          <w:b/>
          <w:bCs/>
          <w:color w:val="000000"/>
          <w:lang w:val="es-MX" w:eastAsia="es-MX"/>
        </w:rPr>
      </w:pPr>
    </w:p>
    <w:p w:rsidR="006D18D0" w:rsidRDefault="007C0D1C" w:rsidP="000D309C">
      <w:pPr>
        <w:spacing w:after="200"/>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Incrementar el número de Estudiantes Regulares en los próximos semestres.</w:t>
      </w:r>
    </w:p>
    <w:p w:rsidR="007C0D1C" w:rsidRPr="007C0D1C" w:rsidRDefault="007C0D1C" w:rsidP="000D309C">
      <w:pPr>
        <w:spacing w:after="200"/>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Incremental el número de Estudiantes Regulares que se incorporen al padrón de Beneficiarios del Programa de Becas.</w:t>
      </w:r>
    </w:p>
    <w:p w:rsidR="007C0D1C" w:rsidRDefault="007C0D1C"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Objetivos de Mediano Plazo</w:t>
      </w:r>
      <w:r w:rsidR="007C0D1C">
        <w:rPr>
          <w:rFonts w:ascii="Arial Narrow" w:eastAsia="Times New Roman" w:hAnsi="Arial Narrow" w:cs="Times New Roman"/>
          <w:b/>
          <w:bCs/>
          <w:color w:val="000000"/>
          <w:lang w:val="es-MX" w:eastAsia="es-MX"/>
        </w:rPr>
        <w:t>.</w:t>
      </w:r>
    </w:p>
    <w:p w:rsidR="006D18D0" w:rsidRDefault="006D18D0" w:rsidP="000D309C">
      <w:pPr>
        <w:spacing w:after="200"/>
        <w:rPr>
          <w:rFonts w:ascii="Arial Narrow" w:eastAsia="Times New Roman" w:hAnsi="Arial Narrow" w:cs="Times New Roman"/>
          <w:b/>
          <w:bCs/>
          <w:color w:val="000000"/>
          <w:lang w:val="es-MX" w:eastAsia="es-MX"/>
        </w:rPr>
      </w:pPr>
    </w:p>
    <w:p w:rsidR="007C0D1C" w:rsidRDefault="007C0D1C" w:rsidP="000D309C">
      <w:pPr>
        <w:spacing w:after="200"/>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Que los Beneficiarios de la Beca mantengan el rendimiento en sus estudios.</w:t>
      </w:r>
    </w:p>
    <w:p w:rsidR="006D18D0" w:rsidRPr="006D0EC3" w:rsidRDefault="007C0D1C" w:rsidP="000D309C">
      <w:pPr>
        <w:spacing w:after="200"/>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 xml:space="preserve">Que </w:t>
      </w:r>
      <w:r w:rsidR="006D0EC3">
        <w:rPr>
          <w:rFonts w:ascii="Arial Narrow" w:eastAsia="Times New Roman" w:hAnsi="Arial Narrow" w:cs="Times New Roman"/>
          <w:bCs/>
          <w:color w:val="000000"/>
          <w:lang w:val="es-MX" w:eastAsia="es-MX"/>
        </w:rPr>
        <w:t>un mayor número de Estudiantes egresen en 3 años.</w:t>
      </w: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Objetivos de Largo Plazo</w:t>
      </w:r>
      <w:r w:rsidR="006D0EC3">
        <w:rPr>
          <w:rFonts w:ascii="Arial Narrow" w:eastAsia="Times New Roman" w:hAnsi="Arial Narrow" w:cs="Times New Roman"/>
          <w:b/>
          <w:bCs/>
          <w:color w:val="000000"/>
          <w:lang w:val="es-MX" w:eastAsia="es-MX"/>
        </w:rPr>
        <w:t>.</w:t>
      </w:r>
    </w:p>
    <w:p w:rsidR="006D0EC3" w:rsidRDefault="006D0EC3" w:rsidP="000D309C">
      <w:pPr>
        <w:spacing w:after="200"/>
        <w:rPr>
          <w:rFonts w:ascii="Arial Narrow" w:eastAsia="Times New Roman" w:hAnsi="Arial Narrow" w:cs="Times New Roman"/>
          <w:b/>
          <w:bCs/>
          <w:color w:val="000000"/>
          <w:lang w:val="es-MX" w:eastAsia="es-MX"/>
        </w:rPr>
      </w:pPr>
    </w:p>
    <w:p w:rsidR="0032764E" w:rsidRPr="0032764E" w:rsidRDefault="00145DA0" w:rsidP="000D309C">
      <w:pPr>
        <w:spacing w:after="200"/>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Que el Instituto, este a la vanguardia en la impartición de la Educación de Bachillerato y el número de Estudiantes Egresados siga en aumento.</w:t>
      </w:r>
    </w:p>
    <w:p w:rsidR="006D0EC3" w:rsidRDefault="006D0EC3" w:rsidP="000D309C">
      <w:pPr>
        <w:spacing w:after="200"/>
        <w:rPr>
          <w:rFonts w:ascii="Arial Narrow" w:eastAsia="Times New Roman" w:hAnsi="Arial Narrow" w:cs="Times New Roman"/>
          <w:b/>
          <w:bCs/>
          <w:color w:val="000000"/>
          <w:lang w:val="es-MX" w:eastAsia="es-MX"/>
        </w:rPr>
      </w:pPr>
    </w:p>
    <w:p w:rsidR="00145DA0" w:rsidRDefault="00145DA0" w:rsidP="000D309C">
      <w:pPr>
        <w:spacing w:after="200"/>
        <w:rPr>
          <w:rFonts w:ascii="Arial Narrow" w:eastAsia="Times New Roman" w:hAnsi="Arial Narrow" w:cs="Times New Roman"/>
          <w:b/>
          <w:bCs/>
          <w:color w:val="000000"/>
          <w:lang w:val="es-MX" w:eastAsia="es-MX"/>
        </w:rPr>
      </w:pPr>
    </w:p>
    <w:p w:rsidR="006D0EC3" w:rsidRDefault="006D0EC3" w:rsidP="000D309C">
      <w:pPr>
        <w:spacing w:after="200"/>
        <w:rPr>
          <w:rFonts w:ascii="Arial Narrow" w:eastAsia="Times New Roman" w:hAnsi="Arial Narrow" w:cs="Times New Roman"/>
          <w:b/>
          <w:bCs/>
          <w:color w:val="000000"/>
          <w:lang w:val="es-MX" w:eastAsia="es-MX"/>
        </w:rPr>
      </w:pPr>
    </w:p>
    <w:p w:rsidR="008D26B0" w:rsidRDefault="008D26B0" w:rsidP="000D309C">
      <w:pPr>
        <w:spacing w:after="200"/>
        <w:rPr>
          <w:rFonts w:ascii="Arial Narrow" w:eastAsia="Times New Roman" w:hAnsi="Arial Narrow" w:cs="Times New Roman"/>
          <w:b/>
          <w:bCs/>
          <w:color w:val="000000"/>
          <w:lang w:val="es-MX" w:eastAsia="es-MX"/>
        </w:rPr>
      </w:pPr>
    </w:p>
    <w:p w:rsidR="006D0EC3" w:rsidRPr="00C81FB0" w:rsidRDefault="006D0EC3" w:rsidP="000D309C">
      <w:pPr>
        <w:spacing w:after="200"/>
        <w:rPr>
          <w:rFonts w:ascii="Arial Narrow" w:eastAsia="Times New Roman" w:hAnsi="Arial Narrow" w:cs="Times New Roman"/>
          <w:b/>
          <w:bCs/>
          <w:color w:val="000000"/>
          <w:lang w:val="es-MX" w:eastAsia="es-MX"/>
        </w:rPr>
      </w:pPr>
    </w:p>
    <w:p w:rsidR="006D18D0" w:rsidRDefault="006D18D0" w:rsidP="000D309C">
      <w:pPr>
        <w:ind w:firstLine="426"/>
        <w:jc w:val="both"/>
        <w:rPr>
          <w:rFonts w:ascii="Arial Narrow" w:hAnsi="Arial Narrow" w:cs="Arial Narrow"/>
          <w:highlight w:val="yellow"/>
        </w:rPr>
      </w:pPr>
    </w:p>
    <w:p w:rsidR="006D18D0" w:rsidRDefault="006D18D0" w:rsidP="000D309C">
      <w:pPr>
        <w:ind w:firstLine="426"/>
        <w:jc w:val="both"/>
        <w:rPr>
          <w:rFonts w:ascii="Arial Narrow" w:hAnsi="Arial Narrow" w:cs="Arial Narrow"/>
          <w:highlight w:val="yellow"/>
        </w:rPr>
      </w:pPr>
    </w:p>
    <w:p w:rsidR="006D18D0" w:rsidRDefault="006D18D0" w:rsidP="000D309C">
      <w:pPr>
        <w:ind w:firstLine="426"/>
        <w:jc w:val="both"/>
        <w:rPr>
          <w:rFonts w:ascii="Arial Narrow" w:hAnsi="Arial Narrow" w:cs="Arial Narrow"/>
          <w:highlight w:val="yellow"/>
        </w:rPr>
      </w:pPr>
    </w:p>
    <w:p w:rsidR="006D18D0" w:rsidRDefault="006D18D0" w:rsidP="000D309C">
      <w:pPr>
        <w:ind w:firstLine="426"/>
        <w:jc w:val="both"/>
        <w:rPr>
          <w:rFonts w:ascii="Arial Narrow" w:hAnsi="Arial Narrow" w:cs="Arial Narrow"/>
          <w:highlight w:val="yellow"/>
        </w:rPr>
      </w:pPr>
    </w:p>
    <w:p w:rsidR="006D18D0" w:rsidRDefault="006D18D0" w:rsidP="000D309C">
      <w:pPr>
        <w:ind w:firstLine="426"/>
        <w:jc w:val="both"/>
        <w:rPr>
          <w:rFonts w:ascii="Arial Narrow" w:hAnsi="Arial Narrow" w:cs="Arial Narrow"/>
          <w:highlight w:val="yellow"/>
        </w:rPr>
      </w:pPr>
    </w:p>
    <w:p w:rsidR="006D18D0" w:rsidRDefault="006D18D0" w:rsidP="000D309C">
      <w:pPr>
        <w:ind w:firstLine="426"/>
        <w:jc w:val="both"/>
        <w:rPr>
          <w:rFonts w:ascii="Arial Narrow" w:hAnsi="Arial Narrow" w:cs="Arial Narrow"/>
          <w:highlight w:val="yellow"/>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III.4. Análisis de Involucrados del Programa.</w:t>
      </w:r>
    </w:p>
    <w:p w:rsidR="006D18D0" w:rsidRDefault="006D18D0" w:rsidP="000D309C">
      <w:pPr>
        <w:spacing w:after="200"/>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Los involucrados en el programa son:</w:t>
      </w: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1.- El Jefe de Gobierno. Envía el presupuesto solicitado por el Instituto de Educación Media Superior del Distrito Federal a la Asamblea  Legislativa del Distrito Federal.</w:t>
      </w: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2.- La Asamblea Legislativa del Distrito Federal. Aprueba el Presupuesto.</w:t>
      </w: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3.- El Consejo de Planeación y Desarrollo. Aprueban las Reglas de Operación del programa de Becas del Instituto de Educación Media Superior del Distrito Federal, donde se mencionan las metas físicas y presupuestales del programa.</w:t>
      </w: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 xml:space="preserve">  </w:t>
      </w: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4.- La Secretaria de Finanzas. Libera los Recursos solicitados por el Instituto de Educación Media Superior del Distrito Federal.</w:t>
      </w: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5.- La Dirección Estudiantil  a través de la Subdirección de Administración Escolar y la Jud de Registro y Seguimiento a Becarios. Se encargan de la Operación del Programa desde la Elaboración de las Reglas de Operación, las Convocatorias, Revisión del Listado de Alumnos Regulares, dar el Visto Bueno al Padrón de Beneficiarios de la Beca y solicitud del trámite de dispersión.</w:t>
      </w: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6.- La Dirección Administrativa a través de la Subdirección de Recursos Financieros. Se encargan de la entrega de las Tarjetas Bancarias, solicitud de recursos a la Secretaria de Finanzas y la Dispersión de la Beca a los Beneficiarios del Padrón.</w:t>
      </w: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7.- Los Subdirectores de Coordinación de Plantel. Se encarga de la recepción de solicitudes para la incorporación al Padrón de Beneficiarios de la Beca, forma y resguarda los expedientes de los Beneficiarios de la Beca, emite el listado de dispersión y lo envía a la Dirección Estudiantil.</w:t>
      </w: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p>
    <w:p w:rsidR="006D18D0" w:rsidRDefault="006D18D0" w:rsidP="000D309C">
      <w:pPr>
        <w:autoSpaceDE w:val="0"/>
        <w:autoSpaceDN w:val="0"/>
        <w:adjustRightInd w:val="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8.- Los Estudiantes Regulares, Son la base por la que fue creado el Programa de Becas.</w:t>
      </w:r>
    </w:p>
    <w:p w:rsidR="006D18D0" w:rsidRDefault="006D18D0" w:rsidP="000D309C">
      <w:pPr>
        <w:autoSpaceDE w:val="0"/>
        <w:autoSpaceDN w:val="0"/>
        <w:adjustRightInd w:val="0"/>
        <w:rPr>
          <w:rFonts w:ascii="Arial Narrow" w:eastAsia="Times New Roman" w:hAnsi="Arial Narrow" w:cs="Times New Roman"/>
          <w:color w:val="000000"/>
          <w:lang w:val="es-MX" w:eastAsia="es-MX"/>
        </w:rPr>
      </w:pPr>
    </w:p>
    <w:p w:rsidR="006D18D0" w:rsidRDefault="006D18D0" w:rsidP="000D309C">
      <w:pPr>
        <w:spacing w:after="20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De acuerdo a lo anterior se hace mención que cualquiera de los involucrados que no cumpla con lo que postula el programa causaría variables negativas para conseguir los Objetivos del programa.</w:t>
      </w:r>
    </w:p>
    <w:p w:rsidR="006D18D0" w:rsidRDefault="006D18D0" w:rsidP="000D309C">
      <w:pPr>
        <w:spacing w:after="20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Por ejemplo se menciona que en este ejercicio 2013 las metas físicas y presupuestales eran mayores a las autorizadas en Reglas de Operación ya que únicamente se autorizaron 43341 becas con un presupuesto de $ 42,101,568.00, por lo que se tuvieron algunos problemas para la dispersión de los últimos meses del ejercicio fiscal, ya que se tuvo que solicitar un aumento a las metas físicas a 50985 becas y presupuestales  a $ 49,526,829.00.</w:t>
      </w:r>
    </w:p>
    <w:p w:rsidR="006D18D0" w:rsidRPr="00846DB2" w:rsidRDefault="006D18D0" w:rsidP="00846DB2">
      <w:pPr>
        <w:spacing w:after="20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Debido a lo antes expuesto, se tuvieron algunos atrasos en los pagos de la becas a los estudiantes generando desconfianza para su incorporación al Semestre 2013-2014 “A</w:t>
      </w:r>
      <w:r w:rsidR="00846DB2">
        <w:rPr>
          <w:rFonts w:ascii="Arial Narrow" w:eastAsia="Times New Roman" w:hAnsi="Arial Narrow" w:cs="Times New Roman"/>
          <w:color w:val="000000"/>
          <w:lang w:val="es-MX" w:eastAsia="es-MX"/>
        </w:rPr>
        <w:t xml:space="preserve">”, por lo que el porcentaje de </w:t>
      </w:r>
      <w:r>
        <w:rPr>
          <w:rFonts w:ascii="Arial Narrow" w:eastAsia="Times New Roman" w:hAnsi="Arial Narrow" w:cs="Times New Roman"/>
          <w:color w:val="000000"/>
          <w:lang w:val="es-MX" w:eastAsia="es-MX"/>
        </w:rPr>
        <w:t>solicitudes e Incorporacione</w:t>
      </w:r>
      <w:r w:rsidR="00846DB2">
        <w:rPr>
          <w:rFonts w:ascii="Arial Narrow" w:eastAsia="Times New Roman" w:hAnsi="Arial Narrow" w:cs="Times New Roman"/>
          <w:color w:val="000000"/>
          <w:lang w:val="es-MX" w:eastAsia="es-MX"/>
        </w:rPr>
        <w:t>s al Padrón se vieron reducidas.</w:t>
      </w:r>
    </w:p>
    <w:p w:rsidR="006D18D0" w:rsidRPr="0006788F" w:rsidRDefault="006D18D0" w:rsidP="00F8750D">
      <w:pPr>
        <w:jc w:val="center"/>
        <w:rPr>
          <w:rFonts w:ascii="Arial Narrow" w:eastAsia="Times New Roman" w:hAnsi="Arial Narrow" w:cs="Times New Roman"/>
          <w:b/>
          <w:bCs/>
          <w:highlight w:val="yellow"/>
        </w:rPr>
      </w:pPr>
      <w:r w:rsidRPr="0006788F">
        <w:rPr>
          <w:rFonts w:ascii="Arial Narrow" w:eastAsia="Times New Roman" w:hAnsi="Arial Narrow" w:cs="Arial Narrow"/>
          <w:b/>
          <w:bCs/>
        </w:rPr>
        <w:lastRenderedPageBreak/>
        <w:t xml:space="preserve">Cuadro </w:t>
      </w:r>
      <w:r>
        <w:rPr>
          <w:rFonts w:ascii="Arial Narrow" w:eastAsia="Times New Roman" w:hAnsi="Arial Narrow" w:cs="Arial Narrow"/>
          <w:b/>
          <w:bCs/>
        </w:rPr>
        <w:t>1</w:t>
      </w:r>
      <w:r w:rsidRPr="0006788F">
        <w:rPr>
          <w:rFonts w:ascii="Arial Narrow" w:eastAsia="Times New Roman" w:hAnsi="Arial Narrow" w:cs="Arial Narrow"/>
          <w:b/>
          <w:bCs/>
        </w:rPr>
        <w:t xml:space="preserve">. Análisis de Involucrados en el Programa </w:t>
      </w:r>
      <w:r>
        <w:rPr>
          <w:rFonts w:ascii="Arial Narrow" w:eastAsia="Times New Roman" w:hAnsi="Arial Narrow" w:cs="Arial Narrow"/>
          <w:b/>
          <w:bCs/>
        </w:rPr>
        <w:t>Becas del Instituto de Educación Media Superior del Distrito Federal</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
        <w:gridCol w:w="1845"/>
        <w:gridCol w:w="2061"/>
        <w:gridCol w:w="1733"/>
        <w:gridCol w:w="2420"/>
        <w:gridCol w:w="1897"/>
      </w:tblGrid>
      <w:tr w:rsidR="006D18D0" w:rsidRPr="0052451B">
        <w:trPr>
          <w:trHeight w:val="260"/>
          <w:jc w:val="center"/>
        </w:trPr>
        <w:tc>
          <w:tcPr>
            <w:tcW w:w="0" w:type="auto"/>
            <w:vAlign w:val="center"/>
          </w:tcPr>
          <w:p w:rsidR="006D18D0" w:rsidRPr="0006788F" w:rsidRDefault="006D18D0" w:rsidP="00641B68">
            <w:pPr>
              <w:jc w:val="center"/>
              <w:rPr>
                <w:rFonts w:ascii="Arial Narrow" w:eastAsia="Times New Roman" w:hAnsi="Arial Narrow" w:cs="Times New Roman"/>
                <w:b/>
                <w:bCs/>
                <w:sz w:val="16"/>
                <w:szCs w:val="16"/>
              </w:rPr>
            </w:pPr>
            <w:r w:rsidRPr="0006788F">
              <w:rPr>
                <w:rFonts w:ascii="Arial Narrow" w:eastAsia="Times New Roman" w:hAnsi="Arial Narrow" w:cs="Times New Roman"/>
                <w:b/>
                <w:bCs/>
                <w:sz w:val="16"/>
                <w:szCs w:val="16"/>
              </w:rPr>
              <w:t>Agente participante</w:t>
            </w:r>
          </w:p>
        </w:tc>
        <w:tc>
          <w:tcPr>
            <w:tcW w:w="0" w:type="auto"/>
            <w:vAlign w:val="center"/>
          </w:tcPr>
          <w:p w:rsidR="006D18D0" w:rsidRPr="0006788F" w:rsidRDefault="006D18D0" w:rsidP="00641B68">
            <w:pPr>
              <w:jc w:val="center"/>
              <w:rPr>
                <w:rFonts w:ascii="Arial Narrow" w:eastAsia="Times New Roman" w:hAnsi="Arial Narrow" w:cs="Times New Roman"/>
                <w:b/>
                <w:bCs/>
                <w:sz w:val="16"/>
                <w:szCs w:val="16"/>
              </w:rPr>
            </w:pPr>
            <w:r w:rsidRPr="0006788F">
              <w:rPr>
                <w:rFonts w:ascii="Arial Narrow" w:eastAsia="Times New Roman" w:hAnsi="Arial Narrow" w:cs="Times New Roman"/>
                <w:b/>
                <w:bCs/>
                <w:sz w:val="16"/>
                <w:szCs w:val="16"/>
              </w:rPr>
              <w:t>Descripción</w:t>
            </w:r>
          </w:p>
        </w:tc>
        <w:tc>
          <w:tcPr>
            <w:tcW w:w="0" w:type="auto"/>
            <w:vAlign w:val="center"/>
          </w:tcPr>
          <w:p w:rsidR="006D18D0" w:rsidRPr="0006788F" w:rsidRDefault="006D18D0" w:rsidP="00641B68">
            <w:pPr>
              <w:jc w:val="center"/>
              <w:rPr>
                <w:rFonts w:ascii="Arial Narrow" w:eastAsia="Times New Roman" w:hAnsi="Arial Narrow" w:cs="Times New Roman"/>
                <w:b/>
                <w:bCs/>
                <w:sz w:val="16"/>
                <w:szCs w:val="16"/>
              </w:rPr>
            </w:pPr>
            <w:r w:rsidRPr="0006788F">
              <w:rPr>
                <w:rFonts w:ascii="Arial Narrow" w:eastAsia="Times New Roman" w:hAnsi="Arial Narrow" w:cs="Times New Roman"/>
                <w:b/>
                <w:bCs/>
                <w:sz w:val="16"/>
                <w:szCs w:val="16"/>
              </w:rPr>
              <w:t>Intereses</w:t>
            </w:r>
          </w:p>
        </w:tc>
        <w:tc>
          <w:tcPr>
            <w:tcW w:w="0" w:type="auto"/>
            <w:vAlign w:val="center"/>
          </w:tcPr>
          <w:p w:rsidR="006D18D0" w:rsidRPr="0006788F" w:rsidRDefault="006D18D0" w:rsidP="00641B68">
            <w:pPr>
              <w:jc w:val="center"/>
              <w:rPr>
                <w:rFonts w:ascii="Arial Narrow" w:eastAsia="Times New Roman" w:hAnsi="Arial Narrow" w:cs="Times New Roman"/>
                <w:b/>
                <w:bCs/>
                <w:sz w:val="16"/>
                <w:szCs w:val="16"/>
              </w:rPr>
            </w:pPr>
            <w:r w:rsidRPr="0006788F">
              <w:rPr>
                <w:rFonts w:ascii="Arial Narrow" w:eastAsia="Times New Roman" w:hAnsi="Arial Narrow" w:cs="Times New Roman"/>
                <w:b/>
                <w:bCs/>
                <w:sz w:val="16"/>
                <w:szCs w:val="16"/>
              </w:rPr>
              <w:t>Cómo es percibido el problema</w:t>
            </w:r>
          </w:p>
        </w:tc>
        <w:tc>
          <w:tcPr>
            <w:tcW w:w="0" w:type="auto"/>
            <w:vAlign w:val="center"/>
          </w:tcPr>
          <w:p w:rsidR="006D18D0" w:rsidRPr="0006788F" w:rsidRDefault="006D18D0" w:rsidP="00641B68">
            <w:pPr>
              <w:jc w:val="center"/>
              <w:rPr>
                <w:rFonts w:ascii="Arial Narrow" w:eastAsia="Times New Roman" w:hAnsi="Arial Narrow" w:cs="Times New Roman"/>
                <w:b/>
                <w:bCs/>
                <w:sz w:val="16"/>
                <w:szCs w:val="16"/>
              </w:rPr>
            </w:pPr>
            <w:r w:rsidRPr="0006788F">
              <w:rPr>
                <w:rFonts w:ascii="Arial Narrow" w:eastAsia="Times New Roman" w:hAnsi="Arial Narrow" w:cs="Times New Roman"/>
                <w:b/>
                <w:bCs/>
                <w:sz w:val="16"/>
                <w:szCs w:val="16"/>
              </w:rPr>
              <w:t>Poder de influencia y mandato</w:t>
            </w:r>
          </w:p>
        </w:tc>
        <w:tc>
          <w:tcPr>
            <w:tcW w:w="0" w:type="auto"/>
            <w:vAlign w:val="center"/>
          </w:tcPr>
          <w:p w:rsidR="006D18D0" w:rsidRPr="0006788F" w:rsidRDefault="006D18D0" w:rsidP="00641B68">
            <w:pPr>
              <w:jc w:val="center"/>
              <w:rPr>
                <w:rFonts w:ascii="Arial Narrow" w:eastAsia="Times New Roman" w:hAnsi="Arial Narrow" w:cs="Times New Roman"/>
                <w:b/>
                <w:bCs/>
                <w:sz w:val="16"/>
                <w:szCs w:val="16"/>
              </w:rPr>
            </w:pPr>
            <w:r w:rsidRPr="0006788F">
              <w:rPr>
                <w:rFonts w:ascii="Arial Narrow" w:eastAsia="Times New Roman" w:hAnsi="Arial Narrow" w:cs="Times New Roman"/>
                <w:b/>
                <w:bCs/>
                <w:sz w:val="16"/>
                <w:szCs w:val="16"/>
              </w:rPr>
              <w:t>Obstáculos a vencer</w:t>
            </w:r>
          </w:p>
        </w:tc>
      </w:tr>
      <w:tr w:rsidR="006D18D0" w:rsidRPr="0052451B">
        <w:trPr>
          <w:trHeight w:val="1058"/>
          <w:jc w:val="center"/>
        </w:trPr>
        <w:tc>
          <w:tcPr>
            <w:tcW w:w="0" w:type="auto"/>
            <w:vAlign w:val="center"/>
          </w:tcPr>
          <w:p w:rsidR="006D18D0" w:rsidRPr="0006788F" w:rsidRDefault="006D18D0" w:rsidP="00641B68">
            <w:pPr>
              <w:jc w:val="center"/>
              <w:rPr>
                <w:rFonts w:ascii="Arial Narrow" w:eastAsia="Times New Roman" w:hAnsi="Arial Narrow" w:cs="Times New Roman"/>
                <w:i/>
                <w:iCs/>
                <w:sz w:val="16"/>
                <w:szCs w:val="16"/>
              </w:rPr>
            </w:pPr>
            <w:r w:rsidRPr="0006788F">
              <w:rPr>
                <w:rFonts w:ascii="Arial Narrow" w:eastAsia="Times New Roman" w:hAnsi="Arial Narrow" w:cs="Times New Roman"/>
                <w:i/>
                <w:iCs/>
                <w:sz w:val="16"/>
                <w:szCs w:val="16"/>
              </w:rPr>
              <w:t>Beneficiarios</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Pr>
                <w:rFonts w:ascii="Arial Narrow" w:eastAsia="Times New Roman" w:hAnsi="Arial Narrow" w:cs="Times New Roman"/>
                <w:sz w:val="16"/>
                <w:szCs w:val="16"/>
              </w:rPr>
              <w:t xml:space="preserve">Estudiantes Regulares que estudien en el  Instituto de Educación Media Superior del </w:t>
            </w:r>
            <w:r w:rsidRPr="0006788F">
              <w:rPr>
                <w:rFonts w:ascii="Arial Narrow" w:eastAsia="Times New Roman" w:hAnsi="Arial Narrow" w:cs="Times New Roman"/>
                <w:sz w:val="16"/>
                <w:szCs w:val="16"/>
              </w:rPr>
              <w:t>Distrito Federal</w:t>
            </w:r>
          </w:p>
        </w:tc>
        <w:tc>
          <w:tcPr>
            <w:tcW w:w="0" w:type="auto"/>
            <w:vAlign w:val="center"/>
          </w:tcPr>
          <w:p w:rsidR="006D18D0" w:rsidRPr="0006788F" w:rsidRDefault="006D18D0" w:rsidP="00641B68">
            <w:pPr>
              <w:jc w:val="center"/>
              <w:rPr>
                <w:rFonts w:ascii="Arial Narrow" w:eastAsia="Times New Roman" w:hAnsi="Arial Narrow" w:cs="Times New Roman"/>
                <w:sz w:val="16"/>
                <w:szCs w:val="16"/>
                <w:highlight w:val="yellow"/>
              </w:rPr>
            </w:pPr>
            <w:r>
              <w:rPr>
                <w:rFonts w:ascii="Arial Narrow" w:eastAsia="Times New Roman" w:hAnsi="Arial Narrow" w:cs="Times New Roman"/>
                <w:sz w:val="16"/>
                <w:szCs w:val="16"/>
              </w:rPr>
              <w:t>Contar con la Beca</w:t>
            </w:r>
            <w:r w:rsidRPr="0006788F">
              <w:rPr>
                <w:rFonts w:ascii="Arial Narrow" w:eastAsia="Times New Roman" w:hAnsi="Arial Narrow" w:cs="Times New Roman"/>
                <w:sz w:val="16"/>
                <w:szCs w:val="16"/>
              </w:rPr>
              <w:t xml:space="preserve"> otorgada por el Programa</w:t>
            </w:r>
          </w:p>
        </w:tc>
        <w:tc>
          <w:tcPr>
            <w:tcW w:w="0" w:type="auto"/>
            <w:vMerge w:val="restart"/>
            <w:vAlign w:val="center"/>
          </w:tcPr>
          <w:p w:rsidR="006D18D0" w:rsidRPr="0006788F" w:rsidRDefault="006D18D0" w:rsidP="00641B68">
            <w:pPr>
              <w:jc w:val="center"/>
              <w:rPr>
                <w:rFonts w:ascii="Arial Narrow" w:eastAsia="Times New Roman" w:hAnsi="Arial Narrow" w:cs="Times New Roman"/>
                <w:sz w:val="16"/>
                <w:szCs w:val="16"/>
                <w:highlight w:val="yellow"/>
              </w:rPr>
            </w:pPr>
            <w:r w:rsidRPr="0006788F">
              <w:rPr>
                <w:rFonts w:ascii="Arial Narrow" w:eastAsia="Times New Roman" w:hAnsi="Arial Narrow" w:cs="Times New Roman"/>
                <w:sz w:val="16"/>
                <w:szCs w:val="16"/>
              </w:rPr>
              <w:t>La fal</w:t>
            </w:r>
            <w:r>
              <w:rPr>
                <w:rFonts w:ascii="Arial Narrow" w:eastAsia="Times New Roman" w:hAnsi="Arial Narrow" w:cs="Times New Roman"/>
                <w:sz w:val="16"/>
                <w:szCs w:val="16"/>
              </w:rPr>
              <w:t xml:space="preserve">ta de recursos económicos de las familias impide a los  Estudiantes terminar su bachillerato </w:t>
            </w:r>
            <w:r w:rsidRPr="0006788F">
              <w:rPr>
                <w:rFonts w:ascii="Arial Narrow" w:eastAsia="Times New Roman" w:hAnsi="Arial Narrow" w:cs="Times New Roman"/>
                <w:sz w:val="16"/>
                <w:szCs w:val="16"/>
              </w:rPr>
              <w:t xml:space="preserve"> </w:t>
            </w:r>
          </w:p>
        </w:tc>
        <w:tc>
          <w:tcPr>
            <w:tcW w:w="0" w:type="auto"/>
            <w:vAlign w:val="center"/>
          </w:tcPr>
          <w:p w:rsidR="006D18D0" w:rsidRPr="0006788F" w:rsidRDefault="006D18D0" w:rsidP="00641B68">
            <w:pPr>
              <w:jc w:val="center"/>
              <w:rPr>
                <w:rFonts w:ascii="Arial Narrow" w:eastAsia="Times New Roman" w:hAnsi="Arial Narrow" w:cs="Times New Roman"/>
                <w:sz w:val="16"/>
                <w:szCs w:val="16"/>
                <w:highlight w:val="yellow"/>
              </w:rPr>
            </w:pPr>
            <w:r>
              <w:rPr>
                <w:rFonts w:ascii="Arial Narrow" w:eastAsia="Times New Roman" w:hAnsi="Arial Narrow" w:cs="Times New Roman"/>
                <w:sz w:val="16"/>
                <w:szCs w:val="16"/>
              </w:rPr>
              <w:t>Medio: L</w:t>
            </w:r>
            <w:r w:rsidRPr="0006788F">
              <w:rPr>
                <w:rFonts w:ascii="Arial Narrow" w:eastAsia="Times New Roman" w:hAnsi="Arial Narrow" w:cs="Times New Roman"/>
                <w:sz w:val="16"/>
                <w:szCs w:val="16"/>
              </w:rPr>
              <w:t>os beneficiarios representan una proporción muy importante de la población del D</w:t>
            </w:r>
            <w:r>
              <w:rPr>
                <w:rFonts w:ascii="Arial Narrow" w:eastAsia="Times New Roman" w:hAnsi="Arial Narrow" w:cs="Times New Roman"/>
                <w:sz w:val="16"/>
                <w:szCs w:val="16"/>
              </w:rPr>
              <w:t>.</w:t>
            </w:r>
            <w:r w:rsidRPr="0006788F">
              <w:rPr>
                <w:rFonts w:ascii="Arial Narrow" w:eastAsia="Times New Roman" w:hAnsi="Arial Narrow" w:cs="Times New Roman"/>
                <w:sz w:val="16"/>
                <w:szCs w:val="16"/>
              </w:rPr>
              <w:t>F</w:t>
            </w:r>
            <w:r>
              <w:rPr>
                <w:rFonts w:ascii="Arial Narrow" w:eastAsia="Times New Roman" w:hAnsi="Arial Narrow" w:cs="Times New Roman"/>
                <w:sz w:val="16"/>
                <w:szCs w:val="16"/>
              </w:rPr>
              <w:t>.</w:t>
            </w:r>
            <w:r w:rsidRPr="0006788F">
              <w:rPr>
                <w:rFonts w:ascii="Arial Narrow" w:eastAsia="Times New Roman" w:hAnsi="Arial Narrow" w:cs="Times New Roman"/>
                <w:sz w:val="16"/>
                <w:szCs w:val="16"/>
              </w:rPr>
              <w:t xml:space="preserve">, y cuentan con la Ley que les garantiza  el Derecho a la </w:t>
            </w:r>
            <w:r>
              <w:rPr>
                <w:rFonts w:ascii="Arial Narrow" w:eastAsia="Times New Roman" w:hAnsi="Arial Narrow" w:cs="Times New Roman"/>
                <w:sz w:val="16"/>
                <w:szCs w:val="16"/>
              </w:rPr>
              <w:t>Beca</w:t>
            </w:r>
            <w:r w:rsidRPr="0006788F">
              <w:rPr>
                <w:rFonts w:ascii="Arial Narrow" w:eastAsia="Times New Roman" w:hAnsi="Arial Narrow" w:cs="Times New Roman"/>
                <w:sz w:val="16"/>
                <w:szCs w:val="16"/>
              </w:rPr>
              <w:t>. No obstante</w:t>
            </w:r>
            <w:r>
              <w:rPr>
                <w:rFonts w:ascii="Arial Narrow" w:eastAsia="Times New Roman" w:hAnsi="Arial Narrow" w:cs="Times New Roman"/>
                <w:sz w:val="16"/>
                <w:szCs w:val="16"/>
              </w:rPr>
              <w:t>,</w:t>
            </w:r>
            <w:r w:rsidRPr="0006788F">
              <w:rPr>
                <w:rFonts w:ascii="Arial Narrow" w:eastAsia="Times New Roman" w:hAnsi="Arial Narrow" w:cs="Times New Roman"/>
                <w:sz w:val="16"/>
                <w:szCs w:val="16"/>
              </w:rPr>
              <w:t xml:space="preserve"> la inercia y práctica social no favorece una atención adecuada a sus necesidades.</w:t>
            </w:r>
          </w:p>
        </w:tc>
        <w:tc>
          <w:tcPr>
            <w:tcW w:w="0" w:type="auto"/>
            <w:vAlign w:val="center"/>
          </w:tcPr>
          <w:p w:rsidR="006D18D0" w:rsidRPr="0006788F" w:rsidRDefault="006D18D0" w:rsidP="006E2F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Reducir y prevenir la dependencia que en alguna medida tiene</w:t>
            </w:r>
            <w:r>
              <w:rPr>
                <w:rFonts w:ascii="Arial Narrow" w:eastAsia="Times New Roman" w:hAnsi="Arial Narrow" w:cs="Times New Roman"/>
                <w:sz w:val="16"/>
                <w:szCs w:val="16"/>
              </w:rPr>
              <w:t>n los Estudiantes.</w:t>
            </w:r>
          </w:p>
        </w:tc>
      </w:tr>
      <w:tr w:rsidR="006D18D0" w:rsidRPr="0052451B">
        <w:trPr>
          <w:trHeight w:val="1149"/>
          <w:jc w:val="center"/>
        </w:trPr>
        <w:tc>
          <w:tcPr>
            <w:tcW w:w="0" w:type="auto"/>
            <w:vAlign w:val="center"/>
          </w:tcPr>
          <w:p w:rsidR="006D18D0" w:rsidRPr="0006788F" w:rsidRDefault="006D18D0" w:rsidP="00641B68">
            <w:pPr>
              <w:jc w:val="center"/>
              <w:rPr>
                <w:rFonts w:ascii="Arial Narrow" w:eastAsia="Times New Roman" w:hAnsi="Arial Narrow" w:cs="Times New Roman"/>
                <w:i/>
                <w:iCs/>
                <w:sz w:val="16"/>
                <w:szCs w:val="16"/>
                <w:highlight w:val="yellow"/>
              </w:rPr>
            </w:pPr>
            <w:r w:rsidRPr="0006788F">
              <w:rPr>
                <w:rFonts w:ascii="Arial Narrow" w:eastAsia="Times New Roman" w:hAnsi="Arial Narrow" w:cs="Times New Roman"/>
                <w:i/>
                <w:iCs/>
                <w:sz w:val="16"/>
                <w:szCs w:val="16"/>
              </w:rPr>
              <w:t>Familia de los beneficiarios</w:t>
            </w:r>
          </w:p>
        </w:tc>
        <w:tc>
          <w:tcPr>
            <w:tcW w:w="0" w:type="auto"/>
            <w:vAlign w:val="center"/>
          </w:tcPr>
          <w:p w:rsidR="006D18D0" w:rsidRPr="0006788F" w:rsidRDefault="006D18D0" w:rsidP="00641B68">
            <w:pPr>
              <w:jc w:val="center"/>
              <w:rPr>
                <w:rFonts w:ascii="Arial Narrow" w:eastAsia="Times New Roman" w:hAnsi="Arial Narrow" w:cs="Times New Roman"/>
                <w:sz w:val="16"/>
                <w:szCs w:val="16"/>
                <w:highlight w:val="yellow"/>
              </w:rPr>
            </w:pPr>
            <w:r>
              <w:rPr>
                <w:rFonts w:ascii="Arial Narrow" w:eastAsia="Times New Roman" w:hAnsi="Arial Narrow" w:cs="Times New Roman"/>
                <w:sz w:val="16"/>
                <w:szCs w:val="16"/>
              </w:rPr>
              <w:t>Có</w:t>
            </w:r>
            <w:r w:rsidRPr="0006788F">
              <w:rPr>
                <w:rFonts w:ascii="Arial Narrow" w:eastAsia="Times New Roman" w:hAnsi="Arial Narrow" w:cs="Times New Roman"/>
                <w:sz w:val="16"/>
                <w:szCs w:val="16"/>
              </w:rPr>
              <w:t>nyu</w:t>
            </w:r>
            <w:r>
              <w:rPr>
                <w:rFonts w:ascii="Arial Narrow" w:eastAsia="Times New Roman" w:hAnsi="Arial Narrow" w:cs="Times New Roman"/>
                <w:sz w:val="16"/>
                <w:szCs w:val="16"/>
              </w:rPr>
              <w:t>g</w:t>
            </w:r>
            <w:r w:rsidRPr="0006788F">
              <w:rPr>
                <w:rFonts w:ascii="Arial Narrow" w:eastAsia="Times New Roman" w:hAnsi="Arial Narrow" w:cs="Times New Roman"/>
                <w:sz w:val="16"/>
                <w:szCs w:val="16"/>
              </w:rPr>
              <w:t>e, hijos y otros familiares</w:t>
            </w:r>
          </w:p>
        </w:tc>
        <w:tc>
          <w:tcPr>
            <w:tcW w:w="0" w:type="auto"/>
            <w:vAlign w:val="center"/>
          </w:tcPr>
          <w:p w:rsidR="006D18D0" w:rsidRPr="0006788F" w:rsidRDefault="006D18D0" w:rsidP="00641B68">
            <w:pPr>
              <w:jc w:val="center"/>
              <w:rPr>
                <w:rFonts w:ascii="Arial Narrow" w:eastAsia="Times New Roman" w:hAnsi="Arial Narrow" w:cs="Times New Roman"/>
                <w:sz w:val="16"/>
                <w:szCs w:val="16"/>
                <w:highlight w:val="yellow"/>
              </w:rPr>
            </w:pPr>
            <w:r w:rsidRPr="0006788F">
              <w:rPr>
                <w:rFonts w:ascii="Arial Narrow" w:eastAsia="Times New Roman" w:hAnsi="Arial Narrow" w:cs="Times New Roman"/>
                <w:sz w:val="16"/>
                <w:szCs w:val="16"/>
              </w:rPr>
              <w:t>Contar con la solvencia económica suficiente para poder satisfacer las necesidades</w:t>
            </w:r>
            <w:r>
              <w:rPr>
                <w:rFonts w:ascii="Arial Narrow" w:eastAsia="Times New Roman" w:hAnsi="Arial Narrow" w:cs="Times New Roman"/>
                <w:sz w:val="16"/>
                <w:szCs w:val="16"/>
              </w:rPr>
              <w:t xml:space="preserve"> del Estudiante, en </w:t>
            </w:r>
            <w:r w:rsidRPr="0006788F">
              <w:rPr>
                <w:rFonts w:ascii="Arial Narrow" w:eastAsia="Times New Roman" w:hAnsi="Arial Narrow" w:cs="Times New Roman"/>
                <w:sz w:val="16"/>
                <w:szCs w:val="16"/>
              </w:rPr>
              <w:t>(educación, salud, vivienda…)</w:t>
            </w:r>
          </w:p>
        </w:tc>
        <w:tc>
          <w:tcPr>
            <w:tcW w:w="0" w:type="auto"/>
            <w:vMerge/>
            <w:vAlign w:val="center"/>
          </w:tcPr>
          <w:p w:rsidR="006D18D0" w:rsidRPr="0006788F" w:rsidRDefault="006D18D0" w:rsidP="00641B68">
            <w:pPr>
              <w:rPr>
                <w:rFonts w:ascii="Arial Narrow" w:eastAsia="Times New Roman" w:hAnsi="Arial Narrow" w:cs="Times New Roman"/>
                <w:sz w:val="16"/>
                <w:szCs w:val="16"/>
                <w:highlight w:val="yellow"/>
              </w:rPr>
            </w:pP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 xml:space="preserve">Bajo a Medio: Representan el soporte y apoyo a </w:t>
            </w:r>
            <w:r>
              <w:rPr>
                <w:rFonts w:ascii="Arial Narrow" w:eastAsia="Times New Roman" w:hAnsi="Arial Narrow" w:cs="Times New Roman"/>
                <w:sz w:val="16"/>
                <w:szCs w:val="16"/>
              </w:rPr>
              <w:t>los Estudiantes</w:t>
            </w:r>
            <w:r w:rsidRPr="0006788F">
              <w:rPr>
                <w:rFonts w:ascii="Arial Narrow" w:eastAsia="Times New Roman" w:hAnsi="Arial Narrow" w:cs="Times New Roman"/>
                <w:sz w:val="16"/>
                <w:szCs w:val="16"/>
              </w:rPr>
              <w:t>, aunque no participan directamente en el Programa,</w:t>
            </w:r>
            <w:r>
              <w:rPr>
                <w:rFonts w:ascii="Arial Narrow" w:eastAsia="Times New Roman" w:hAnsi="Arial Narrow" w:cs="Times New Roman"/>
                <w:sz w:val="16"/>
                <w:szCs w:val="16"/>
              </w:rPr>
              <w:t xml:space="preserve"> pueden contribuir a mejorar el desempeño de los Estudiantes.</w:t>
            </w:r>
          </w:p>
        </w:tc>
        <w:tc>
          <w:tcPr>
            <w:tcW w:w="0" w:type="auto"/>
            <w:vAlign w:val="center"/>
          </w:tcPr>
          <w:p w:rsidR="006D18D0" w:rsidRPr="0006788F" w:rsidRDefault="006D18D0" w:rsidP="006E2F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Vencer la indiferencia hacia las necesidades de l</w:t>
            </w:r>
            <w:r>
              <w:rPr>
                <w:rFonts w:ascii="Arial Narrow" w:eastAsia="Times New Roman" w:hAnsi="Arial Narrow" w:cs="Times New Roman"/>
                <w:sz w:val="16"/>
                <w:szCs w:val="16"/>
              </w:rPr>
              <w:t>os Estudiantes,</w:t>
            </w:r>
            <w:r w:rsidRPr="0006788F">
              <w:rPr>
                <w:rFonts w:ascii="Arial Narrow" w:eastAsia="Times New Roman" w:hAnsi="Arial Narrow" w:cs="Times New Roman"/>
                <w:sz w:val="16"/>
                <w:szCs w:val="16"/>
              </w:rPr>
              <w:t xml:space="preserve"> así como las necesidades económicas de la familia</w:t>
            </w:r>
            <w:r>
              <w:rPr>
                <w:rFonts w:ascii="Arial Narrow" w:eastAsia="Times New Roman" w:hAnsi="Arial Narrow" w:cs="Times New Roman"/>
                <w:sz w:val="16"/>
                <w:szCs w:val="16"/>
              </w:rPr>
              <w:t>.</w:t>
            </w:r>
          </w:p>
        </w:tc>
      </w:tr>
      <w:tr w:rsidR="006D18D0" w:rsidRPr="0052451B">
        <w:trPr>
          <w:trHeight w:val="408"/>
          <w:jc w:val="center"/>
        </w:trPr>
        <w:tc>
          <w:tcPr>
            <w:tcW w:w="0" w:type="auto"/>
            <w:vAlign w:val="center"/>
          </w:tcPr>
          <w:p w:rsidR="006D18D0" w:rsidRPr="0006788F" w:rsidRDefault="006D18D0" w:rsidP="00641B68">
            <w:pPr>
              <w:jc w:val="center"/>
              <w:rPr>
                <w:rFonts w:ascii="Arial Narrow" w:eastAsia="Times New Roman" w:hAnsi="Arial Narrow" w:cs="Times New Roman"/>
                <w:i/>
                <w:iCs/>
                <w:sz w:val="16"/>
                <w:szCs w:val="16"/>
                <w:highlight w:val="yellow"/>
              </w:rPr>
            </w:pPr>
            <w:r w:rsidRPr="0006788F">
              <w:rPr>
                <w:rFonts w:ascii="Arial Narrow" w:eastAsia="Times New Roman" w:hAnsi="Arial Narrow" w:cs="Times New Roman"/>
                <w:i/>
                <w:iCs/>
                <w:sz w:val="16"/>
                <w:szCs w:val="16"/>
              </w:rPr>
              <w:t>Promotor</w:t>
            </w:r>
          </w:p>
        </w:tc>
        <w:tc>
          <w:tcPr>
            <w:tcW w:w="0" w:type="auto"/>
            <w:vAlign w:val="center"/>
          </w:tcPr>
          <w:p w:rsidR="006D18D0" w:rsidRPr="0006788F" w:rsidRDefault="006D18D0" w:rsidP="00641B68">
            <w:pPr>
              <w:jc w:val="center"/>
              <w:rPr>
                <w:rFonts w:ascii="Arial Narrow" w:eastAsia="Times New Roman" w:hAnsi="Arial Narrow" w:cs="Times New Roman"/>
                <w:sz w:val="16"/>
                <w:szCs w:val="16"/>
                <w:highlight w:val="yellow"/>
              </w:rPr>
            </w:pPr>
            <w:r w:rsidRPr="0006788F">
              <w:rPr>
                <w:rFonts w:ascii="Arial Narrow" w:eastAsia="Times New Roman" w:hAnsi="Arial Narrow" w:cs="Times New Roman"/>
                <w:sz w:val="16"/>
                <w:szCs w:val="16"/>
              </w:rPr>
              <w:t>Gobierno del Distrito Federal</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Reducir las brechas de desigualdad entre</w:t>
            </w:r>
            <w:r>
              <w:rPr>
                <w:rFonts w:ascii="Arial Narrow" w:eastAsia="Times New Roman" w:hAnsi="Arial Narrow" w:cs="Times New Roman"/>
                <w:sz w:val="16"/>
                <w:szCs w:val="16"/>
              </w:rPr>
              <w:t xml:space="preserve"> la población estudiantil </w:t>
            </w:r>
            <w:r w:rsidRPr="0006788F">
              <w:rPr>
                <w:rFonts w:ascii="Arial Narrow" w:eastAsia="Times New Roman" w:hAnsi="Arial Narrow" w:cs="Times New Roman"/>
                <w:sz w:val="16"/>
                <w:szCs w:val="16"/>
              </w:rPr>
              <w:t xml:space="preserve"> de la Ciudad de México.</w:t>
            </w:r>
          </w:p>
        </w:tc>
        <w:tc>
          <w:tcPr>
            <w:tcW w:w="0" w:type="auto"/>
            <w:vMerge w:val="restart"/>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 xml:space="preserve">El no poder satisfacer las necesidades básicas </w:t>
            </w:r>
            <w:r>
              <w:rPr>
                <w:rFonts w:ascii="Arial Narrow" w:eastAsia="Times New Roman" w:hAnsi="Arial Narrow" w:cs="Times New Roman"/>
                <w:sz w:val="16"/>
                <w:szCs w:val="16"/>
              </w:rPr>
              <w:t>de los Estudiantes</w:t>
            </w:r>
            <w:r w:rsidRPr="0006788F">
              <w:rPr>
                <w:rFonts w:ascii="Arial Narrow" w:eastAsia="Times New Roman" w:hAnsi="Arial Narrow" w:cs="Times New Roman"/>
                <w:sz w:val="16"/>
                <w:szCs w:val="16"/>
              </w:rPr>
              <w:t xml:space="preserve"> como alimentación, salud y económicas, genera </w:t>
            </w:r>
            <w:r>
              <w:rPr>
                <w:rFonts w:ascii="Arial Narrow" w:eastAsia="Times New Roman" w:hAnsi="Arial Narrow" w:cs="Times New Roman"/>
                <w:sz w:val="16"/>
                <w:szCs w:val="16"/>
              </w:rPr>
              <w:t>la deserción escolar</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Pr>
                <w:rFonts w:ascii="Arial Narrow" w:eastAsia="Times New Roman" w:hAnsi="Arial Narrow" w:cs="Times New Roman"/>
                <w:sz w:val="16"/>
                <w:szCs w:val="16"/>
              </w:rPr>
              <w:t>Muy alto: E</w:t>
            </w:r>
            <w:r w:rsidRPr="0006788F">
              <w:rPr>
                <w:rFonts w:ascii="Arial Narrow" w:eastAsia="Times New Roman" w:hAnsi="Arial Narrow" w:cs="Times New Roman"/>
                <w:sz w:val="16"/>
                <w:szCs w:val="16"/>
              </w:rPr>
              <w:t>s el rector de la política social del D</w:t>
            </w:r>
            <w:r>
              <w:rPr>
                <w:rFonts w:ascii="Arial Narrow" w:eastAsia="Times New Roman" w:hAnsi="Arial Narrow" w:cs="Times New Roman"/>
                <w:sz w:val="16"/>
                <w:szCs w:val="16"/>
              </w:rPr>
              <w:t>.</w:t>
            </w:r>
            <w:r w:rsidRPr="0006788F">
              <w:rPr>
                <w:rFonts w:ascii="Arial Narrow" w:eastAsia="Times New Roman" w:hAnsi="Arial Narrow" w:cs="Times New Roman"/>
                <w:sz w:val="16"/>
                <w:szCs w:val="16"/>
              </w:rPr>
              <w:t>F.</w:t>
            </w:r>
          </w:p>
        </w:tc>
        <w:tc>
          <w:tcPr>
            <w:tcW w:w="0" w:type="auto"/>
            <w:vMerge w:val="restart"/>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 xml:space="preserve">Diseñar estrategias de atención a los </w:t>
            </w:r>
            <w:r>
              <w:rPr>
                <w:rFonts w:ascii="Arial Narrow" w:eastAsia="Times New Roman" w:hAnsi="Arial Narrow" w:cs="Times New Roman"/>
                <w:sz w:val="16"/>
                <w:szCs w:val="16"/>
              </w:rPr>
              <w:t>B</w:t>
            </w:r>
            <w:r w:rsidRPr="0006788F">
              <w:rPr>
                <w:rFonts w:ascii="Arial Narrow" w:eastAsia="Times New Roman" w:hAnsi="Arial Narrow" w:cs="Times New Roman"/>
                <w:sz w:val="16"/>
                <w:szCs w:val="16"/>
              </w:rPr>
              <w:t xml:space="preserve">eneficiarios que hagan más eficiente la aplicación de los recursos del erario público. </w:t>
            </w:r>
          </w:p>
        </w:tc>
      </w:tr>
      <w:tr w:rsidR="006D18D0" w:rsidRPr="0052451B">
        <w:trPr>
          <w:trHeight w:val="806"/>
          <w:jc w:val="center"/>
        </w:trPr>
        <w:tc>
          <w:tcPr>
            <w:tcW w:w="0" w:type="auto"/>
            <w:vAlign w:val="center"/>
          </w:tcPr>
          <w:p w:rsidR="006D18D0" w:rsidRPr="0006788F" w:rsidRDefault="006D18D0" w:rsidP="00641B68">
            <w:pPr>
              <w:jc w:val="center"/>
              <w:rPr>
                <w:rFonts w:ascii="Arial Narrow" w:eastAsia="Times New Roman" w:hAnsi="Arial Narrow" w:cs="Times New Roman"/>
                <w:i/>
                <w:iCs/>
                <w:sz w:val="16"/>
                <w:szCs w:val="16"/>
                <w:highlight w:val="yellow"/>
              </w:rPr>
            </w:pPr>
            <w:r w:rsidRPr="0006788F">
              <w:rPr>
                <w:rFonts w:ascii="Arial Narrow" w:eastAsia="Times New Roman" w:hAnsi="Arial Narrow" w:cs="Times New Roman"/>
                <w:i/>
                <w:iCs/>
                <w:sz w:val="16"/>
                <w:szCs w:val="16"/>
              </w:rPr>
              <w:t>Responsable del Programa</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 xml:space="preserve">Instituto </w:t>
            </w:r>
            <w:r>
              <w:rPr>
                <w:rFonts w:ascii="Arial Narrow" w:eastAsia="Times New Roman" w:hAnsi="Arial Narrow" w:cs="Times New Roman"/>
                <w:sz w:val="16"/>
                <w:szCs w:val="16"/>
              </w:rPr>
              <w:t xml:space="preserve">de Educación Media Superior del </w:t>
            </w:r>
            <w:r w:rsidRPr="0006788F">
              <w:rPr>
                <w:rFonts w:ascii="Arial Narrow" w:eastAsia="Times New Roman" w:hAnsi="Arial Narrow" w:cs="Times New Roman"/>
                <w:sz w:val="16"/>
                <w:szCs w:val="16"/>
              </w:rPr>
              <w:t>Distrito Federal</w:t>
            </w:r>
          </w:p>
        </w:tc>
        <w:tc>
          <w:tcPr>
            <w:tcW w:w="0" w:type="auto"/>
            <w:vAlign w:val="center"/>
          </w:tcPr>
          <w:p w:rsidR="006D18D0" w:rsidRPr="0006788F" w:rsidRDefault="006D18D0" w:rsidP="00641B68">
            <w:pPr>
              <w:autoSpaceDE w:val="0"/>
              <w:autoSpaceDN w:val="0"/>
              <w:adjustRightInd w:val="0"/>
              <w:jc w:val="center"/>
              <w:rPr>
                <w:rFonts w:ascii="Arial Narrow" w:eastAsia="Times New Roman" w:hAnsi="Arial Narrow" w:cs="Times New Roman"/>
                <w:sz w:val="16"/>
                <w:szCs w:val="16"/>
              </w:rPr>
            </w:pPr>
            <w:r>
              <w:rPr>
                <w:rFonts w:ascii="Arial Narrow" w:eastAsia="Times New Roman" w:hAnsi="Arial Narrow" w:cs="Times New Roman"/>
                <w:sz w:val="16"/>
                <w:szCs w:val="16"/>
              </w:rPr>
              <w:t>Asegurar que todos los Estudiantes Regulares del Instituto,</w:t>
            </w:r>
            <w:r w:rsidRPr="0006788F">
              <w:rPr>
                <w:rFonts w:ascii="Arial Narrow" w:eastAsia="Times New Roman" w:hAnsi="Arial Narrow" w:cs="Times New Roman"/>
                <w:sz w:val="16"/>
                <w:szCs w:val="16"/>
              </w:rPr>
              <w:t xml:space="preserve"> ejerzan su derecho pleno a la </w:t>
            </w:r>
            <w:r>
              <w:rPr>
                <w:rFonts w:ascii="Arial Narrow" w:eastAsia="Times New Roman" w:hAnsi="Arial Narrow" w:cs="Times New Roman"/>
                <w:sz w:val="16"/>
                <w:szCs w:val="16"/>
              </w:rPr>
              <w:t>Beca</w:t>
            </w:r>
            <w:r w:rsidRPr="0006788F">
              <w:rPr>
                <w:rFonts w:ascii="Arial Narrow" w:eastAsia="Times New Roman" w:hAnsi="Arial Narrow" w:cs="Times New Roman"/>
                <w:sz w:val="16"/>
                <w:szCs w:val="16"/>
              </w:rPr>
              <w:t xml:space="preserve"> y con ello se contribuya a enfrentar las desigualdades sociales </w:t>
            </w:r>
            <w:r>
              <w:rPr>
                <w:rFonts w:ascii="Arial Narrow" w:eastAsia="Times New Roman" w:hAnsi="Arial Narrow" w:cs="Times New Roman"/>
                <w:sz w:val="16"/>
                <w:szCs w:val="16"/>
              </w:rPr>
              <w:t>y a  terminar sus estudios</w:t>
            </w:r>
            <w:r w:rsidRPr="0006788F">
              <w:rPr>
                <w:rFonts w:ascii="Arial Narrow" w:eastAsia="Times New Roman" w:hAnsi="Arial Narrow" w:cs="Times New Roman"/>
                <w:sz w:val="16"/>
                <w:szCs w:val="16"/>
              </w:rPr>
              <w:t>.</w:t>
            </w:r>
          </w:p>
        </w:tc>
        <w:tc>
          <w:tcPr>
            <w:tcW w:w="0" w:type="auto"/>
            <w:vMerge/>
            <w:vAlign w:val="center"/>
          </w:tcPr>
          <w:p w:rsidR="006D18D0" w:rsidRPr="0006788F" w:rsidRDefault="006D18D0" w:rsidP="00641B68">
            <w:pPr>
              <w:rPr>
                <w:rFonts w:ascii="Arial Narrow" w:eastAsia="Times New Roman" w:hAnsi="Arial Narrow" w:cs="Times New Roman"/>
                <w:sz w:val="16"/>
                <w:szCs w:val="16"/>
                <w:highlight w:val="yellow"/>
              </w:rPr>
            </w:pP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 xml:space="preserve">Alto: </w:t>
            </w:r>
            <w:r>
              <w:rPr>
                <w:rFonts w:ascii="Arial Narrow" w:eastAsia="Times New Roman" w:hAnsi="Arial Narrow" w:cs="Times New Roman"/>
                <w:sz w:val="16"/>
                <w:szCs w:val="16"/>
              </w:rPr>
              <w:t>E</w:t>
            </w:r>
            <w:r w:rsidRPr="0006788F">
              <w:rPr>
                <w:rFonts w:ascii="Arial Narrow" w:eastAsia="Times New Roman" w:hAnsi="Arial Narrow" w:cs="Times New Roman"/>
                <w:sz w:val="16"/>
                <w:szCs w:val="16"/>
              </w:rPr>
              <w:t>s responsable de administrar los recursos destinados al Programa de forma eficiente y eficaz.</w:t>
            </w:r>
          </w:p>
        </w:tc>
        <w:tc>
          <w:tcPr>
            <w:tcW w:w="0" w:type="auto"/>
            <w:vMerge/>
            <w:vAlign w:val="center"/>
          </w:tcPr>
          <w:p w:rsidR="006D18D0" w:rsidRPr="0006788F" w:rsidRDefault="006D18D0" w:rsidP="00641B68">
            <w:pPr>
              <w:rPr>
                <w:rFonts w:ascii="Arial Narrow" w:eastAsia="Times New Roman" w:hAnsi="Arial Narrow" w:cs="Times New Roman"/>
                <w:sz w:val="16"/>
                <w:szCs w:val="16"/>
                <w:highlight w:val="yellow"/>
              </w:rPr>
            </w:pPr>
          </w:p>
        </w:tc>
      </w:tr>
      <w:tr w:rsidR="006D18D0" w:rsidRPr="0052451B">
        <w:trPr>
          <w:trHeight w:val="629"/>
          <w:jc w:val="center"/>
        </w:trPr>
        <w:tc>
          <w:tcPr>
            <w:tcW w:w="0" w:type="auto"/>
            <w:vAlign w:val="center"/>
          </w:tcPr>
          <w:p w:rsidR="006D18D0" w:rsidRPr="0006788F" w:rsidRDefault="006D18D0" w:rsidP="00641B68">
            <w:pPr>
              <w:jc w:val="center"/>
              <w:rPr>
                <w:rFonts w:ascii="Arial Narrow" w:eastAsia="Times New Roman" w:hAnsi="Arial Narrow" w:cs="Times New Roman"/>
                <w:i/>
                <w:iCs/>
                <w:sz w:val="16"/>
                <w:szCs w:val="16"/>
                <w:highlight w:val="yellow"/>
              </w:rPr>
            </w:pPr>
            <w:r w:rsidRPr="0006788F">
              <w:rPr>
                <w:rFonts w:ascii="Arial Narrow" w:eastAsia="Times New Roman" w:hAnsi="Arial Narrow" w:cs="Times New Roman"/>
                <w:i/>
                <w:iCs/>
                <w:sz w:val="16"/>
                <w:szCs w:val="16"/>
              </w:rPr>
              <w:t>Financista</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Asamblea Legislativa del D</w:t>
            </w:r>
            <w:r>
              <w:rPr>
                <w:rFonts w:ascii="Arial Narrow" w:eastAsia="Times New Roman" w:hAnsi="Arial Narrow" w:cs="Times New Roman"/>
                <w:sz w:val="16"/>
                <w:szCs w:val="16"/>
              </w:rPr>
              <w:t>.</w:t>
            </w:r>
            <w:r w:rsidRPr="0006788F">
              <w:rPr>
                <w:rFonts w:ascii="Arial Narrow" w:eastAsia="Times New Roman" w:hAnsi="Arial Narrow" w:cs="Times New Roman"/>
                <w:sz w:val="16"/>
                <w:szCs w:val="16"/>
              </w:rPr>
              <w:t>F</w:t>
            </w:r>
            <w:r>
              <w:rPr>
                <w:rFonts w:ascii="Arial Narrow" w:eastAsia="Times New Roman" w:hAnsi="Arial Narrow" w:cs="Times New Roman"/>
                <w:sz w:val="16"/>
                <w:szCs w:val="16"/>
              </w:rPr>
              <w:t>.</w:t>
            </w:r>
            <w:r w:rsidRPr="0006788F">
              <w:rPr>
                <w:rFonts w:ascii="Arial Narrow" w:eastAsia="Times New Roman" w:hAnsi="Arial Narrow" w:cs="Times New Roman"/>
                <w:sz w:val="16"/>
                <w:szCs w:val="16"/>
              </w:rPr>
              <w:t xml:space="preserve"> asigna presupuesto al Gobierno de la Ciudad de México.</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 xml:space="preserve">Distribución y uso eficiente de los recursos públicos destinados al combate </w:t>
            </w:r>
            <w:r>
              <w:rPr>
                <w:rFonts w:ascii="Arial Narrow" w:eastAsia="Times New Roman" w:hAnsi="Arial Narrow" w:cs="Times New Roman"/>
                <w:sz w:val="16"/>
                <w:szCs w:val="16"/>
              </w:rPr>
              <w:t>de la Deserción en el nivel Medio Superior</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Existencia d</w:t>
            </w:r>
            <w:r>
              <w:rPr>
                <w:rFonts w:ascii="Arial Narrow" w:eastAsia="Times New Roman" w:hAnsi="Arial Narrow" w:cs="Times New Roman"/>
                <w:sz w:val="16"/>
                <w:szCs w:val="16"/>
              </w:rPr>
              <w:t>e inequidad  y falta de oportunidades de la Juventud del Distrito Federal</w:t>
            </w:r>
          </w:p>
        </w:tc>
        <w:tc>
          <w:tcPr>
            <w:tcW w:w="0" w:type="auto"/>
            <w:vAlign w:val="center"/>
          </w:tcPr>
          <w:p w:rsidR="006D18D0" w:rsidRPr="0006788F" w:rsidRDefault="006D18D0" w:rsidP="00641B68">
            <w:pPr>
              <w:jc w:val="center"/>
              <w:rPr>
                <w:rFonts w:ascii="Arial Narrow" w:eastAsia="Times New Roman" w:hAnsi="Arial Narrow" w:cs="Times New Roman"/>
                <w:sz w:val="16"/>
                <w:szCs w:val="16"/>
                <w:highlight w:val="yellow"/>
              </w:rPr>
            </w:pPr>
            <w:r w:rsidRPr="0006788F">
              <w:rPr>
                <w:rFonts w:ascii="Arial Narrow" w:eastAsia="Times New Roman" w:hAnsi="Arial Narrow" w:cs="Times New Roman"/>
                <w:sz w:val="16"/>
                <w:szCs w:val="16"/>
              </w:rPr>
              <w:t xml:space="preserve">Muy alto: </w:t>
            </w:r>
            <w:r>
              <w:rPr>
                <w:rFonts w:ascii="Arial Narrow" w:eastAsia="Times New Roman" w:hAnsi="Arial Narrow" w:cs="Times New Roman"/>
                <w:sz w:val="16"/>
                <w:szCs w:val="16"/>
              </w:rPr>
              <w:t>J</w:t>
            </w:r>
            <w:r w:rsidRPr="0006788F">
              <w:rPr>
                <w:rFonts w:ascii="Arial Narrow" w:eastAsia="Times New Roman" w:hAnsi="Arial Narrow" w:cs="Times New Roman"/>
                <w:sz w:val="16"/>
                <w:szCs w:val="16"/>
              </w:rPr>
              <w:t>unto con la Jefatura de Gobierno</w:t>
            </w:r>
            <w:r>
              <w:rPr>
                <w:rFonts w:ascii="Arial Narrow" w:eastAsia="Times New Roman" w:hAnsi="Arial Narrow" w:cs="Times New Roman"/>
                <w:sz w:val="16"/>
                <w:szCs w:val="16"/>
              </w:rPr>
              <w:t>,</w:t>
            </w:r>
            <w:r w:rsidRPr="0006788F">
              <w:rPr>
                <w:rFonts w:ascii="Arial Narrow" w:eastAsia="Times New Roman" w:hAnsi="Arial Narrow" w:cs="Times New Roman"/>
                <w:sz w:val="16"/>
                <w:szCs w:val="16"/>
              </w:rPr>
              <w:t xml:space="preserve"> diseña y autoriza la aplicación de las líneas de política social.</w:t>
            </w:r>
          </w:p>
        </w:tc>
        <w:tc>
          <w:tcPr>
            <w:tcW w:w="0" w:type="auto"/>
            <w:vMerge/>
            <w:vAlign w:val="center"/>
          </w:tcPr>
          <w:p w:rsidR="006D18D0" w:rsidRPr="0006788F" w:rsidRDefault="006D18D0" w:rsidP="00641B68">
            <w:pPr>
              <w:rPr>
                <w:rFonts w:ascii="Arial Narrow" w:eastAsia="Times New Roman" w:hAnsi="Arial Narrow" w:cs="Times New Roman"/>
                <w:sz w:val="16"/>
                <w:szCs w:val="16"/>
                <w:highlight w:val="yellow"/>
              </w:rPr>
            </w:pPr>
          </w:p>
        </w:tc>
      </w:tr>
      <w:tr w:rsidR="006D18D0" w:rsidRPr="0052451B">
        <w:trPr>
          <w:trHeight w:val="1297"/>
          <w:jc w:val="center"/>
        </w:trPr>
        <w:tc>
          <w:tcPr>
            <w:tcW w:w="0" w:type="auto"/>
            <w:vAlign w:val="center"/>
          </w:tcPr>
          <w:p w:rsidR="006D18D0" w:rsidRPr="0006788F" w:rsidRDefault="006D18D0" w:rsidP="00641B68">
            <w:pPr>
              <w:jc w:val="center"/>
              <w:rPr>
                <w:rFonts w:ascii="Arial Narrow" w:eastAsia="Times New Roman" w:hAnsi="Arial Narrow" w:cs="Times New Roman"/>
                <w:i/>
                <w:iCs/>
                <w:sz w:val="16"/>
                <w:szCs w:val="16"/>
                <w:highlight w:val="yellow"/>
              </w:rPr>
            </w:pPr>
            <w:r w:rsidRPr="0006788F">
              <w:rPr>
                <w:rFonts w:ascii="Arial Narrow" w:eastAsia="Times New Roman" w:hAnsi="Arial Narrow" w:cs="Times New Roman"/>
                <w:i/>
                <w:iCs/>
                <w:sz w:val="16"/>
                <w:szCs w:val="16"/>
              </w:rPr>
              <w:t>Dependencias del GDF</w:t>
            </w:r>
          </w:p>
        </w:tc>
        <w:tc>
          <w:tcPr>
            <w:tcW w:w="0" w:type="auto"/>
            <w:vAlign w:val="center"/>
          </w:tcPr>
          <w:p w:rsidR="006D18D0" w:rsidRPr="0006788F" w:rsidRDefault="006D18D0" w:rsidP="00641B68">
            <w:pPr>
              <w:jc w:val="center"/>
              <w:rPr>
                <w:rFonts w:ascii="Arial Narrow" w:eastAsia="Times New Roman" w:hAnsi="Arial Narrow" w:cs="Times New Roman"/>
                <w:sz w:val="16"/>
                <w:szCs w:val="16"/>
                <w:highlight w:val="yellow"/>
              </w:rPr>
            </w:pPr>
            <w:r w:rsidRPr="0006788F">
              <w:rPr>
                <w:rFonts w:ascii="Arial Narrow" w:eastAsia="Times New Roman" w:hAnsi="Arial Narrow" w:cs="Times New Roman"/>
                <w:sz w:val="16"/>
                <w:szCs w:val="16"/>
              </w:rPr>
              <w:t xml:space="preserve">Cada una </w:t>
            </w:r>
            <w:r>
              <w:rPr>
                <w:rFonts w:ascii="Arial Narrow" w:eastAsia="Times New Roman" w:hAnsi="Arial Narrow" w:cs="Times New Roman"/>
                <w:sz w:val="16"/>
                <w:szCs w:val="16"/>
              </w:rPr>
              <w:t>de las Dependencias del GDF que a</w:t>
            </w:r>
            <w:r w:rsidRPr="0006788F">
              <w:rPr>
                <w:rFonts w:ascii="Arial Narrow" w:eastAsia="Times New Roman" w:hAnsi="Arial Narrow" w:cs="Times New Roman"/>
                <w:sz w:val="16"/>
                <w:szCs w:val="16"/>
              </w:rPr>
              <w:t xml:space="preserve">poyan a la </w:t>
            </w:r>
            <w:r>
              <w:rPr>
                <w:rFonts w:ascii="Arial Narrow" w:eastAsia="Times New Roman" w:hAnsi="Arial Narrow" w:cs="Times New Roman"/>
                <w:sz w:val="16"/>
                <w:szCs w:val="16"/>
              </w:rPr>
              <w:t>p</w:t>
            </w:r>
            <w:r w:rsidRPr="0006788F">
              <w:rPr>
                <w:rFonts w:ascii="Arial Narrow" w:eastAsia="Times New Roman" w:hAnsi="Arial Narrow" w:cs="Times New Roman"/>
                <w:sz w:val="16"/>
                <w:szCs w:val="16"/>
              </w:rPr>
              <w:t>oblación Beneficiaria en aspectos relacionados con la Salud, recreación y otras necesidades.</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Realizar actividades de orientación, apoyo, atención a la salud</w:t>
            </w:r>
            <w:r>
              <w:rPr>
                <w:rFonts w:ascii="Arial Narrow" w:eastAsia="Times New Roman" w:hAnsi="Arial Narrow" w:cs="Times New Roman"/>
                <w:sz w:val="16"/>
                <w:szCs w:val="16"/>
              </w:rPr>
              <w:t xml:space="preserve">, adicciones </w:t>
            </w:r>
            <w:r w:rsidRPr="0006788F">
              <w:rPr>
                <w:rFonts w:ascii="Arial Narrow" w:eastAsia="Times New Roman" w:hAnsi="Arial Narrow" w:cs="Times New Roman"/>
                <w:sz w:val="16"/>
                <w:szCs w:val="16"/>
              </w:rPr>
              <w:t xml:space="preserve"> </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Existencia de desigu</w:t>
            </w:r>
            <w:r>
              <w:rPr>
                <w:rFonts w:ascii="Arial Narrow" w:eastAsia="Times New Roman" w:hAnsi="Arial Narrow" w:cs="Times New Roman"/>
                <w:sz w:val="16"/>
                <w:szCs w:val="16"/>
              </w:rPr>
              <w:t>aldad y exclusión social de los Estudiantes que atiende el Instituto.</w:t>
            </w:r>
          </w:p>
        </w:tc>
        <w:tc>
          <w:tcPr>
            <w:tcW w:w="0" w:type="auto"/>
            <w:vAlign w:val="center"/>
          </w:tcPr>
          <w:p w:rsidR="006D18D0" w:rsidRPr="0006788F" w:rsidRDefault="006D18D0" w:rsidP="00641B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 xml:space="preserve">Bajo: </w:t>
            </w:r>
            <w:r>
              <w:rPr>
                <w:rFonts w:ascii="Arial Narrow" w:eastAsia="Times New Roman" w:hAnsi="Arial Narrow" w:cs="Times New Roman"/>
                <w:sz w:val="16"/>
                <w:szCs w:val="16"/>
              </w:rPr>
              <w:t>T</w:t>
            </w:r>
            <w:r w:rsidRPr="0006788F">
              <w:rPr>
                <w:rFonts w:ascii="Arial Narrow" w:eastAsia="Times New Roman" w:hAnsi="Arial Narrow" w:cs="Times New Roman"/>
                <w:sz w:val="16"/>
                <w:szCs w:val="16"/>
              </w:rPr>
              <w:t>ienen un alto poder de convocatoria, sin embargo, su desempeño no impacta de manera sustancial el desarrollo del Programa, salvo para la población que es atendida y/o canalizada.</w:t>
            </w:r>
          </w:p>
        </w:tc>
        <w:tc>
          <w:tcPr>
            <w:tcW w:w="0" w:type="auto"/>
            <w:vAlign w:val="center"/>
          </w:tcPr>
          <w:p w:rsidR="006D18D0" w:rsidRPr="0006788F" w:rsidRDefault="006D18D0" w:rsidP="006E2F68">
            <w:pPr>
              <w:jc w:val="center"/>
              <w:rPr>
                <w:rFonts w:ascii="Arial Narrow" w:eastAsia="Times New Roman" w:hAnsi="Arial Narrow" w:cs="Times New Roman"/>
                <w:sz w:val="16"/>
                <w:szCs w:val="16"/>
              </w:rPr>
            </w:pPr>
            <w:r w:rsidRPr="0006788F">
              <w:rPr>
                <w:rFonts w:ascii="Arial Narrow" w:eastAsia="Times New Roman" w:hAnsi="Arial Narrow" w:cs="Times New Roman"/>
                <w:sz w:val="16"/>
                <w:szCs w:val="16"/>
              </w:rPr>
              <w:t xml:space="preserve">Establecer vínculos interinstitucionales entre las </w:t>
            </w:r>
            <w:r>
              <w:rPr>
                <w:rFonts w:ascii="Arial Narrow" w:eastAsia="Times New Roman" w:hAnsi="Arial Narrow" w:cs="Times New Roman"/>
                <w:sz w:val="16"/>
                <w:szCs w:val="16"/>
              </w:rPr>
              <w:t>D</w:t>
            </w:r>
            <w:r w:rsidRPr="0006788F">
              <w:rPr>
                <w:rFonts w:ascii="Arial Narrow" w:eastAsia="Times New Roman" w:hAnsi="Arial Narrow" w:cs="Times New Roman"/>
                <w:sz w:val="16"/>
                <w:szCs w:val="16"/>
              </w:rPr>
              <w:t xml:space="preserve">ependencias del GDF que faciliten la atención </w:t>
            </w:r>
            <w:r>
              <w:rPr>
                <w:rFonts w:ascii="Arial Narrow" w:eastAsia="Times New Roman" w:hAnsi="Arial Narrow" w:cs="Times New Roman"/>
                <w:sz w:val="16"/>
                <w:szCs w:val="16"/>
              </w:rPr>
              <w:t>a los Estudiantes del Instituto</w:t>
            </w:r>
          </w:p>
        </w:tc>
      </w:tr>
    </w:tbl>
    <w:p w:rsidR="006D18D0" w:rsidRPr="00846DB2" w:rsidRDefault="006D18D0" w:rsidP="00846DB2">
      <w:pPr>
        <w:spacing w:after="200"/>
        <w:jc w:val="both"/>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t xml:space="preserve">En el Cuadro 1, se desglosa cada actor involucrado definiendo sus intereses y los obstáculos a los que podría enfrentarse el Programa al momento de su ejecución. De esta manera, se tiene que los principales actores que deciden sobre el </w:t>
      </w:r>
      <w:r w:rsidR="00846DB2">
        <w:rPr>
          <w:rFonts w:ascii="Arial Narrow" w:eastAsia="Times New Roman" w:hAnsi="Arial Narrow" w:cs="Times New Roman"/>
          <w:color w:val="000000"/>
          <w:lang w:val="es-MX" w:eastAsia="es-MX"/>
        </w:rPr>
        <w:t>cauce</w:t>
      </w:r>
      <w:r>
        <w:rPr>
          <w:rFonts w:ascii="Arial Narrow" w:eastAsia="Times New Roman" w:hAnsi="Arial Narrow" w:cs="Times New Roman"/>
          <w:color w:val="000000"/>
          <w:lang w:val="es-MX" w:eastAsia="es-MX"/>
        </w:rPr>
        <w:t xml:space="preserve"> que debe seguir el Programa son: la entidad promotora del Programa, el financista y el responsable del Programa, pues los primeros dos diseñan la política social para el combate de la marginación y la pobreza en la Ciudad de México y, obedeciendo a esta línea, el responsable del Programa  (Instituto de Educación Media Superior del Distrito Federal) asume el compromiso de aplicar adecuadamente los recursos destinados para tal fin.  </w:t>
      </w:r>
    </w:p>
    <w:p w:rsidR="006D18D0" w:rsidRDefault="006D18D0"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III.5. Consistencia Interna del Programa (Vinculación del Programa con el Problema Social Identificado)</w:t>
      </w:r>
    </w:p>
    <w:p w:rsidR="006D18D0" w:rsidRPr="004F4D2E" w:rsidRDefault="006D18D0" w:rsidP="000D309C">
      <w:pPr>
        <w:widowControl w:val="0"/>
        <w:suppressAutoHyphens/>
        <w:jc w:val="both"/>
        <w:rPr>
          <w:rFonts w:ascii="Arial Narrow" w:eastAsia="Times New Roman" w:hAnsi="Arial Narrow" w:cs="Times New Roman"/>
          <w:color w:val="000000"/>
          <w:kern w:val="1"/>
          <w:lang w:eastAsia="ar-SA"/>
        </w:rPr>
      </w:pPr>
      <w:r>
        <w:rPr>
          <w:rFonts w:ascii="Arial Narrow" w:eastAsia="Times New Roman" w:hAnsi="Arial Narrow" w:cs="Arial Narrow"/>
          <w:color w:val="000000"/>
          <w:kern w:val="1"/>
          <w:lang w:eastAsia="ar-SA"/>
        </w:rPr>
        <w:t xml:space="preserve">Para </w:t>
      </w:r>
      <w:r w:rsidRPr="00E1440A">
        <w:rPr>
          <w:rFonts w:ascii="Arial Narrow" w:eastAsia="Times New Roman" w:hAnsi="Arial Narrow" w:cs="Arial Narrow"/>
          <w:color w:val="000000"/>
          <w:kern w:val="1"/>
          <w:lang w:eastAsia="ar-SA"/>
        </w:rPr>
        <w:t>contar con la perspectiva o situación deseada que quiere lograr el Programa se construye el Árbol de</w:t>
      </w:r>
      <w:r>
        <w:rPr>
          <w:rFonts w:ascii="Arial Narrow" w:eastAsia="Times New Roman" w:hAnsi="Arial Narrow" w:cs="Arial Narrow"/>
          <w:color w:val="000000"/>
          <w:kern w:val="1"/>
          <w:lang w:eastAsia="ar-SA"/>
        </w:rPr>
        <w:t xml:space="preserve"> </w:t>
      </w:r>
      <w:r w:rsidRPr="00E1440A">
        <w:rPr>
          <w:rFonts w:ascii="Arial Narrow" w:eastAsia="Times New Roman" w:hAnsi="Arial Narrow" w:cs="Arial Narrow"/>
          <w:color w:val="000000"/>
          <w:kern w:val="1"/>
          <w:lang w:eastAsia="ar-SA"/>
        </w:rPr>
        <w:t xml:space="preserve">Objetivos el cual es la situación </w:t>
      </w:r>
      <w:r>
        <w:rPr>
          <w:rFonts w:ascii="Arial Narrow" w:eastAsia="Times New Roman" w:hAnsi="Arial Narrow" w:cs="Arial Narrow"/>
          <w:color w:val="000000"/>
          <w:kern w:val="1"/>
          <w:lang w:eastAsia="ar-SA"/>
        </w:rPr>
        <w:t xml:space="preserve">que se pretende </w:t>
      </w:r>
      <w:r w:rsidRPr="00E1440A">
        <w:rPr>
          <w:rFonts w:ascii="Arial Narrow" w:eastAsia="Times New Roman" w:hAnsi="Arial Narrow" w:cs="Arial Narrow"/>
          <w:color w:val="000000"/>
          <w:kern w:val="1"/>
          <w:lang w:eastAsia="ar-SA"/>
        </w:rPr>
        <w:t xml:space="preserve">una vez que se haya resuelto la problemática, de esta manera en la Figura </w:t>
      </w:r>
      <w:r>
        <w:rPr>
          <w:rFonts w:ascii="Arial Narrow" w:eastAsia="Times New Roman" w:hAnsi="Arial Narrow" w:cs="Arial Narrow"/>
          <w:color w:val="000000"/>
          <w:kern w:val="1"/>
          <w:lang w:eastAsia="ar-SA"/>
        </w:rPr>
        <w:t>7</w:t>
      </w:r>
      <w:r w:rsidRPr="00E1440A">
        <w:rPr>
          <w:rFonts w:ascii="Arial Narrow" w:eastAsia="Times New Roman" w:hAnsi="Arial Narrow" w:cs="Arial Narrow"/>
          <w:color w:val="000000"/>
          <w:kern w:val="1"/>
          <w:lang w:eastAsia="ar-SA"/>
        </w:rPr>
        <w:t xml:space="preserve"> podemos ver que si </w:t>
      </w:r>
      <w:r>
        <w:rPr>
          <w:rFonts w:ascii="Arial Narrow" w:eastAsia="Times New Roman" w:hAnsi="Arial Narrow" w:cs="Arial Narrow"/>
          <w:color w:val="000000"/>
          <w:kern w:val="1"/>
          <w:lang w:eastAsia="ar-SA"/>
        </w:rPr>
        <w:t xml:space="preserve">existe una adecuada atención a las necesidades de los estudiantes se incrementara el desempeño académico, por lo cual se aumentara el número de estudiantes regulares en una situación de equidad, siendo esto el requisito para la obtención de la beca, por lo que los </w:t>
      </w:r>
      <w:r>
        <w:rPr>
          <w:rFonts w:ascii="Arial Narrow" w:eastAsia="Times New Roman" w:hAnsi="Arial Narrow" w:cs="Arial Narrow"/>
          <w:color w:val="000000"/>
          <w:kern w:val="1"/>
          <w:lang w:eastAsia="ar-SA"/>
        </w:rPr>
        <w:lastRenderedPageBreak/>
        <w:t>estudiantes serán independientes económicamente, tendrán una autoestima alta y el aprecio familiar siendo esto indispensable para la permanencia escolar y poder aumentar el número de egresados en 3 años.</w:t>
      </w:r>
    </w:p>
    <w:p w:rsidR="006D18D0" w:rsidRPr="008571C5" w:rsidRDefault="006D18D0" w:rsidP="008571C5">
      <w:pPr>
        <w:widowControl w:val="0"/>
        <w:suppressAutoHyphens/>
        <w:ind w:hanging="567"/>
        <w:jc w:val="center"/>
        <w:rPr>
          <w:rFonts w:ascii="Arial Narrow" w:eastAsia="Arial Unicode MS" w:hAnsi="Arial Narrow" w:cs="Times New Roman"/>
          <w:b/>
          <w:bCs/>
          <w:kern w:val="1"/>
          <w:lang w:eastAsia="ar-SA"/>
        </w:rPr>
      </w:pPr>
      <w:r>
        <w:rPr>
          <w:rFonts w:ascii="Arial Narrow" w:eastAsia="Arial Unicode MS" w:hAnsi="Arial Narrow" w:cs="Arial Narrow"/>
          <w:b/>
          <w:bCs/>
          <w:kern w:val="1"/>
          <w:lang w:eastAsia="ar-SA"/>
        </w:rPr>
        <w:t>Figura 7</w:t>
      </w:r>
      <w:r w:rsidRPr="00E1440A">
        <w:rPr>
          <w:rFonts w:ascii="Arial Narrow" w:eastAsia="Arial Unicode MS" w:hAnsi="Arial Narrow" w:cs="Arial Narrow"/>
          <w:b/>
          <w:bCs/>
          <w:kern w:val="1"/>
          <w:lang w:eastAsia="ar-SA"/>
        </w:rPr>
        <w:t>. Árbol de Objetivos</w:t>
      </w:r>
    </w:p>
    <w:p w:rsidR="006D18D0" w:rsidRPr="00C77264" w:rsidRDefault="00241EC8" w:rsidP="000D309C">
      <w:pPr>
        <w:jc w:val="center"/>
        <w:rPr>
          <w:rFonts w:ascii="Times New Roman" w:hAnsi="Times New Roman" w:cs="Times New Roman"/>
          <w:sz w:val="20"/>
          <w:szCs w:val="20"/>
        </w:rPr>
      </w:pPr>
      <w:r>
        <w:rPr>
          <w:noProof/>
          <w:lang w:val="es-MX" w:eastAsia="es-MX"/>
        </w:rPr>
        <mc:AlternateContent>
          <mc:Choice Requires="wpg">
            <w:drawing>
              <wp:anchor distT="0" distB="0" distL="114300" distR="114300" simplePos="0" relativeHeight="2" behindDoc="0" locked="0" layoutInCell="1" allowOverlap="1">
                <wp:simplePos x="0" y="0"/>
                <wp:positionH relativeFrom="column">
                  <wp:posOffset>0</wp:posOffset>
                </wp:positionH>
                <wp:positionV relativeFrom="paragraph">
                  <wp:posOffset>38100</wp:posOffset>
                </wp:positionV>
                <wp:extent cx="5786755" cy="5353050"/>
                <wp:effectExtent l="9525" t="0" r="4445" b="9525"/>
                <wp:wrapNone/>
                <wp:docPr id="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5353050"/>
                          <a:chOff x="0" y="0"/>
                          <a:chExt cx="9151" cy="9752"/>
                        </a:xfrm>
                      </wpg:grpSpPr>
                      <wps:wsp>
                        <wps:cNvPr id="51" name="AutoShape 149"/>
                        <wps:cNvSpPr>
                          <a:spLocks noChangeAspect="1" noChangeArrowheads="1" noTextEdit="1"/>
                        </wps:cNvSpPr>
                        <wps:spPr bwMode="auto">
                          <a:xfrm>
                            <a:off x="0" y="0"/>
                            <a:ext cx="9151" cy="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150"/>
                        <wps:cNvSpPr txBox="1">
                          <a:spLocks noChangeArrowheads="1"/>
                        </wps:cNvSpPr>
                        <wps:spPr bwMode="auto">
                          <a:xfrm>
                            <a:off x="1375" y="5231"/>
                            <a:ext cx="5940" cy="839"/>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i/>
                                  <w:iCs/>
                                  <w:color w:val="000000"/>
                                </w:rPr>
                                <w:t xml:space="preserve">Los Beneficiarios del Padrón de Becas satisfacen sus necesidades económicas básicas </w:t>
                              </w:r>
                            </w:p>
                          </w:txbxContent>
                        </wps:txbx>
                        <wps:bodyPr rot="0" vert="horz" wrap="square" lIns="91440" tIns="45720" rIns="91440" bIns="45720" anchor="t" anchorCtr="0" upright="1">
                          <a:noAutofit/>
                        </wps:bodyPr>
                      </wps:wsp>
                      <wps:wsp>
                        <wps:cNvPr id="53" name="Text Box 151"/>
                        <wps:cNvSpPr txBox="1">
                          <a:spLocks noChangeArrowheads="1"/>
                        </wps:cNvSpPr>
                        <wps:spPr bwMode="auto">
                          <a:xfrm>
                            <a:off x="6848" y="1227"/>
                            <a:ext cx="2122" cy="949"/>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color w:val="000000"/>
                                </w:rPr>
                              </w:pPr>
                              <w:r>
                                <w:rPr>
                                  <w:color w:val="000000"/>
                                </w:rPr>
                                <w:t>Aumento en el número de Estudiantes con  Beca</w:t>
                              </w:r>
                            </w:p>
                            <w:p w:rsidR="006A316F" w:rsidRDefault="006A316F" w:rsidP="002F5044">
                              <w:pPr>
                                <w:pStyle w:val="NormalWeb"/>
                                <w:spacing w:before="0" w:beforeAutospacing="0" w:after="0" w:afterAutospacing="0"/>
                                <w:rPr>
                                  <w:rFonts w:cs="Times New Roman"/>
                                  <w:sz w:val="24"/>
                                  <w:szCs w:val="24"/>
                                </w:rPr>
                              </w:pPr>
                              <w:r>
                                <w:rPr>
                                  <w:color w:val="000000"/>
                                </w:rPr>
                                <w:t>bderecho a beca</w:t>
                              </w:r>
                            </w:p>
                          </w:txbxContent>
                        </wps:txbx>
                        <wps:bodyPr rot="0" vert="horz" wrap="square" lIns="91440" tIns="45720" rIns="91440" bIns="45720" anchor="t" anchorCtr="0" upright="1">
                          <a:noAutofit/>
                        </wps:bodyPr>
                      </wps:wsp>
                      <wps:wsp>
                        <wps:cNvPr id="54" name="Text Box 152"/>
                        <wps:cNvSpPr txBox="1">
                          <a:spLocks noChangeArrowheads="1"/>
                        </wps:cNvSpPr>
                        <wps:spPr bwMode="auto">
                          <a:xfrm>
                            <a:off x="2202" y="4048"/>
                            <a:ext cx="2108" cy="682"/>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Alimentación adecuada</w:t>
                              </w:r>
                            </w:p>
                          </w:txbxContent>
                        </wps:txbx>
                        <wps:bodyPr rot="0" vert="horz" wrap="square" lIns="91440" tIns="45720" rIns="91440" bIns="45720" anchor="t" anchorCtr="0" upright="1">
                          <a:noAutofit/>
                        </wps:bodyPr>
                      </wps:wsp>
                      <wps:wsp>
                        <wps:cNvPr id="55" name="Text Box 153"/>
                        <wps:cNvSpPr txBox="1">
                          <a:spLocks noChangeArrowheads="1"/>
                        </wps:cNvSpPr>
                        <wps:spPr bwMode="auto">
                          <a:xfrm>
                            <a:off x="4647" y="4033"/>
                            <a:ext cx="1520" cy="683"/>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Independencia económica</w:t>
                              </w:r>
                            </w:p>
                          </w:txbxContent>
                        </wps:txbx>
                        <wps:bodyPr rot="0" vert="horz" wrap="square" lIns="91440" tIns="45720" rIns="91440" bIns="45720" anchor="t" anchorCtr="0" upright="1">
                          <a:noAutofit/>
                        </wps:bodyPr>
                      </wps:wsp>
                      <wps:wsp>
                        <wps:cNvPr id="56" name="Text Box 154"/>
                        <wps:cNvSpPr txBox="1">
                          <a:spLocks noChangeArrowheads="1"/>
                        </wps:cNvSpPr>
                        <wps:spPr bwMode="auto">
                          <a:xfrm>
                            <a:off x="1109" y="1425"/>
                            <a:ext cx="2149" cy="1003"/>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Incremento de la permanencia de los Estudiantes</w:t>
                              </w:r>
                            </w:p>
                          </w:txbxContent>
                        </wps:txbx>
                        <wps:bodyPr rot="0" vert="horz" wrap="square" lIns="91440" tIns="45720" rIns="91440" bIns="45720" anchor="t" anchorCtr="0" upright="1">
                          <a:noAutofit/>
                        </wps:bodyPr>
                      </wps:wsp>
                      <wps:wsp>
                        <wps:cNvPr id="57" name="AutoShape 157"/>
                        <wps:cNvCnPr>
                          <a:cxnSpLocks noChangeShapeType="1"/>
                        </wps:cNvCnPr>
                        <wps:spPr bwMode="auto">
                          <a:xfrm flipH="1" flipV="1">
                            <a:off x="3256" y="4730"/>
                            <a:ext cx="1089" cy="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58"/>
                        <wps:cNvCnPr>
                          <a:cxnSpLocks noChangeShapeType="1"/>
                        </wps:cNvCnPr>
                        <wps:spPr bwMode="auto">
                          <a:xfrm flipV="1">
                            <a:off x="4345" y="4716"/>
                            <a:ext cx="1062" cy="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159"/>
                        <wps:cNvSpPr txBox="1">
                          <a:spLocks noChangeArrowheads="1"/>
                        </wps:cNvSpPr>
                        <wps:spPr bwMode="auto">
                          <a:xfrm>
                            <a:off x="3159" y="226"/>
                            <a:ext cx="4474" cy="474"/>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b/>
                                  <w:bCs/>
                                  <w:color w:val="000000"/>
                                </w:rPr>
                                <w:t xml:space="preserve"> Mayor Número de Egresados en 3 años</w:t>
                              </w:r>
                            </w:p>
                          </w:txbxContent>
                        </wps:txbx>
                        <wps:bodyPr rot="0" vert="horz" wrap="square" lIns="91440" tIns="45720" rIns="91440" bIns="45720" anchor="t" anchorCtr="0" upright="1">
                          <a:noAutofit/>
                        </wps:bodyPr>
                      </wps:wsp>
                      <wps:wsp>
                        <wps:cNvPr id="60" name="Text Box 160"/>
                        <wps:cNvSpPr txBox="1">
                          <a:spLocks noChangeArrowheads="1"/>
                        </wps:cNvSpPr>
                        <wps:spPr bwMode="auto">
                          <a:xfrm>
                            <a:off x="6655" y="4018"/>
                            <a:ext cx="2021" cy="682"/>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Autoestima alta y aprecio familiar</w:t>
                              </w:r>
                            </w:p>
                          </w:txbxContent>
                        </wps:txbx>
                        <wps:bodyPr rot="0" vert="horz" wrap="square" lIns="91440" tIns="45720" rIns="91440" bIns="45720" anchor="t" anchorCtr="0" upright="1">
                          <a:noAutofit/>
                        </wps:bodyPr>
                      </wps:wsp>
                      <wps:wsp>
                        <wps:cNvPr id="61" name="AutoShape 161"/>
                        <wps:cNvCnPr>
                          <a:cxnSpLocks noChangeShapeType="1"/>
                        </wps:cNvCnPr>
                        <wps:spPr bwMode="auto">
                          <a:xfrm flipV="1">
                            <a:off x="6167" y="4359"/>
                            <a:ext cx="488"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162"/>
                        <wps:cNvCnPr>
                          <a:cxnSpLocks noChangeShapeType="1"/>
                        </wps:cNvCnPr>
                        <wps:spPr bwMode="auto">
                          <a:xfrm flipH="1" flipV="1">
                            <a:off x="2184" y="2428"/>
                            <a:ext cx="1072" cy="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163"/>
                        <wps:cNvCnPr>
                          <a:cxnSpLocks noChangeShapeType="1"/>
                        </wps:cNvCnPr>
                        <wps:spPr bwMode="auto">
                          <a:xfrm flipH="1" flipV="1">
                            <a:off x="7659" y="2176"/>
                            <a:ext cx="7" cy="18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165"/>
                        <wps:cNvSpPr txBox="1">
                          <a:spLocks noChangeArrowheads="1"/>
                        </wps:cNvSpPr>
                        <wps:spPr bwMode="auto">
                          <a:xfrm>
                            <a:off x="4399" y="2962"/>
                            <a:ext cx="2020" cy="789"/>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Empoderamiento y toma de decisiones</w:t>
                              </w:r>
                            </w:p>
                          </w:txbxContent>
                        </wps:txbx>
                        <wps:bodyPr rot="0" vert="horz" wrap="square" lIns="91440" tIns="45720" rIns="91440" bIns="45720" anchor="t" anchorCtr="0" upright="1">
                          <a:noAutofit/>
                        </wps:bodyPr>
                      </wps:wsp>
                      <wps:wsp>
                        <wps:cNvPr id="65" name="AutoShape 166"/>
                        <wps:cNvCnPr>
                          <a:cxnSpLocks noChangeShapeType="1"/>
                        </wps:cNvCnPr>
                        <wps:spPr bwMode="auto">
                          <a:xfrm flipV="1">
                            <a:off x="5407" y="3751"/>
                            <a:ext cx="2" cy="2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67"/>
                        <wps:cNvCnPr>
                          <a:cxnSpLocks noChangeShapeType="1"/>
                        </wps:cNvCnPr>
                        <wps:spPr bwMode="auto">
                          <a:xfrm flipH="1" flipV="1">
                            <a:off x="5396" y="961"/>
                            <a:ext cx="13" cy="2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168"/>
                        <wps:cNvCnPr>
                          <a:cxnSpLocks noChangeShapeType="1"/>
                        </wps:cNvCnPr>
                        <wps:spPr bwMode="auto">
                          <a:xfrm flipV="1">
                            <a:off x="3258" y="700"/>
                            <a:ext cx="2138" cy="122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8" name="AutoShape 169"/>
                        <wps:cNvCnPr>
                          <a:cxnSpLocks noChangeShapeType="1"/>
                        </wps:cNvCnPr>
                        <wps:spPr bwMode="auto">
                          <a:xfrm rot="10800000">
                            <a:off x="5396" y="700"/>
                            <a:ext cx="1452" cy="104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9" name="Text Box 170"/>
                        <wps:cNvSpPr txBox="1">
                          <a:spLocks noChangeArrowheads="1"/>
                        </wps:cNvSpPr>
                        <wps:spPr bwMode="auto">
                          <a:xfrm>
                            <a:off x="1565" y="8361"/>
                            <a:ext cx="5615" cy="416"/>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Atención adecuada a las capacidades de los Estudiantes</w:t>
                              </w:r>
                            </w:p>
                          </w:txbxContent>
                        </wps:txbx>
                        <wps:bodyPr rot="0" vert="horz" wrap="square" lIns="91440" tIns="45720" rIns="91440" bIns="45720" anchor="t" anchorCtr="0" upright="1">
                          <a:noAutofit/>
                        </wps:bodyPr>
                      </wps:wsp>
                      <wps:wsp>
                        <wps:cNvPr id="70" name="Text Box 171"/>
                        <wps:cNvSpPr txBox="1">
                          <a:spLocks noChangeArrowheads="1"/>
                        </wps:cNvSpPr>
                        <wps:spPr bwMode="auto">
                          <a:xfrm>
                            <a:off x="3733" y="9152"/>
                            <a:ext cx="1593" cy="600"/>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line="200" w:lineRule="exact"/>
                                <w:rPr>
                                  <w:rFonts w:cs="Times New Roman"/>
                                  <w:sz w:val="24"/>
                                  <w:szCs w:val="24"/>
                                </w:rPr>
                              </w:pPr>
                              <w:r>
                                <w:rPr>
                                  <w:color w:val="000000"/>
                                </w:rPr>
                                <w:t>Estudiantes del IEMS DF</w:t>
                              </w:r>
                            </w:p>
                            <w:p w:rsidR="006A316F" w:rsidRDefault="006A316F" w:rsidP="002F5044">
                              <w:pPr>
                                <w:pStyle w:val="NormalWeb"/>
                                <w:spacing w:before="0" w:beforeAutospacing="0" w:after="0" w:afterAutospacing="0" w:line="180" w:lineRule="exact"/>
                                <w:rPr>
                                  <w:rFonts w:cs="Times New Roman"/>
                                </w:rPr>
                              </w:pPr>
                              <w:r>
                                <w:rPr>
                                  <w:rFonts w:cs="Times New Roman"/>
                                  <w:color w:val="000000"/>
                                </w:rPr>
                                <w:t> </w:t>
                              </w:r>
                            </w:p>
                          </w:txbxContent>
                        </wps:txbx>
                        <wps:bodyPr rot="0" vert="horz" wrap="square" lIns="91440" tIns="45720" rIns="91440" bIns="45720" anchor="t" anchorCtr="0" upright="1">
                          <a:noAutofit/>
                        </wps:bodyPr>
                      </wps:wsp>
                      <wps:wsp>
                        <wps:cNvPr id="71" name="Text Box 24"/>
                        <wps:cNvSpPr txBox="1">
                          <a:spLocks noChangeArrowheads="1"/>
                        </wps:cNvSpPr>
                        <wps:spPr bwMode="auto">
                          <a:xfrm>
                            <a:off x="1445" y="6998"/>
                            <a:ext cx="2103" cy="996"/>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Aumento en el número de Estudiantes Regulares</w:t>
                              </w:r>
                            </w:p>
                          </w:txbxContent>
                        </wps:txbx>
                        <wps:bodyPr rot="0" vert="horz" wrap="square" lIns="91440" tIns="45720" rIns="91440" bIns="45720" anchor="t" anchorCtr="0" upright="1">
                          <a:noAutofit/>
                        </wps:bodyPr>
                      </wps:wsp>
                      <wps:wsp>
                        <wps:cNvPr id="72" name="Text Box 173"/>
                        <wps:cNvSpPr txBox="1">
                          <a:spLocks noChangeArrowheads="1"/>
                        </wps:cNvSpPr>
                        <wps:spPr bwMode="auto">
                          <a:xfrm>
                            <a:off x="5660" y="6414"/>
                            <a:ext cx="1761" cy="689"/>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Ingresos suficientes</w:t>
                              </w:r>
                            </w:p>
                          </w:txbxContent>
                        </wps:txbx>
                        <wps:bodyPr rot="0" vert="horz" wrap="square" lIns="91440" tIns="45720" rIns="91440" bIns="45720" anchor="t" anchorCtr="0" upright="1">
                          <a:noAutofit/>
                        </wps:bodyPr>
                      </wps:wsp>
                      <wps:wsp>
                        <wps:cNvPr id="73" name="Text Box 174"/>
                        <wps:cNvSpPr txBox="1">
                          <a:spLocks noChangeArrowheads="1"/>
                        </wps:cNvSpPr>
                        <wps:spPr bwMode="auto">
                          <a:xfrm>
                            <a:off x="6984" y="7192"/>
                            <a:ext cx="1998" cy="974"/>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Incremento en el desempeño académico</w:t>
                              </w:r>
                            </w:p>
                          </w:txbxContent>
                        </wps:txbx>
                        <wps:bodyPr rot="0" vert="horz" wrap="square" lIns="91440" tIns="45720" rIns="91440" bIns="45720" anchor="t" anchorCtr="0" upright="1">
                          <a:noAutofit/>
                        </wps:bodyPr>
                      </wps:wsp>
                      <wps:wsp>
                        <wps:cNvPr id="74" name="Text Box 175"/>
                        <wps:cNvSpPr txBox="1">
                          <a:spLocks noChangeArrowheads="1"/>
                        </wps:cNvSpPr>
                        <wps:spPr bwMode="auto">
                          <a:xfrm>
                            <a:off x="0" y="7193"/>
                            <a:ext cx="1303" cy="770"/>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Equidad</w:t>
                              </w:r>
                            </w:p>
                          </w:txbxContent>
                        </wps:txbx>
                        <wps:bodyPr rot="0" vert="horz" wrap="square" lIns="91440" tIns="45720" rIns="91440" bIns="45720" anchor="t" anchorCtr="0" upright="1">
                          <a:noAutofit/>
                        </wps:bodyPr>
                      </wps:wsp>
                      <wps:wsp>
                        <wps:cNvPr id="75" name="AutoShape 176"/>
                        <wps:cNvCnPr>
                          <a:cxnSpLocks noChangeShapeType="1"/>
                        </wps:cNvCnPr>
                        <wps:spPr bwMode="auto">
                          <a:xfrm flipH="1" flipV="1">
                            <a:off x="4372" y="8777"/>
                            <a:ext cx="16"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177"/>
                        <wps:cNvCnPr>
                          <a:cxnSpLocks noChangeShapeType="1"/>
                        </wps:cNvCnPr>
                        <wps:spPr bwMode="auto">
                          <a:xfrm rot="5400000" flipH="1" flipV="1">
                            <a:off x="242" y="6060"/>
                            <a:ext cx="1543" cy="72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 name="AutoShape 178"/>
                        <wps:cNvCnPr>
                          <a:cxnSpLocks noChangeShapeType="1"/>
                        </wps:cNvCnPr>
                        <wps:spPr bwMode="auto">
                          <a:xfrm rot="10800000">
                            <a:off x="4345" y="6070"/>
                            <a:ext cx="1315" cy="68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AutoShape 179"/>
                        <wps:cNvCnPr>
                          <a:cxnSpLocks noChangeShapeType="1"/>
                        </wps:cNvCnPr>
                        <wps:spPr bwMode="auto">
                          <a:xfrm rot="10800000">
                            <a:off x="6541" y="7103"/>
                            <a:ext cx="444" cy="57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 name="AutoShape 180"/>
                        <wps:cNvCnPr>
                          <a:cxnSpLocks noChangeShapeType="1"/>
                        </wps:cNvCnPr>
                        <wps:spPr bwMode="auto">
                          <a:xfrm flipH="1" flipV="1">
                            <a:off x="4345" y="6070"/>
                            <a:ext cx="27" cy="2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81"/>
                        <wps:cNvCnPr>
                          <a:cxnSpLocks noChangeShapeType="1"/>
                        </wps:cNvCnPr>
                        <wps:spPr bwMode="auto">
                          <a:xfrm rot="5400000" flipH="1" flipV="1">
                            <a:off x="2906" y="5559"/>
                            <a:ext cx="928" cy="19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48" style="position:absolute;left:0;text-align:left;margin-left:0;margin-top:3pt;width:455.65pt;height:421.5pt;z-index:2;mso-position-horizontal-relative:text;mso-position-vertical-relative:text" coordsize="9151,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">
                <v:rect id="AutoShape 149" o:spid="_x0000_s1049" style="position:absolute;width:9151;height:9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o:lock v:ext="edit" aspectratio="t" text="t"/>
                </v:rect>
                <v:shape id="Text Box 150" o:spid="_x0000_s1050" type="#_x0000_t202" style="position:absolute;left:1375;top:5231;width:5940;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i/>
                            <w:iCs/>
                            <w:color w:val="000000"/>
                          </w:rPr>
                          <w:t xml:space="preserve">Los Beneficiarios del Padrón de Becas satisfacen sus necesidades económicas básicas </w:t>
                        </w:r>
                      </w:p>
                    </w:txbxContent>
                  </v:textbox>
                </v:shape>
                <v:shape id="Text Box 151" o:spid="_x0000_s1051" type="#_x0000_t202" style="position:absolute;left:6848;top:1227;width:2122;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6A316F" w:rsidRDefault="006A316F" w:rsidP="002F5044">
                        <w:pPr>
                          <w:pStyle w:val="NormalWeb"/>
                          <w:spacing w:before="0" w:beforeAutospacing="0" w:after="0" w:afterAutospacing="0"/>
                          <w:rPr>
                            <w:color w:val="000000"/>
                          </w:rPr>
                        </w:pPr>
                        <w:r>
                          <w:rPr>
                            <w:color w:val="000000"/>
                          </w:rPr>
                          <w:t>Aumento en el número de Estudiantes con  Beca</w:t>
                        </w:r>
                      </w:p>
                      <w:p w:rsidR="006A316F" w:rsidRDefault="006A316F" w:rsidP="002F5044">
                        <w:pPr>
                          <w:pStyle w:val="NormalWeb"/>
                          <w:spacing w:before="0" w:beforeAutospacing="0" w:after="0" w:afterAutospacing="0"/>
                          <w:rPr>
                            <w:rFonts w:cs="Times New Roman"/>
                            <w:sz w:val="24"/>
                            <w:szCs w:val="24"/>
                          </w:rPr>
                        </w:pPr>
                        <w:r>
                          <w:rPr>
                            <w:color w:val="000000"/>
                          </w:rPr>
                          <w:t>bderecho a beca</w:t>
                        </w:r>
                      </w:p>
                    </w:txbxContent>
                  </v:textbox>
                </v:shape>
                <v:shape id="Text Box 152" o:spid="_x0000_s1052" type="#_x0000_t202" style="position:absolute;left:2202;top:4048;width:2108;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6A316F" w:rsidRDefault="006A316F" w:rsidP="002F5044">
                        <w:pPr>
                          <w:pStyle w:val="NormalWeb"/>
                          <w:spacing w:before="0" w:beforeAutospacing="0" w:after="0" w:afterAutospacing="0"/>
                          <w:rPr>
                            <w:rFonts w:cs="Times New Roman"/>
                            <w:sz w:val="24"/>
                            <w:szCs w:val="24"/>
                          </w:rPr>
                        </w:pPr>
                        <w:r>
                          <w:rPr>
                            <w:color w:val="000000"/>
                          </w:rPr>
                          <w:t>Alimentación adecuada</w:t>
                        </w:r>
                      </w:p>
                    </w:txbxContent>
                  </v:textbox>
                </v:shape>
                <v:shape id="Text Box 153" o:spid="_x0000_s1053" type="#_x0000_t202" style="position:absolute;left:4647;top:4033;width:1520;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Independencia económica</w:t>
                        </w:r>
                      </w:p>
                    </w:txbxContent>
                  </v:textbox>
                </v:shape>
                <v:shape id="Text Box 154" o:spid="_x0000_s1054" type="#_x0000_t202" style="position:absolute;left:1109;top:1425;width:2149;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Incremento de la permanencia de los Estudiantes</w:t>
                        </w:r>
                      </w:p>
                    </w:txbxContent>
                  </v:textbox>
                </v:shape>
                <v:shape id="AutoShape 157" o:spid="_x0000_s1055" type="#_x0000_t32" style="position:absolute;left:3256;top:4730;width:1089;height:5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oiJcQAAADbAAAADwAAAGRycy9kb3ducmV2LnhtbESPT2vCQBTE74V+h+UJvdWNIWqNrlJa&#10;CkV68c+hx0f2uQlm34bsq6bfvisIPQ4z8xtmtRl8qy7Uxyawgck4A0VcBduwM3A8fDy/gIqCbLEN&#10;TAZ+KcJm/fiwwtKGK+/oshenEoRjiQZqka7UOlY1eYzj0BEn7xR6j5Jk77Tt8ZrgvtV5ls20x4bT&#10;Qo0dvdVUnfc/3sD30X8t8uLdu8IdZCe0bfJiZszTaHhdghIa5D98b39aA9M53L6kH6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iIlxAAAANsAAAAPAAAAAAAAAAAA&#10;AAAAAKECAABkcnMvZG93bnJldi54bWxQSwUGAAAAAAQABAD5AAAAkgMAAAAA&#10;">
                  <v:stroke endarrow="block"/>
                </v:shape>
                <v:shape id="AutoShape 158" o:spid="_x0000_s1056" type="#_x0000_t32" style="position:absolute;left:4345;top:4716;width:1062;height: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Text Box 159" o:spid="_x0000_s1057" type="#_x0000_t202" style="position:absolute;left:3159;top:226;width:4474;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b/>
                            <w:bCs/>
                            <w:color w:val="000000"/>
                          </w:rPr>
                          <w:t xml:space="preserve"> Mayor Número de Egresados en 3 años</w:t>
                        </w:r>
                      </w:p>
                    </w:txbxContent>
                  </v:textbox>
                </v:shape>
                <v:shape id="Text Box 160" o:spid="_x0000_s1058" type="#_x0000_t202" style="position:absolute;left:6655;top:4018;width:2021;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6A316F" w:rsidRDefault="006A316F" w:rsidP="002F5044">
                        <w:pPr>
                          <w:pStyle w:val="NormalWeb"/>
                          <w:spacing w:before="0" w:beforeAutospacing="0" w:after="0" w:afterAutospacing="0"/>
                          <w:rPr>
                            <w:rFonts w:cs="Times New Roman"/>
                            <w:sz w:val="24"/>
                            <w:szCs w:val="24"/>
                          </w:rPr>
                        </w:pPr>
                        <w:r>
                          <w:rPr>
                            <w:color w:val="000000"/>
                          </w:rPr>
                          <w:t>Autoestima alta y aprecio familiar</w:t>
                        </w:r>
                      </w:p>
                    </w:txbxContent>
                  </v:textbox>
                </v:shape>
                <v:shape id="AutoShape 161" o:spid="_x0000_s1059" type="#_x0000_t32" style="position:absolute;left:6167;top:4359;width:488;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162" o:spid="_x0000_s1060" type="#_x0000_t32" style="position:absolute;left:2184;top:2428;width:1072;height:16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FLAMMAAADbAAAADwAAAGRycy9kb3ducmV2LnhtbESPzWrDMBCE74W8g9hAb40cY0zjRgmh&#10;pVBCLvk59LhYG9nEWhlrm7hvXwUCPQ4z8w2zXI++U1caYhvYwHyWgSKug23ZGTgdP19eQUVBttgF&#10;JgO/FGG9mjwtsbLhxnu6HsSpBOFYoYFGpK+0jnVDHuMs9MTJO4fBoyQ5OG0HvCW473SeZaX22HJa&#10;aLCn94bqy+HHG/g++d0iLz68K9xR9kLbNi9KY56n4+YNlNAo/+FH+8saKHO4f0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RSwDDAAAA2wAAAA8AAAAAAAAAAAAA&#10;AAAAoQIAAGRycy9kb3ducmV2LnhtbFBLBQYAAAAABAAEAPkAAACRAwAAAAA=&#10;">
                  <v:stroke endarrow="block"/>
                </v:shape>
                <v:shape id="AutoShape 163" o:spid="_x0000_s1061" type="#_x0000_t32" style="position:absolute;left:7659;top:2176;width:7;height:18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3um8MAAADbAAAADwAAAGRycy9kb3ducmV2LnhtbESPzWrDMBCE74W+g9hCbo1cx5jWjRJK&#10;SiGEXvJz6HGxNrKJtTLWJnHePioUehxm5htmvhx9py40xDawgZdpBoq4DrZlZ+Cw/3p+BRUF2WIX&#10;mAzcKMJy8fgwx8qGK2/pshOnEoRjhQYakb7SOtYNeYzT0BMn7xgGj5Lk4LQd8JrgvtN5lpXaY8tp&#10;ocGeVg3Vp93ZG/g5+O+3vPj0rnB72Qpt2rwojZk8jR/voIRG+Q//tdfWQDmD3y/pB+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d7pvDAAAA2wAAAA8AAAAAAAAAAAAA&#10;AAAAoQIAAGRycy9kb3ducmV2LnhtbFBLBQYAAAAABAAEAPkAAACRAwAAAAA=&#10;">
                  <v:stroke endarrow="block"/>
                </v:shape>
                <v:shape id="Text Box 165" o:spid="_x0000_s1062" type="#_x0000_t202" style="position:absolute;left:4399;top:2962;width:202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Empoderamiento y toma de decisiones</w:t>
                        </w:r>
                      </w:p>
                    </w:txbxContent>
                  </v:textbox>
                </v:shape>
                <v:shape id="AutoShape 166" o:spid="_x0000_s1063" type="#_x0000_t32" style="position:absolute;left:5407;top:3751;width:2;height:2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v:shape id="AutoShape 167" o:spid="_x0000_s1064" type="#_x0000_t32" style="position:absolute;left:5396;top:961;width:13;height:20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NA8MAAADbAAAADwAAAGRycy9kb3ducmV2LnhtbESPzWrDMBCE74W+g9hCbo1cY0zjRAkl&#10;oRBKL/k55LhYG9nEWhlrmzhvHxUKPQ4z8w2zWI2+U1caYhvYwNs0A0VcB9uyM3A8fL6+g4qCbLEL&#10;TAbuFGG1fH5aYGXDjXd03YtTCcKxQgONSF9pHeuGPMZp6ImTdw6DR0lycNoOeEtw3+k8y0rtseW0&#10;0GBP64bqy/7HGzgd/fcsLzbeFe4gO6GvNi9KYyYv48cclNAo/+G/9tYaKEv4/ZJ+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qTQPDAAAA2wAAAA8AAAAAAAAAAAAA&#10;AAAAoQIAAGRycy9kb3ducmV2LnhtbFBLBQYAAAAABAAEAPkAAACRAwAAAAA=&#10;">
                  <v:stroke endarrow="block"/>
                </v:shape>
                <v:shape id="AutoShape 168" o:spid="_x0000_s1065" type="#_x0000_t33" style="position:absolute;left:3258;top:700;width:2138;height:122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GGsAAAADbAAAADwAAAGRycy9kb3ducmV2LnhtbESP0YrCMBRE3wX/IVzBN02tUKUaRWRF&#10;H9XdD7g016bY3JQkavfvzcKCj8PMnGHW29624kk+NI4VzKYZCOLK6YZrBT/fh8kSRIjIGlvHpOCX&#10;Amw3w8EaS+1efKHnNdYiQTiUqMDE2JVShsqQxTB1HXHybs5bjEn6WmqPrwS3rcyzrJAWG04LBjva&#10;G6ru14dVsJsvDpfKH+fB7M9F3uf37tZ8KTUe9bsViEh9/IT/2yetoFjA35f0A+Tm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HxhrAAAAA2wAAAA8AAAAAAAAAAAAAAAAA&#10;oQIAAGRycy9kb3ducmV2LnhtbFBLBQYAAAAABAAEAPkAAACOAwAAAAA=&#10;">
                  <v:stroke endarrow="block"/>
                </v:shape>
                <v:shape id="AutoShape 169" o:spid="_x0000_s1066" type="#_x0000_t33" style="position:absolute;left:5396;top:700;width:1452;height:104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aRL8AAADbAAAADwAAAGRycy9kb3ducmV2LnhtbERPTYvCMBC9C/6HMII3TfQgazWKCLpe&#10;XFir4nFoxqbYTEqT1e6/3xwWPD7e93LduVo8qQ2VZw2TsQJBXHhTcanhnO9GHyBCRDZYeyYNvxRg&#10;ver3lpgZ/+Jvep5iKVIIhww12BibTMpQWHIYxr4hTtzdtw5jgm0pTYuvFO5qOVVqJh1WnBosNrS1&#10;VDxOP05Dftn7WzH/rG5HsodrYPVlGqX1cNBtFiAidfEt/ncfjIZZGpu+pB8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eaRL8AAADbAAAADwAAAAAAAAAAAAAAAACh&#10;AgAAZHJzL2Rvd25yZXYueG1sUEsFBgAAAAAEAAQA+QAAAI0DAAAAAA==&#10;">
                  <v:stroke endarrow="block"/>
                </v:shape>
                <v:shape id="Text Box 170" o:spid="_x0000_s1067" type="#_x0000_t202" style="position:absolute;left:1565;top:8361;width:561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6A316F" w:rsidRDefault="006A316F" w:rsidP="002F5044">
                        <w:pPr>
                          <w:pStyle w:val="NormalWeb"/>
                          <w:spacing w:before="0" w:beforeAutospacing="0" w:after="0" w:afterAutospacing="0"/>
                          <w:rPr>
                            <w:rFonts w:cs="Times New Roman"/>
                            <w:sz w:val="24"/>
                            <w:szCs w:val="24"/>
                          </w:rPr>
                        </w:pPr>
                        <w:r>
                          <w:rPr>
                            <w:color w:val="000000"/>
                          </w:rPr>
                          <w:t>Atención adecuada a las capacidades de los Estudiantes</w:t>
                        </w:r>
                      </w:p>
                    </w:txbxContent>
                  </v:textbox>
                </v:shape>
                <v:shape id="Text Box 171" o:spid="_x0000_s1068" type="#_x0000_t202" style="position:absolute;left:3733;top:9152;width:1593;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6A316F" w:rsidRDefault="006A316F" w:rsidP="002F5044">
                        <w:pPr>
                          <w:pStyle w:val="NormalWeb"/>
                          <w:spacing w:before="0" w:beforeAutospacing="0" w:after="0" w:afterAutospacing="0" w:line="200" w:lineRule="exact"/>
                          <w:rPr>
                            <w:rFonts w:cs="Times New Roman"/>
                            <w:sz w:val="24"/>
                            <w:szCs w:val="24"/>
                          </w:rPr>
                        </w:pPr>
                        <w:r>
                          <w:rPr>
                            <w:color w:val="000000"/>
                          </w:rPr>
                          <w:t>Estudiantes del IEMS DF</w:t>
                        </w:r>
                      </w:p>
                      <w:p w:rsidR="006A316F" w:rsidRDefault="006A316F" w:rsidP="002F5044">
                        <w:pPr>
                          <w:pStyle w:val="NormalWeb"/>
                          <w:spacing w:before="0" w:beforeAutospacing="0" w:after="0" w:afterAutospacing="0" w:line="180" w:lineRule="exact"/>
                          <w:rPr>
                            <w:rFonts w:cs="Times New Roman"/>
                          </w:rPr>
                        </w:pPr>
                        <w:r>
                          <w:rPr>
                            <w:rFonts w:cs="Times New Roman"/>
                            <w:color w:val="000000"/>
                          </w:rPr>
                          <w:t> </w:t>
                        </w:r>
                      </w:p>
                    </w:txbxContent>
                  </v:textbox>
                </v:shape>
                <v:shape id="Text Box 24" o:spid="_x0000_s1069" type="#_x0000_t202" style="position:absolute;left:1445;top:6998;width:2103;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Aumento en el número de Estudiantes Regulares</w:t>
                        </w:r>
                      </w:p>
                    </w:txbxContent>
                  </v:textbox>
                </v:shape>
                <v:shape id="Text Box 173" o:spid="_x0000_s1070" type="#_x0000_t202" style="position:absolute;left:5660;top:6414;width:1761;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Ingresos suficientes</w:t>
                        </w:r>
                      </w:p>
                    </w:txbxContent>
                  </v:textbox>
                </v:shape>
                <v:shape id="Text Box 174" o:spid="_x0000_s1071" type="#_x0000_t202" style="position:absolute;left:6984;top:7192;width:1998;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Incremento en el desempeño académico</w:t>
                        </w:r>
                      </w:p>
                    </w:txbxContent>
                  </v:textbox>
                </v:shape>
                <v:shape id="Text Box 175" o:spid="_x0000_s1072" type="#_x0000_t202" style="position:absolute;top:7193;width:1303;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Equidad</w:t>
                        </w:r>
                      </w:p>
                    </w:txbxContent>
                  </v:textbox>
                </v:shape>
                <v:shape id="AutoShape 176" o:spid="_x0000_s1073" type="#_x0000_t32" style="position:absolute;left:4372;top:8777;width:16;height:3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FFqcQAAADbAAAADwAAAGRycy9kb3ducmV2LnhtbESPT2vCQBTE74V+h+UJvdWNIWqNrlJa&#10;CkV68c+hx0f2uQlm34bsq6bfvisIPQ4z8xtmtRl8qy7Uxyawgck4A0VcBduwM3A8fDy/gIqCbLEN&#10;TAZ+KcJm/fiwwtKGK+/oshenEoRjiQZqka7UOlY1eYzj0BEn7xR6j5Jk77Tt8ZrgvtV5ls20x4bT&#10;Qo0dvdVUnfc/3sD30X8t8uLdu8IdZCe0bfJiZszTaHhdghIa5D98b39aA/Mp3L6kH6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4UWpxAAAANsAAAAPAAAAAAAAAAAA&#10;AAAAAKECAABkcnMvZG93bnJldi54bWxQSwUGAAAAAAQABAD5AAAAkgMAAAAA&#10;">
                  <v:stroke endarrow="block"/>
                </v:shape>
                <v:shape id="AutoShape 177" o:spid="_x0000_s1074" type="#_x0000_t33" style="position:absolute;left:242;top:6060;width:1543;height:724;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KUcUAAADbAAAADwAAAGRycy9kb3ducmV2LnhtbESPS2vDMBCE74X8B7GB3hIpaUiCGyWE&#10;0BrnVPKA0ttirR/UWhlLddz++qoQ6HGYmW+YzW6wjeip87VjDbOpAkGcO1NzqeF6eZ2sQfiAbLBx&#10;TBq+ycNuO3rYYGLcjU/Un0MpIoR9ghqqENpESp9XZNFPXUscvcJ1FkOUXSlNh7cIt42cK7WUFmuO&#10;CxW2dKgo/zx/WQ0pYXb8KZ7yfpEuyrd39fJxLJTWj+Nh/wwi0BD+w/d2ZjSslvD3Jf4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tKUcUAAADbAAAADwAAAAAAAAAA&#10;AAAAAAChAgAAZHJzL2Rvd25yZXYueG1sUEsFBgAAAAAEAAQA+QAAAJMDAAAAAA==&#10;">
                  <v:stroke endarrow="block"/>
                </v:shape>
                <v:shape id="AutoShape 178" o:spid="_x0000_s1075" type="#_x0000_t33" style="position:absolute;left:4345;top:6070;width:1315;height:68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GY68MAAADbAAAADwAAAGRycy9kb3ducmV2LnhtbESPQWsCMRSE70L/Q3iF3jSxh2rXzYoI&#10;tl4q6Lbi8bF5bhY3L8sm1e2/N4VCj8PMfMPky8G14kp9aDxrmE4UCOLKm4ZrDZ/lZjwHESKywdYz&#10;afihAMviYZRjZvyN93Q9xFokCIcMNdgYu0zKUFlyGCa+I07e2fcOY5J9LU2PtwR3rXxW6kU6bDgt&#10;WOxobam6HL6dhvLrzZ+q1/fm9EF2ewysdqZTWj89DqsFiEhD/A//tbdGw2wGv1/S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xmOvDAAAA2wAAAA8AAAAAAAAAAAAA&#10;AAAAoQIAAGRycy9kb3ducmV2LnhtbFBLBQYAAAAABAAEAPkAAACRAwAAAAA=&#10;">
                  <v:stroke endarrow="block"/>
                </v:shape>
                <v:shape id="AutoShape 179" o:spid="_x0000_s1076" type="#_x0000_t33" style="position:absolute;left:6541;top:7103;width:444;height:57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4Mmb8AAADbAAAADwAAAGRycy9kb3ducmV2LnhtbERPy4rCMBTdD/gP4QqzGxNdOGM1igg+&#10;NiOML1xemmtTbG5KE7Xz92YhuDyc92TWukrcqQmlZw39ngJBnHtTcqHhsF9+/YAIEdlg5Zk0/FOA&#10;2bTzMcHM+Af/0X0XC5FCOGSowcZYZ1KG3JLD0PM1ceIuvnEYE2wKaRp8pHBXyYFSQ+mw5NRgsaaF&#10;pfy6uzkN++PKn/PRujz/kt2cAqutqZXWn912PgYRqY1v8cu9MRq+09j0Jf0AOX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i4Mmb8AAADbAAAADwAAAAAAAAAAAAAAAACh&#10;AgAAZHJzL2Rvd25yZXYueG1sUEsFBgAAAAAEAAQA+QAAAI0DAAAAAA==&#10;">
                  <v:stroke endarrow="block"/>
                </v:shape>
                <v:shape id="AutoShape 180" o:spid="_x0000_s1077" type="#_x0000_t32" style="position:absolute;left:4345;top:6070;width:27;height:22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PrMMAAADbAAAADwAAAGRycy9kb3ducmV2LnhtbESPT2vCQBTE74V+h+UVvNVNQ7Caukpp&#10;KYh48c+hx0f2uQlm34bsq8Zv7wpCj8PM/IaZLwffqjP1sQls4G2cgSKugm3YGTjsf16noKIgW2wD&#10;k4ErRVgunp/mWNpw4S2dd+JUgnAs0UAt0pVax6omj3EcOuLkHUPvUZLsnbY9XhLctzrPson22HBa&#10;qLGjr5qq0+7PG/g9+M0sL769K9xetkLrJi8mxoxehs8PUEKD/Icf7ZU18D6D+5f0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sT6zDAAAA2w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1" o:spid="_x0000_s1078" type="#_x0000_t34" style="position:absolute;left:2906;top:5559;width:928;height:195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MNebwAAADbAAAADwAAAGRycy9kb3ducmV2LnhtbERPuwrCMBTdBf8hXMFFNNVBSjWKr4Kr&#10;j6Xbpbm2xeamNlHr35tBcDyc93LdmVq8qHWVZQXTSQSCOLe64kLB9ZKOYxDOI2usLZOCDzlYr/q9&#10;JSbavvlEr7MvRAhhl6CC0vsmkdLlJRl0E9sQB+5mW4M+wLaQusV3CDe1nEXRXBqsODSU2NCupPx+&#10;fhoFerN/NDZLOUu3Lh4dskjX07tSw0G3WYDw1Pm/+Oc+agVxWB++h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9MNebwAAADbAAAADwAAAAAAAAAAAAAAAAChAgAA&#10;ZHJzL2Rvd25yZXYueG1sUEsFBgAAAAAEAAQA+QAAAIoDAAAAAA==&#10;">
                  <v:stroke endarrow="block"/>
                </v:shape>
              </v:group>
            </w:pict>
          </mc:Fallback>
        </mc:AlternateContent>
      </w:r>
    </w:p>
    <w:p w:rsidR="006D18D0" w:rsidRDefault="006D18D0" w:rsidP="000D309C">
      <w:pPr>
        <w:jc w:val="both"/>
        <w:rPr>
          <w:rFonts w:ascii="Times New Roman" w:eastAsia="Times New Roman" w:hAnsi="Times New Roman" w:cs="Times New Roman"/>
          <w:sz w:val="18"/>
          <w:szCs w:val="18"/>
        </w:rPr>
      </w:pPr>
    </w:p>
    <w:p w:rsidR="006D18D0" w:rsidRDefault="006D18D0" w:rsidP="000D309C">
      <w:pPr>
        <w:tabs>
          <w:tab w:val="left" w:pos="903"/>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Times New Roman" w:eastAsia="Times New Roman" w:hAnsi="Times New Roman" w:cs="Times New Roman"/>
          <w:sz w:val="18"/>
          <w:szCs w:val="18"/>
        </w:rPr>
      </w:pPr>
    </w:p>
    <w:p w:rsidR="006D18D0" w:rsidRDefault="006D18D0" w:rsidP="000D309C">
      <w:pPr>
        <w:jc w:val="both"/>
        <w:rPr>
          <w:rFonts w:ascii="Arial Narrow" w:eastAsia="Times New Roman" w:hAnsi="Arial Narrow" w:cs="Times New Roman"/>
          <w:kern w:val="1"/>
          <w:lang w:eastAsia="ar-SA"/>
        </w:rPr>
      </w:pPr>
    </w:p>
    <w:p w:rsidR="006D18D0" w:rsidRDefault="006D18D0" w:rsidP="000D309C">
      <w:pPr>
        <w:jc w:val="both"/>
        <w:rPr>
          <w:rFonts w:ascii="Arial Narrow" w:eastAsia="Times New Roman" w:hAnsi="Arial Narrow" w:cs="Times New Roman"/>
          <w:kern w:val="1"/>
          <w:lang w:eastAsia="ar-SA"/>
        </w:rPr>
      </w:pPr>
    </w:p>
    <w:p w:rsidR="006D18D0" w:rsidRDefault="006D18D0" w:rsidP="000D309C">
      <w:pPr>
        <w:jc w:val="both"/>
        <w:rPr>
          <w:rFonts w:ascii="Arial Narrow" w:eastAsia="Times New Roman" w:hAnsi="Arial Narrow" w:cs="Times New Roman"/>
          <w:kern w:val="1"/>
          <w:lang w:eastAsia="ar-SA"/>
        </w:rPr>
      </w:pPr>
    </w:p>
    <w:p w:rsidR="006D18D0" w:rsidRDefault="006D18D0" w:rsidP="000D309C">
      <w:pPr>
        <w:jc w:val="both"/>
        <w:rPr>
          <w:rFonts w:ascii="Arial Narrow" w:eastAsia="Times New Roman" w:hAnsi="Arial Narrow" w:cs="Times New Roman"/>
          <w:kern w:val="1"/>
          <w:lang w:eastAsia="ar-SA"/>
        </w:rPr>
      </w:pPr>
    </w:p>
    <w:p w:rsidR="006D18D0" w:rsidRDefault="006D18D0" w:rsidP="000D309C">
      <w:pPr>
        <w:jc w:val="both"/>
        <w:rPr>
          <w:rFonts w:ascii="Arial Narrow" w:eastAsia="Times New Roman" w:hAnsi="Arial Narrow" w:cs="Times New Roman"/>
          <w:kern w:val="1"/>
          <w:lang w:eastAsia="ar-SA"/>
        </w:rPr>
      </w:pPr>
    </w:p>
    <w:p w:rsidR="007E5CD1" w:rsidRDefault="007E5CD1" w:rsidP="000D309C">
      <w:pPr>
        <w:jc w:val="both"/>
        <w:rPr>
          <w:rFonts w:ascii="Arial Narrow" w:eastAsia="Times New Roman" w:hAnsi="Arial Narrow" w:cs="Times New Roman"/>
          <w:kern w:val="1"/>
          <w:lang w:eastAsia="ar-SA"/>
        </w:rPr>
      </w:pPr>
    </w:p>
    <w:p w:rsidR="007E5CD1" w:rsidRDefault="007E5CD1" w:rsidP="000D309C">
      <w:pPr>
        <w:jc w:val="both"/>
        <w:rPr>
          <w:rFonts w:ascii="Arial Narrow" w:eastAsia="Times New Roman" w:hAnsi="Arial Narrow" w:cs="Times New Roman"/>
          <w:kern w:val="1"/>
          <w:lang w:eastAsia="ar-SA"/>
        </w:rPr>
      </w:pPr>
    </w:p>
    <w:p w:rsidR="007E5CD1" w:rsidRDefault="007E5CD1" w:rsidP="000D309C">
      <w:pPr>
        <w:jc w:val="both"/>
        <w:rPr>
          <w:rFonts w:ascii="Arial Narrow" w:eastAsia="Times New Roman" w:hAnsi="Arial Narrow" w:cs="Times New Roman"/>
          <w:kern w:val="1"/>
          <w:lang w:eastAsia="ar-SA"/>
        </w:rPr>
      </w:pPr>
    </w:p>
    <w:p w:rsidR="007E5CD1" w:rsidRDefault="007E5CD1" w:rsidP="000D309C">
      <w:pPr>
        <w:jc w:val="both"/>
        <w:rPr>
          <w:rFonts w:ascii="Arial Narrow" w:eastAsia="Times New Roman" w:hAnsi="Arial Narrow" w:cs="Times New Roman"/>
          <w:kern w:val="1"/>
          <w:lang w:eastAsia="ar-SA"/>
        </w:rPr>
      </w:pPr>
    </w:p>
    <w:p w:rsidR="007E5CD1" w:rsidRDefault="007E5CD1" w:rsidP="000D309C">
      <w:pPr>
        <w:jc w:val="both"/>
        <w:rPr>
          <w:rFonts w:ascii="Arial Narrow" w:eastAsia="Times New Roman" w:hAnsi="Arial Narrow" w:cs="Times New Roman"/>
          <w:kern w:val="1"/>
          <w:lang w:eastAsia="ar-SA"/>
        </w:rPr>
      </w:pPr>
    </w:p>
    <w:p w:rsidR="007E5CD1" w:rsidRDefault="007E5CD1" w:rsidP="000D309C">
      <w:pPr>
        <w:jc w:val="both"/>
        <w:rPr>
          <w:rFonts w:ascii="Arial Narrow" w:eastAsia="Times New Roman" w:hAnsi="Arial Narrow" w:cs="Times New Roman"/>
          <w:kern w:val="1"/>
          <w:lang w:eastAsia="ar-SA"/>
        </w:rPr>
      </w:pPr>
    </w:p>
    <w:p w:rsidR="006D18D0" w:rsidRDefault="006D18D0" w:rsidP="000D309C">
      <w:pPr>
        <w:jc w:val="both"/>
        <w:rPr>
          <w:rFonts w:ascii="Arial Narrow" w:eastAsia="Times New Roman" w:hAnsi="Arial Narrow" w:cs="Times New Roman"/>
          <w:kern w:val="1"/>
          <w:lang w:eastAsia="ar-SA"/>
        </w:rPr>
      </w:pPr>
    </w:p>
    <w:p w:rsidR="00F8750D" w:rsidRDefault="00F8750D" w:rsidP="000D309C">
      <w:pPr>
        <w:jc w:val="both"/>
        <w:rPr>
          <w:rFonts w:ascii="Arial Narrow" w:eastAsia="Times New Roman" w:hAnsi="Arial Narrow" w:cs="Arial Narrow"/>
          <w:kern w:val="1"/>
          <w:lang w:eastAsia="ar-SA"/>
        </w:rPr>
      </w:pPr>
    </w:p>
    <w:p w:rsidR="00F8750D" w:rsidRDefault="00F8750D" w:rsidP="000D309C">
      <w:pPr>
        <w:jc w:val="both"/>
        <w:rPr>
          <w:rFonts w:ascii="Arial Narrow" w:eastAsia="Times New Roman" w:hAnsi="Arial Narrow" w:cs="Arial Narrow"/>
          <w:kern w:val="1"/>
          <w:lang w:eastAsia="ar-SA"/>
        </w:rPr>
      </w:pPr>
    </w:p>
    <w:p w:rsidR="00F8750D" w:rsidRDefault="00F8750D" w:rsidP="000D309C">
      <w:pPr>
        <w:jc w:val="both"/>
        <w:rPr>
          <w:rFonts w:ascii="Arial Narrow" w:eastAsia="Times New Roman" w:hAnsi="Arial Narrow" w:cs="Arial Narrow"/>
          <w:kern w:val="1"/>
          <w:lang w:eastAsia="ar-SA"/>
        </w:rPr>
      </w:pPr>
    </w:p>
    <w:p w:rsidR="00F8750D" w:rsidRDefault="00F8750D" w:rsidP="000D309C">
      <w:pPr>
        <w:jc w:val="both"/>
        <w:rPr>
          <w:rFonts w:ascii="Arial Narrow" w:eastAsia="Times New Roman" w:hAnsi="Arial Narrow" w:cs="Arial Narrow"/>
          <w:kern w:val="1"/>
          <w:lang w:eastAsia="ar-SA"/>
        </w:rPr>
      </w:pPr>
    </w:p>
    <w:p w:rsidR="006D18D0" w:rsidRPr="00E1440A" w:rsidRDefault="006D18D0" w:rsidP="000D309C">
      <w:pPr>
        <w:jc w:val="both"/>
        <w:rPr>
          <w:rFonts w:ascii="Arial Narrow" w:eastAsia="Times New Roman" w:hAnsi="Arial Narrow" w:cs="Times New Roman"/>
          <w:kern w:val="1"/>
          <w:lang w:eastAsia="ar-SA"/>
        </w:rPr>
      </w:pPr>
      <w:r>
        <w:rPr>
          <w:rFonts w:ascii="Arial Narrow" w:eastAsia="Times New Roman" w:hAnsi="Arial Narrow" w:cs="Arial Narrow"/>
          <w:kern w:val="1"/>
          <w:lang w:eastAsia="ar-SA"/>
        </w:rPr>
        <w:t>E</w:t>
      </w:r>
      <w:r w:rsidRPr="00E1440A">
        <w:rPr>
          <w:rFonts w:ascii="Arial Narrow" w:eastAsia="Times New Roman" w:hAnsi="Arial Narrow" w:cs="Arial Narrow"/>
          <w:kern w:val="1"/>
          <w:lang w:eastAsia="ar-SA"/>
        </w:rPr>
        <w:t xml:space="preserve">n la Figura </w:t>
      </w:r>
      <w:r>
        <w:rPr>
          <w:rFonts w:ascii="Arial Narrow" w:eastAsia="Times New Roman" w:hAnsi="Arial Narrow" w:cs="Arial Narrow"/>
          <w:kern w:val="1"/>
          <w:lang w:eastAsia="ar-SA"/>
        </w:rPr>
        <w:t>8</w:t>
      </w:r>
      <w:r w:rsidRPr="00E1440A">
        <w:rPr>
          <w:rFonts w:ascii="Arial Narrow" w:eastAsia="Times New Roman" w:hAnsi="Arial Narrow" w:cs="Arial Narrow"/>
          <w:kern w:val="1"/>
          <w:lang w:eastAsia="ar-SA"/>
        </w:rPr>
        <w:t xml:space="preserve"> se tiene el Árbol de Acciones el cual señal</w:t>
      </w:r>
      <w:r>
        <w:rPr>
          <w:rFonts w:ascii="Arial Narrow" w:eastAsia="Times New Roman" w:hAnsi="Arial Narrow" w:cs="Arial Narrow"/>
          <w:kern w:val="1"/>
          <w:lang w:eastAsia="ar-SA"/>
        </w:rPr>
        <w:t xml:space="preserve">a que con objeto de lograr que los Estudiantes Becarios </w:t>
      </w:r>
      <w:r w:rsidRPr="00E1440A">
        <w:rPr>
          <w:rFonts w:ascii="Arial Narrow" w:eastAsia="Times New Roman" w:hAnsi="Arial Narrow" w:cs="Arial Narrow"/>
          <w:kern w:val="1"/>
          <w:lang w:eastAsia="ar-SA"/>
        </w:rPr>
        <w:t xml:space="preserve">pueda satisfacer sus necesidades </w:t>
      </w:r>
      <w:r w:rsidRPr="00FE171F">
        <w:rPr>
          <w:rFonts w:ascii="Arial Narrow" w:eastAsia="Times New Roman" w:hAnsi="Arial Narrow" w:cs="Arial Narrow"/>
          <w:kern w:val="1"/>
          <w:lang w:eastAsia="ar-SA"/>
        </w:rPr>
        <w:t xml:space="preserve">básicas y, por ende, logre mejores niveles </w:t>
      </w:r>
      <w:r>
        <w:rPr>
          <w:rFonts w:ascii="Arial Narrow" w:eastAsia="Times New Roman" w:hAnsi="Arial Narrow" w:cs="Arial Narrow"/>
          <w:kern w:val="1"/>
          <w:lang w:eastAsia="ar-SA"/>
        </w:rPr>
        <w:t>de desempeño académico</w:t>
      </w:r>
      <w:r w:rsidRPr="00FE171F">
        <w:rPr>
          <w:rFonts w:ascii="Arial Narrow" w:eastAsia="Times New Roman" w:hAnsi="Arial Narrow" w:cs="Arial Narrow"/>
          <w:kern w:val="1"/>
          <w:lang w:eastAsia="ar-SA"/>
        </w:rPr>
        <w:t xml:space="preserve">, el Gobierno del Distrito Federal </w:t>
      </w:r>
      <w:r>
        <w:rPr>
          <w:rFonts w:ascii="Arial Narrow" w:eastAsia="Times New Roman" w:hAnsi="Arial Narrow" w:cs="Arial Narrow"/>
          <w:kern w:val="1"/>
          <w:lang w:eastAsia="ar-SA"/>
        </w:rPr>
        <w:t>otorga  una beca</w:t>
      </w:r>
      <w:r w:rsidRPr="00FE171F">
        <w:rPr>
          <w:rFonts w:ascii="Arial Narrow" w:eastAsia="Times New Roman" w:hAnsi="Arial Narrow" w:cs="Arial Narrow"/>
          <w:kern w:val="1"/>
          <w:lang w:eastAsia="ar-SA"/>
        </w:rPr>
        <w:t xml:space="preserve"> para que éstos solventen sus gastos de manutención, </w:t>
      </w:r>
      <w:r>
        <w:rPr>
          <w:rFonts w:ascii="Arial Narrow" w:eastAsia="Times New Roman" w:hAnsi="Arial Narrow" w:cs="Arial Narrow"/>
          <w:kern w:val="1"/>
          <w:lang w:eastAsia="ar-SA"/>
        </w:rPr>
        <w:t>y puedan lograr terminar sus estudios en tres años.</w:t>
      </w:r>
    </w:p>
    <w:p w:rsidR="006D18D0" w:rsidRDefault="006D18D0" w:rsidP="000D309C">
      <w:pPr>
        <w:spacing w:after="200"/>
        <w:rPr>
          <w:rFonts w:ascii="Arial Narrow" w:eastAsia="Times New Roman" w:hAnsi="Arial Narrow" w:cs="Times New Roman"/>
          <w:b/>
          <w:bCs/>
          <w:color w:val="000000"/>
          <w:lang w:val="es-MX" w:eastAsia="es-MX"/>
        </w:rPr>
      </w:pPr>
    </w:p>
    <w:p w:rsidR="005913D2" w:rsidRDefault="005913D2"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7</w:t>
      </w:r>
    </w:p>
    <w:p w:rsidR="00846DB2" w:rsidRDefault="00846DB2" w:rsidP="000D309C">
      <w:pPr>
        <w:jc w:val="center"/>
        <w:rPr>
          <w:rFonts w:ascii="Arial Narrow" w:eastAsia="Times New Roman" w:hAnsi="Arial Narrow" w:cs="Arial Narrow"/>
          <w:b/>
          <w:bCs/>
          <w:kern w:val="1"/>
          <w:lang w:eastAsia="ar-SA"/>
        </w:rPr>
      </w:pPr>
    </w:p>
    <w:p w:rsidR="006D18D0" w:rsidRPr="005E60A9" w:rsidRDefault="006D18D0" w:rsidP="000D309C">
      <w:pPr>
        <w:jc w:val="center"/>
        <w:rPr>
          <w:rFonts w:ascii="Arial Narrow" w:hAnsi="Arial Narrow" w:cs="Arial Narrow"/>
        </w:rPr>
      </w:pPr>
      <w:r w:rsidRPr="00E1440A">
        <w:rPr>
          <w:rFonts w:ascii="Arial Narrow" w:eastAsia="Times New Roman" w:hAnsi="Arial Narrow" w:cs="Arial Narrow"/>
          <w:b/>
          <w:bCs/>
          <w:kern w:val="1"/>
          <w:lang w:eastAsia="ar-SA"/>
        </w:rPr>
        <w:t xml:space="preserve">Figura </w:t>
      </w:r>
      <w:r>
        <w:rPr>
          <w:rFonts w:ascii="Arial Narrow" w:eastAsia="Times New Roman" w:hAnsi="Arial Narrow" w:cs="Arial Narrow"/>
          <w:b/>
          <w:bCs/>
          <w:kern w:val="1"/>
          <w:lang w:eastAsia="ar-SA"/>
        </w:rPr>
        <w:t>8</w:t>
      </w:r>
      <w:r w:rsidRPr="00E1440A">
        <w:rPr>
          <w:rFonts w:ascii="Arial Narrow" w:eastAsia="Times New Roman" w:hAnsi="Arial Narrow" w:cs="Arial Narrow"/>
          <w:b/>
          <w:bCs/>
          <w:kern w:val="1"/>
          <w:lang w:eastAsia="ar-SA"/>
        </w:rPr>
        <w:t>.</w:t>
      </w:r>
      <w:r w:rsidRPr="00E1440A">
        <w:rPr>
          <w:rFonts w:ascii="Arial Narrow" w:eastAsia="Arial Unicode MS" w:hAnsi="Arial Narrow" w:cs="Arial Narrow"/>
          <w:b/>
          <w:bCs/>
          <w:kern w:val="1"/>
          <w:lang w:eastAsia="ar-SA"/>
        </w:rPr>
        <w:t xml:space="preserve"> </w:t>
      </w:r>
      <w:r w:rsidRPr="00E1440A">
        <w:rPr>
          <w:rFonts w:ascii="Arial Narrow" w:eastAsia="Times New Roman" w:hAnsi="Arial Narrow" w:cs="Arial Narrow"/>
          <w:b/>
          <w:bCs/>
          <w:kern w:val="1"/>
          <w:lang w:eastAsia="ar-SA"/>
        </w:rPr>
        <w:t>Definición de Acciones</w:t>
      </w:r>
    </w:p>
    <w:p w:rsidR="006D18D0" w:rsidRPr="008571C5" w:rsidRDefault="00241EC8" w:rsidP="008571C5">
      <w:pPr>
        <w:widowControl w:val="0"/>
        <w:suppressAutoHyphens/>
        <w:rPr>
          <w:rFonts w:ascii="Arial Narrow" w:eastAsia="Times New Roman" w:hAnsi="Arial Narrow" w:cs="Times New Roman"/>
          <w:b/>
          <w:bCs/>
          <w:kern w:val="1"/>
          <w:lang w:eastAsia="ar-SA"/>
        </w:rPr>
      </w:pPr>
      <w:r>
        <w:rPr>
          <w:noProof/>
          <w:lang w:val="es-MX" w:eastAsia="es-MX"/>
        </w:rPr>
        <mc:AlternateContent>
          <mc:Choice Requires="wpg">
            <w:drawing>
              <wp:anchor distT="0" distB="0" distL="114300" distR="114300" simplePos="0" relativeHeight="3" behindDoc="0" locked="0" layoutInCell="1" allowOverlap="1">
                <wp:simplePos x="0" y="0"/>
                <wp:positionH relativeFrom="column">
                  <wp:posOffset>-228600</wp:posOffset>
                </wp:positionH>
                <wp:positionV relativeFrom="paragraph">
                  <wp:posOffset>-140970</wp:posOffset>
                </wp:positionV>
                <wp:extent cx="5786755" cy="5829300"/>
                <wp:effectExtent l="9525" t="1905" r="4445" b="7620"/>
                <wp:wrapNone/>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5829300"/>
                          <a:chOff x="0" y="0"/>
                          <a:chExt cx="9151" cy="9752"/>
                        </a:xfrm>
                      </wpg:grpSpPr>
                      <wps:wsp>
                        <wps:cNvPr id="20" name="AutoShape 149"/>
                        <wps:cNvSpPr>
                          <a:spLocks noChangeAspect="1" noChangeArrowheads="1" noTextEdit="1"/>
                        </wps:cNvSpPr>
                        <wps:spPr bwMode="auto">
                          <a:xfrm>
                            <a:off x="0" y="0"/>
                            <a:ext cx="9151" cy="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150"/>
                        <wps:cNvSpPr txBox="1">
                          <a:spLocks noChangeArrowheads="1"/>
                        </wps:cNvSpPr>
                        <wps:spPr bwMode="auto">
                          <a:xfrm>
                            <a:off x="1375" y="5231"/>
                            <a:ext cx="5940" cy="839"/>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i/>
                                  <w:iCs/>
                                  <w:color w:val="000000"/>
                                </w:rPr>
                                <w:t xml:space="preserve">Los Beneficiarios del Padrón de Becas satisfacen sus necesidades económicas básicas </w:t>
                              </w:r>
                            </w:p>
                          </w:txbxContent>
                        </wps:txbx>
                        <wps:bodyPr rot="0" vert="horz" wrap="square" lIns="91440" tIns="45720" rIns="91440" bIns="45720" anchor="t" anchorCtr="0" upright="1">
                          <a:noAutofit/>
                        </wps:bodyPr>
                      </wps:wsp>
                      <wps:wsp>
                        <wps:cNvPr id="22" name="Text Box 151"/>
                        <wps:cNvSpPr txBox="1">
                          <a:spLocks noChangeArrowheads="1"/>
                        </wps:cNvSpPr>
                        <wps:spPr bwMode="auto">
                          <a:xfrm>
                            <a:off x="6848" y="1227"/>
                            <a:ext cx="2122" cy="949"/>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color w:val="000000"/>
                                </w:rPr>
                              </w:pPr>
                              <w:r>
                                <w:rPr>
                                  <w:color w:val="000000"/>
                                </w:rPr>
                                <w:t>Aumento en el número de Estudiantes con  Beca</w:t>
                              </w:r>
                            </w:p>
                            <w:p w:rsidR="006A316F" w:rsidRDefault="006A316F" w:rsidP="002F5044">
                              <w:pPr>
                                <w:pStyle w:val="NormalWeb"/>
                                <w:spacing w:before="0" w:beforeAutospacing="0" w:after="0" w:afterAutospacing="0"/>
                                <w:rPr>
                                  <w:rFonts w:cs="Times New Roman"/>
                                  <w:sz w:val="24"/>
                                  <w:szCs w:val="24"/>
                                </w:rPr>
                              </w:pPr>
                              <w:r>
                                <w:rPr>
                                  <w:color w:val="000000"/>
                                </w:rPr>
                                <w:t>bderecho a beca</w:t>
                              </w:r>
                            </w:p>
                          </w:txbxContent>
                        </wps:txbx>
                        <wps:bodyPr rot="0" vert="horz" wrap="square" lIns="91440" tIns="45720" rIns="91440" bIns="45720" anchor="t" anchorCtr="0" upright="1">
                          <a:noAutofit/>
                        </wps:bodyPr>
                      </wps:wsp>
                      <wps:wsp>
                        <wps:cNvPr id="23" name="Text Box 152"/>
                        <wps:cNvSpPr txBox="1">
                          <a:spLocks noChangeArrowheads="1"/>
                        </wps:cNvSpPr>
                        <wps:spPr bwMode="auto">
                          <a:xfrm>
                            <a:off x="2202" y="4048"/>
                            <a:ext cx="2108" cy="682"/>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Alimentación adecuada</w:t>
                              </w:r>
                            </w:p>
                          </w:txbxContent>
                        </wps:txbx>
                        <wps:bodyPr rot="0" vert="horz" wrap="square" lIns="91440" tIns="45720" rIns="91440" bIns="45720" anchor="t" anchorCtr="0" upright="1">
                          <a:noAutofit/>
                        </wps:bodyPr>
                      </wps:wsp>
                      <wps:wsp>
                        <wps:cNvPr id="24" name="Text Box 153"/>
                        <wps:cNvSpPr txBox="1">
                          <a:spLocks noChangeArrowheads="1"/>
                        </wps:cNvSpPr>
                        <wps:spPr bwMode="auto">
                          <a:xfrm>
                            <a:off x="4647" y="4033"/>
                            <a:ext cx="1520" cy="683"/>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Independencia económica</w:t>
                              </w:r>
                            </w:p>
                          </w:txbxContent>
                        </wps:txbx>
                        <wps:bodyPr rot="0" vert="horz" wrap="square" lIns="91440" tIns="45720" rIns="91440" bIns="45720" anchor="t" anchorCtr="0" upright="1">
                          <a:noAutofit/>
                        </wps:bodyPr>
                      </wps:wsp>
                      <wps:wsp>
                        <wps:cNvPr id="25" name="Text Box 154"/>
                        <wps:cNvSpPr txBox="1">
                          <a:spLocks noChangeArrowheads="1"/>
                        </wps:cNvSpPr>
                        <wps:spPr bwMode="auto">
                          <a:xfrm>
                            <a:off x="1109" y="1425"/>
                            <a:ext cx="2149" cy="1003"/>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Incremento de la permanencia de los Estudiantes</w:t>
                              </w:r>
                            </w:p>
                          </w:txbxContent>
                        </wps:txbx>
                        <wps:bodyPr rot="0" vert="horz" wrap="square" lIns="91440" tIns="45720" rIns="91440" bIns="45720" anchor="t" anchorCtr="0" upright="1">
                          <a:noAutofit/>
                        </wps:bodyPr>
                      </wps:wsp>
                      <wps:wsp>
                        <wps:cNvPr id="26" name="AutoShape 157"/>
                        <wps:cNvCnPr/>
                        <wps:spPr bwMode="auto">
                          <a:xfrm flipH="1" flipV="1">
                            <a:off x="3256" y="4730"/>
                            <a:ext cx="1089" cy="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58"/>
                        <wps:cNvCnPr/>
                        <wps:spPr bwMode="auto">
                          <a:xfrm flipV="1">
                            <a:off x="4345" y="4716"/>
                            <a:ext cx="1062" cy="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159"/>
                        <wps:cNvSpPr txBox="1">
                          <a:spLocks noChangeArrowheads="1"/>
                        </wps:cNvSpPr>
                        <wps:spPr bwMode="auto">
                          <a:xfrm>
                            <a:off x="3159" y="226"/>
                            <a:ext cx="4474" cy="474"/>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b/>
                                  <w:bCs/>
                                  <w:color w:val="000000"/>
                                </w:rPr>
                                <w:t xml:space="preserve"> Mayor Número de Egresados en 3 años</w:t>
                              </w:r>
                            </w:p>
                          </w:txbxContent>
                        </wps:txbx>
                        <wps:bodyPr rot="0" vert="horz" wrap="square" lIns="91440" tIns="45720" rIns="91440" bIns="45720" anchor="t" anchorCtr="0" upright="1">
                          <a:noAutofit/>
                        </wps:bodyPr>
                      </wps:wsp>
                      <wps:wsp>
                        <wps:cNvPr id="29" name="Text Box 160"/>
                        <wps:cNvSpPr txBox="1">
                          <a:spLocks noChangeArrowheads="1"/>
                        </wps:cNvSpPr>
                        <wps:spPr bwMode="auto">
                          <a:xfrm>
                            <a:off x="6655" y="4018"/>
                            <a:ext cx="2021" cy="682"/>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Autoestima alta y aprecio familiar</w:t>
                              </w:r>
                            </w:p>
                          </w:txbxContent>
                        </wps:txbx>
                        <wps:bodyPr rot="0" vert="horz" wrap="square" lIns="91440" tIns="45720" rIns="91440" bIns="45720" anchor="t" anchorCtr="0" upright="1">
                          <a:noAutofit/>
                        </wps:bodyPr>
                      </wps:wsp>
                      <wps:wsp>
                        <wps:cNvPr id="30" name="AutoShape 161"/>
                        <wps:cNvCnPr/>
                        <wps:spPr bwMode="auto">
                          <a:xfrm flipV="1">
                            <a:off x="6167" y="4359"/>
                            <a:ext cx="488"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62"/>
                        <wps:cNvCnPr/>
                        <wps:spPr bwMode="auto">
                          <a:xfrm flipH="1" flipV="1">
                            <a:off x="2184" y="2428"/>
                            <a:ext cx="1072" cy="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63"/>
                        <wps:cNvCnPr/>
                        <wps:spPr bwMode="auto">
                          <a:xfrm flipH="1" flipV="1">
                            <a:off x="7659" y="2176"/>
                            <a:ext cx="7" cy="18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165"/>
                        <wps:cNvSpPr txBox="1">
                          <a:spLocks noChangeArrowheads="1"/>
                        </wps:cNvSpPr>
                        <wps:spPr bwMode="auto">
                          <a:xfrm>
                            <a:off x="4399" y="2962"/>
                            <a:ext cx="2020" cy="789"/>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Empoderamiento y toma de decisiones</w:t>
                              </w:r>
                            </w:p>
                          </w:txbxContent>
                        </wps:txbx>
                        <wps:bodyPr rot="0" vert="horz" wrap="square" lIns="91440" tIns="45720" rIns="91440" bIns="45720" anchor="t" anchorCtr="0" upright="1">
                          <a:noAutofit/>
                        </wps:bodyPr>
                      </wps:wsp>
                      <wps:wsp>
                        <wps:cNvPr id="34" name="AutoShape 166"/>
                        <wps:cNvCnPr/>
                        <wps:spPr bwMode="auto">
                          <a:xfrm flipV="1">
                            <a:off x="5407" y="3751"/>
                            <a:ext cx="2" cy="2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67"/>
                        <wps:cNvCnPr/>
                        <wps:spPr bwMode="auto">
                          <a:xfrm flipH="1" flipV="1">
                            <a:off x="5396" y="961"/>
                            <a:ext cx="13" cy="2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68"/>
                        <wps:cNvCnPr/>
                        <wps:spPr bwMode="auto">
                          <a:xfrm flipV="1">
                            <a:off x="3258" y="700"/>
                            <a:ext cx="2138" cy="122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169"/>
                        <wps:cNvCnPr/>
                        <wps:spPr bwMode="auto">
                          <a:xfrm rot="10800000">
                            <a:off x="5396" y="700"/>
                            <a:ext cx="1452" cy="104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Text Box 170"/>
                        <wps:cNvSpPr txBox="1">
                          <a:spLocks noChangeArrowheads="1"/>
                        </wps:cNvSpPr>
                        <wps:spPr bwMode="auto">
                          <a:xfrm>
                            <a:off x="1565" y="8361"/>
                            <a:ext cx="5615" cy="416"/>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Atención adecuada a las capacidades de los Estudiantes</w:t>
                              </w:r>
                            </w:p>
                          </w:txbxContent>
                        </wps:txbx>
                        <wps:bodyPr rot="0" vert="horz" wrap="square" lIns="91440" tIns="45720" rIns="91440" bIns="45720" anchor="t" anchorCtr="0" upright="1">
                          <a:noAutofit/>
                        </wps:bodyPr>
                      </wps:wsp>
                      <wps:wsp>
                        <wps:cNvPr id="39" name="Text Box 171"/>
                        <wps:cNvSpPr txBox="1">
                          <a:spLocks noChangeArrowheads="1"/>
                        </wps:cNvSpPr>
                        <wps:spPr bwMode="auto">
                          <a:xfrm>
                            <a:off x="3733" y="9152"/>
                            <a:ext cx="1593" cy="600"/>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line="200" w:lineRule="exact"/>
                                <w:rPr>
                                  <w:rFonts w:cs="Times New Roman"/>
                                  <w:sz w:val="24"/>
                                  <w:szCs w:val="24"/>
                                </w:rPr>
                              </w:pPr>
                              <w:r>
                                <w:rPr>
                                  <w:color w:val="000000"/>
                                </w:rPr>
                                <w:t>Estudiantes del IEMS DF</w:t>
                              </w:r>
                            </w:p>
                            <w:p w:rsidR="006A316F" w:rsidRDefault="006A316F" w:rsidP="002F5044">
                              <w:pPr>
                                <w:pStyle w:val="NormalWeb"/>
                                <w:spacing w:before="0" w:beforeAutospacing="0" w:after="0" w:afterAutospacing="0" w:line="180" w:lineRule="exact"/>
                                <w:rPr>
                                  <w:rFonts w:cs="Times New Roman"/>
                                </w:rPr>
                              </w:pPr>
                              <w:r>
                                <w:rPr>
                                  <w:rFonts w:cs="Times New Roman"/>
                                  <w:color w:val="000000"/>
                                </w:rPr>
                                <w:t> </w:t>
                              </w:r>
                            </w:p>
                          </w:txbxContent>
                        </wps:txbx>
                        <wps:bodyPr rot="0" vert="horz" wrap="square" lIns="91440" tIns="45720" rIns="91440" bIns="45720" anchor="t" anchorCtr="0" upright="1">
                          <a:noAutofit/>
                        </wps:bodyPr>
                      </wps:wsp>
                      <wps:wsp>
                        <wps:cNvPr id="40" name="Text Box 55"/>
                        <wps:cNvSpPr txBox="1">
                          <a:spLocks noChangeArrowheads="1"/>
                        </wps:cNvSpPr>
                        <wps:spPr bwMode="auto">
                          <a:xfrm>
                            <a:off x="1445" y="6998"/>
                            <a:ext cx="2103" cy="996"/>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Aumento en el número de Estudiantes Regulares</w:t>
                              </w:r>
                            </w:p>
                          </w:txbxContent>
                        </wps:txbx>
                        <wps:bodyPr rot="0" vert="horz" wrap="square" lIns="91440" tIns="45720" rIns="91440" bIns="45720" anchor="t" anchorCtr="0" upright="1">
                          <a:noAutofit/>
                        </wps:bodyPr>
                      </wps:wsp>
                      <wps:wsp>
                        <wps:cNvPr id="41" name="Text Box 173"/>
                        <wps:cNvSpPr txBox="1">
                          <a:spLocks noChangeArrowheads="1"/>
                        </wps:cNvSpPr>
                        <wps:spPr bwMode="auto">
                          <a:xfrm>
                            <a:off x="5660" y="6414"/>
                            <a:ext cx="1761" cy="689"/>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Ingresos suficientes</w:t>
                              </w:r>
                            </w:p>
                          </w:txbxContent>
                        </wps:txbx>
                        <wps:bodyPr rot="0" vert="horz" wrap="square" lIns="91440" tIns="45720" rIns="91440" bIns="45720" anchor="t" anchorCtr="0" upright="1">
                          <a:noAutofit/>
                        </wps:bodyPr>
                      </wps:wsp>
                      <wps:wsp>
                        <wps:cNvPr id="42" name="Text Box 174"/>
                        <wps:cNvSpPr txBox="1">
                          <a:spLocks noChangeArrowheads="1"/>
                        </wps:cNvSpPr>
                        <wps:spPr bwMode="auto">
                          <a:xfrm>
                            <a:off x="6984" y="7192"/>
                            <a:ext cx="1998" cy="974"/>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Incremento en el desempeño académico</w:t>
                              </w:r>
                            </w:p>
                          </w:txbxContent>
                        </wps:txbx>
                        <wps:bodyPr rot="0" vert="horz" wrap="square" lIns="91440" tIns="45720" rIns="91440" bIns="45720" anchor="t" anchorCtr="0" upright="1">
                          <a:noAutofit/>
                        </wps:bodyPr>
                      </wps:wsp>
                      <wps:wsp>
                        <wps:cNvPr id="43" name="Text Box 175"/>
                        <wps:cNvSpPr txBox="1">
                          <a:spLocks noChangeArrowheads="1"/>
                        </wps:cNvSpPr>
                        <wps:spPr bwMode="auto">
                          <a:xfrm>
                            <a:off x="0" y="7193"/>
                            <a:ext cx="1303" cy="770"/>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Equidad</w:t>
                              </w:r>
                            </w:p>
                          </w:txbxContent>
                        </wps:txbx>
                        <wps:bodyPr rot="0" vert="horz" wrap="square" lIns="91440" tIns="45720" rIns="91440" bIns="45720" anchor="t" anchorCtr="0" upright="1">
                          <a:noAutofit/>
                        </wps:bodyPr>
                      </wps:wsp>
                      <wps:wsp>
                        <wps:cNvPr id="44" name="AutoShape 176"/>
                        <wps:cNvCnPr/>
                        <wps:spPr bwMode="auto">
                          <a:xfrm flipH="1" flipV="1">
                            <a:off x="4372" y="8777"/>
                            <a:ext cx="16"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77"/>
                        <wps:cNvCnPr/>
                        <wps:spPr bwMode="auto">
                          <a:xfrm rot="5400000" flipH="1" flipV="1">
                            <a:off x="242" y="6060"/>
                            <a:ext cx="1543" cy="72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AutoShape 178"/>
                        <wps:cNvCnPr/>
                        <wps:spPr bwMode="auto">
                          <a:xfrm rot="10800000">
                            <a:off x="4345" y="6070"/>
                            <a:ext cx="1315" cy="68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AutoShape 179"/>
                        <wps:cNvCnPr/>
                        <wps:spPr bwMode="auto">
                          <a:xfrm rot="10800000">
                            <a:off x="6541" y="7103"/>
                            <a:ext cx="444" cy="57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AutoShape 180"/>
                        <wps:cNvCnPr/>
                        <wps:spPr bwMode="auto">
                          <a:xfrm flipH="1" flipV="1">
                            <a:off x="4345" y="6070"/>
                            <a:ext cx="27" cy="2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81"/>
                        <wps:cNvCnPr/>
                        <wps:spPr bwMode="auto">
                          <a:xfrm rot="5400000" flipH="1" flipV="1">
                            <a:off x="2906" y="5559"/>
                            <a:ext cx="928" cy="19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79" style="position:absolute;margin-left:-18pt;margin-top:-11.1pt;width:455.65pt;height:459pt;z-index:3;mso-position-horizontal-relative:text;mso-position-vertical-relative:text" coordsize="9151,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">
                <v:rect id="AutoShape 149" o:spid="_x0000_s1080" style="position:absolute;width:9151;height:9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o:lock v:ext="edit" aspectratio="t" text="t"/>
                </v:rect>
                <v:shape id="Text Box 150" o:spid="_x0000_s1081" type="#_x0000_t202" style="position:absolute;left:1375;top:5231;width:5940;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A316F" w:rsidRDefault="006A316F" w:rsidP="002F5044">
                        <w:pPr>
                          <w:pStyle w:val="NormalWeb"/>
                          <w:spacing w:before="0" w:beforeAutospacing="0" w:after="0" w:afterAutospacing="0"/>
                          <w:rPr>
                            <w:rFonts w:cs="Times New Roman"/>
                            <w:sz w:val="24"/>
                            <w:szCs w:val="24"/>
                          </w:rPr>
                        </w:pPr>
                        <w:r>
                          <w:rPr>
                            <w:i/>
                            <w:iCs/>
                            <w:color w:val="000000"/>
                          </w:rPr>
                          <w:t xml:space="preserve">Los Beneficiarios del Padrón de Becas satisfacen sus necesidades económicas básicas </w:t>
                        </w:r>
                      </w:p>
                    </w:txbxContent>
                  </v:textbox>
                </v:shape>
                <v:shape id="Text Box 151" o:spid="_x0000_s1082" type="#_x0000_t202" style="position:absolute;left:6848;top:1227;width:2122;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6A316F" w:rsidRDefault="006A316F" w:rsidP="002F5044">
                        <w:pPr>
                          <w:pStyle w:val="NormalWeb"/>
                          <w:spacing w:before="0" w:beforeAutospacing="0" w:after="0" w:afterAutospacing="0"/>
                          <w:rPr>
                            <w:color w:val="000000"/>
                          </w:rPr>
                        </w:pPr>
                        <w:r>
                          <w:rPr>
                            <w:color w:val="000000"/>
                          </w:rPr>
                          <w:t>Aumento en el número de Estudiantes con  Beca</w:t>
                        </w:r>
                      </w:p>
                      <w:p w:rsidR="006A316F" w:rsidRDefault="006A316F" w:rsidP="002F5044">
                        <w:pPr>
                          <w:pStyle w:val="NormalWeb"/>
                          <w:spacing w:before="0" w:beforeAutospacing="0" w:after="0" w:afterAutospacing="0"/>
                          <w:rPr>
                            <w:rFonts w:cs="Times New Roman"/>
                            <w:sz w:val="24"/>
                            <w:szCs w:val="24"/>
                          </w:rPr>
                        </w:pPr>
                        <w:r>
                          <w:rPr>
                            <w:color w:val="000000"/>
                          </w:rPr>
                          <w:t>bderecho a beca</w:t>
                        </w:r>
                      </w:p>
                    </w:txbxContent>
                  </v:textbox>
                </v:shape>
                <v:shape id="Text Box 152" o:spid="_x0000_s1083" type="#_x0000_t202" style="position:absolute;left:2202;top:4048;width:2108;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Alimentación adecuada</w:t>
                        </w:r>
                      </w:p>
                    </w:txbxContent>
                  </v:textbox>
                </v:shape>
                <v:shape id="Text Box 153" o:spid="_x0000_s1084" type="#_x0000_t202" style="position:absolute;left:4647;top:4033;width:1520;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Independencia económica</w:t>
                        </w:r>
                      </w:p>
                    </w:txbxContent>
                  </v:textbox>
                </v:shape>
                <v:shape id="Text Box 154" o:spid="_x0000_s1085" type="#_x0000_t202" style="position:absolute;left:1109;top:1425;width:2149;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Incremento de la permanencia de los Estudiantes</w:t>
                        </w:r>
                      </w:p>
                    </w:txbxContent>
                  </v:textbox>
                </v:shape>
                <v:shape id="AutoShape 157" o:spid="_x0000_s1086" type="#_x0000_t32" style="position:absolute;left:3256;top:4730;width:1089;height:5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0w8MAAADbAAAADwAAAGRycy9kb3ducmV2LnhtbESPzWrDMBCE74W8g9hAb40cY0zjRgmh&#10;pVBCLvk59LhYG9nEWhlrm7hvXwUCPQ4z8w2zXI++U1caYhvYwHyWgSKug23ZGTgdP19eQUVBttgF&#10;JgO/FGG9mjwtsbLhxnu6HsSpBOFYoYFGpK+0jnVDHuMs9MTJO4fBoyQ5OG0HvCW473SeZaX22HJa&#10;aLCn94bqy+HHG/g++d0iLz68K9xR9kLbNi9KY56n4+YNlNAo/+FH+8sayEu4f0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A9MPDAAAA2wAAAA8AAAAAAAAAAAAA&#10;AAAAoQIAAGRycy9kb3ducmV2LnhtbFBLBQYAAAAABAAEAPkAAACRAwAAAAA=&#10;">
                  <v:stroke endarrow="block"/>
                </v:shape>
                <v:shape id="AutoShape 158" o:spid="_x0000_s1087" type="#_x0000_t32" style="position:absolute;left:4345;top:4716;width:1062;height: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Text Box 159" o:spid="_x0000_s1088" type="#_x0000_t202" style="position:absolute;left:3159;top:226;width:4474;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6A316F" w:rsidRDefault="006A316F" w:rsidP="002F5044">
                        <w:pPr>
                          <w:pStyle w:val="NormalWeb"/>
                          <w:spacing w:before="0" w:beforeAutospacing="0" w:after="0" w:afterAutospacing="0"/>
                          <w:rPr>
                            <w:rFonts w:cs="Times New Roman"/>
                            <w:sz w:val="24"/>
                            <w:szCs w:val="24"/>
                          </w:rPr>
                        </w:pPr>
                        <w:r>
                          <w:rPr>
                            <w:b/>
                            <w:bCs/>
                            <w:color w:val="000000"/>
                          </w:rPr>
                          <w:t xml:space="preserve"> Mayor Número de Egresados en 3 años</w:t>
                        </w:r>
                      </w:p>
                    </w:txbxContent>
                  </v:textbox>
                </v:shape>
                <v:shape id="Text Box 160" o:spid="_x0000_s1089" type="#_x0000_t202" style="position:absolute;left:6655;top:4018;width:2021;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Autoestima alta y aprecio familiar</w:t>
                        </w:r>
                      </w:p>
                    </w:txbxContent>
                  </v:textbox>
                </v:shape>
                <v:shape id="AutoShape 161" o:spid="_x0000_s1090" type="#_x0000_t32" style="position:absolute;left:6167;top:4359;width:488;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162" o:spid="_x0000_s1091" type="#_x0000_t32" style="position:absolute;left:2184;top:2428;width:1072;height:16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v:shape id="AutoShape 163" o:spid="_x0000_s1092" type="#_x0000_t32" style="position:absolute;left:7659;top:2176;width:7;height:18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JkHcMAAADbAAAADwAAAGRycy9kb3ducmV2LnhtbESPT2vCQBTE7wW/w/KE3urGNEibuopU&#10;BCle/HPo8ZF93YRm34bsq8Zv3xUEj8PM/IaZLwffqjP1sQlsYDrJQBFXwTbsDJyOm5c3UFGQLbaB&#10;ycCVIiwXo6c5ljZceE/ngziVIBxLNFCLdKXWsarJY5yEjjh5P6H3KEn2TtseLwnuW51n2Ux7bDgt&#10;1NjRZ03V7+HPG/g++d17Xqy9K9xR9kJfTV7MjHkeD6sPUEKDPML39tYaeM3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ZB3DAAAA2wAAAA8AAAAAAAAAAAAA&#10;AAAAoQIAAGRycy9kb3ducmV2LnhtbFBLBQYAAAAABAAEAPkAAACRAwAAAAA=&#10;">
                  <v:stroke endarrow="block"/>
                </v:shape>
                <v:shape id="Text Box 165" o:spid="_x0000_s1093" type="#_x0000_t202" style="position:absolute;left:4399;top:2962;width:202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Empoderamiento y toma de decisiones</w:t>
                        </w:r>
                      </w:p>
                    </w:txbxContent>
                  </v:textbox>
                </v:shape>
                <v:shape id="AutoShape 166" o:spid="_x0000_s1094" type="#_x0000_t32" style="position:absolute;left:5407;top:3751;width:2;height:2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167" o:spid="_x0000_s1095" type="#_x0000_t32" style="position:absolute;left:5396;top:961;width:13;height:20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v8acQAAADbAAAADwAAAGRycy9kb3ducmV2LnhtbESPT2vCQBTE7wW/w/KE3uqmaSoaXaW0&#10;FIr04p+Dx0f2uQnNvg3ZV02/fVcQPA4z8xtmuR58q87UxyawgedJBoq4CrZhZ+Cw/3yagYqCbLEN&#10;TAb+KMJ6NXpYYmnDhbd03olTCcKxRAO1SFdqHauaPMZJ6IiTdwq9R0myd9r2eElw3+o8y6baY8Np&#10;ocaO3muqfna/3sDx4L/nefHhXeH2shXaNHkxNeZxPLwtQAkNcg/f2l/WwMsrXL+k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i/xpxAAAANsAAAAPAAAAAAAAAAAA&#10;AAAAAKECAABkcnMvZG93bnJldi54bWxQSwUGAAAAAAQABAD5AAAAkgMAAAAA&#10;">
                  <v:stroke endarrow="block"/>
                </v:shape>
                <v:shape id="AutoShape 168" o:spid="_x0000_s1096" type="#_x0000_t33" style="position:absolute;left:3258;top:700;width:2138;height:122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MnMEAAADbAAAADwAAAGRycy9kb3ducmV2LnhtbESP3YrCMBSE74V9h3AWvNPUFrpSjSKi&#10;7F769wCH5tgUm5OSRO2+vVkQ9nKYmW+Y5XqwnXiQD61jBbNpBoK4drrlRsHlvJ/MQYSIrLFzTAp+&#10;KcB69TFaYqXdk4/0OMVGJAiHChWYGPtKylAbshimridO3tV5izFJ30jt8ZngtpN5lpXSYstpwWBP&#10;W0P17XS3CjbF1/5Y++8imO2hzIf81l/bnVLjz2GzABFpiP/hd/tHKyhK+PuSfo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eEycwQAAANsAAAAPAAAAAAAAAAAAAAAA&#10;AKECAABkcnMvZG93bnJldi54bWxQSwUGAAAAAAQABAD5AAAAjwMAAAAA&#10;">
                  <v:stroke endarrow="block"/>
                </v:shape>
                <v:shape id="AutoShape 169" o:spid="_x0000_s1097" type="#_x0000_t33" style="position:absolute;left:5396;top:700;width:1452;height:104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hK8IAAADbAAAADwAAAGRycy9kb3ducmV2LnhtbESPQWsCMRSE74L/ITzBmyZW0Lo1ighV&#10;LxWqtnh8bF43i5uXZRN1+++bguBxmJlvmPmydZW4URNKzxpGQwWCOPem5ELD6fg+eAURIrLByjNp&#10;+KUAy0W3M8fM+Dt/0u0QC5EgHDLUYGOsMylDbslhGPqaOHk/vnEYk2wKaRq8J7ir5ItSE+mw5LRg&#10;saa1pfxyuDoNx6+NP+ezbXn+ILv7Dqz2plZa93vt6g1EpDY+w4/2zmgYT+H/S/o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shK8IAAADbAAAADwAAAAAAAAAAAAAA&#10;AAChAgAAZHJzL2Rvd25yZXYueG1sUEsFBgAAAAAEAAQA+QAAAJADAAAAAA==&#10;">
                  <v:stroke endarrow="block"/>
                </v:shape>
                <v:shape id="Text Box 170" o:spid="_x0000_s1098" type="#_x0000_t202" style="position:absolute;left:1565;top:8361;width:561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A316F" w:rsidRDefault="006A316F" w:rsidP="002F5044">
                        <w:pPr>
                          <w:pStyle w:val="NormalWeb"/>
                          <w:spacing w:before="0" w:beforeAutospacing="0" w:after="0" w:afterAutospacing="0"/>
                          <w:rPr>
                            <w:rFonts w:cs="Times New Roman"/>
                            <w:sz w:val="24"/>
                            <w:szCs w:val="24"/>
                          </w:rPr>
                        </w:pPr>
                        <w:r>
                          <w:rPr>
                            <w:color w:val="000000"/>
                          </w:rPr>
                          <w:t>Atención adecuada a las capacidades de los Estudiantes</w:t>
                        </w:r>
                      </w:p>
                    </w:txbxContent>
                  </v:textbox>
                </v:shape>
                <v:shape id="Text Box 171" o:spid="_x0000_s1099" type="#_x0000_t202" style="position:absolute;left:3733;top:9152;width:1593;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6A316F" w:rsidRDefault="006A316F" w:rsidP="002F5044">
                        <w:pPr>
                          <w:pStyle w:val="NormalWeb"/>
                          <w:spacing w:before="0" w:beforeAutospacing="0" w:after="0" w:afterAutospacing="0" w:line="200" w:lineRule="exact"/>
                          <w:rPr>
                            <w:rFonts w:cs="Times New Roman"/>
                            <w:sz w:val="24"/>
                            <w:szCs w:val="24"/>
                          </w:rPr>
                        </w:pPr>
                        <w:r>
                          <w:rPr>
                            <w:color w:val="000000"/>
                          </w:rPr>
                          <w:t>Estudiantes del IEMS DF</w:t>
                        </w:r>
                      </w:p>
                      <w:p w:rsidR="006A316F" w:rsidRDefault="006A316F" w:rsidP="002F5044">
                        <w:pPr>
                          <w:pStyle w:val="NormalWeb"/>
                          <w:spacing w:before="0" w:beforeAutospacing="0" w:after="0" w:afterAutospacing="0" w:line="180" w:lineRule="exact"/>
                          <w:rPr>
                            <w:rFonts w:cs="Times New Roman"/>
                          </w:rPr>
                        </w:pPr>
                        <w:r>
                          <w:rPr>
                            <w:rFonts w:cs="Times New Roman"/>
                            <w:color w:val="000000"/>
                          </w:rPr>
                          <w:t> </w:t>
                        </w:r>
                      </w:p>
                    </w:txbxContent>
                  </v:textbox>
                </v:shape>
                <v:shape id="Text Box 55" o:spid="_x0000_s1100" type="#_x0000_t202" style="position:absolute;left:1445;top:6998;width:2103;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6A316F" w:rsidRDefault="006A316F" w:rsidP="002F5044">
                        <w:pPr>
                          <w:pStyle w:val="NormalWeb"/>
                          <w:spacing w:before="0" w:beforeAutospacing="0" w:after="0" w:afterAutospacing="0"/>
                          <w:rPr>
                            <w:rFonts w:cs="Times New Roman"/>
                            <w:sz w:val="24"/>
                            <w:szCs w:val="24"/>
                          </w:rPr>
                        </w:pPr>
                        <w:r>
                          <w:rPr>
                            <w:color w:val="000000"/>
                          </w:rPr>
                          <w:t>Aumento en el número de Estudiantes Regulares</w:t>
                        </w:r>
                      </w:p>
                    </w:txbxContent>
                  </v:textbox>
                </v:shape>
                <v:shape id="Text Box 173" o:spid="_x0000_s1101" type="#_x0000_t202" style="position:absolute;left:5660;top:6414;width:1761;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Ingresos suficientes</w:t>
                        </w:r>
                      </w:p>
                    </w:txbxContent>
                  </v:textbox>
                </v:shape>
                <v:shape id="Text Box 174" o:spid="_x0000_s1102" type="#_x0000_t202" style="position:absolute;left:6984;top:7192;width:1998;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Incremento en el desempeño académico</w:t>
                        </w:r>
                      </w:p>
                    </w:txbxContent>
                  </v:textbox>
                </v:shape>
                <v:shape id="Text Box 175" o:spid="_x0000_s1103" type="#_x0000_t202" style="position:absolute;top:7193;width:1303;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6A316F" w:rsidRDefault="006A316F" w:rsidP="002F5044">
                        <w:pPr>
                          <w:pStyle w:val="NormalWeb"/>
                          <w:spacing w:before="0" w:beforeAutospacing="0" w:after="0" w:afterAutospacing="0"/>
                          <w:rPr>
                            <w:rFonts w:cs="Times New Roman"/>
                            <w:sz w:val="24"/>
                            <w:szCs w:val="24"/>
                          </w:rPr>
                        </w:pPr>
                        <w:r>
                          <w:rPr>
                            <w:color w:val="000000"/>
                          </w:rPr>
                          <w:t>Equidad</w:t>
                        </w:r>
                      </w:p>
                    </w:txbxContent>
                  </v:textbox>
                </v:shape>
                <v:shape id="AutoShape 176" o:spid="_x0000_s1104" type="#_x0000_t32" style="position:absolute;left:4372;top:8777;width:16;height:3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Eqj8MAAADbAAAADwAAAGRycy9kb3ducmV2LnhtbESPzWrDMBCE74W8g9hAbo1cI0LiRAml&#10;pRBKL/k55LhYW9nUWhlrm7hvXxUKOQ4z8w2z2Y2hU1caUhvZwtO8AEVcR9eyt3A+vT0uQSVBdthF&#10;Jgs/lGC3nTxssHLxxge6HsWrDOFUoYVGpK+0TnVDAdM89sTZ+4xDQMly8NoNeMvw0OmyKBY6YMt5&#10;ocGeXhqqv47fwcLlHD5WpXkN3viTHITe29IsrJ1Nx+c1KKFR7uH/9t5ZMAb+vuQfo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BKo/DAAAA2wAAAA8AAAAAAAAAAAAA&#10;AAAAoQIAAGRycy9kb3ducmV2LnhtbFBLBQYAAAAABAAEAPkAAACRAwAAAAA=&#10;">
                  <v:stroke endarrow="block"/>
                </v:shape>
                <v:shape id="AutoShape 177" o:spid="_x0000_s1105" type="#_x0000_t33" style="position:absolute;left:242;top:6060;width:1543;height:724;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m8UAAADbAAAADwAAAGRycy9kb3ducmV2LnhtbESPW2sCMRSE3wv9D+EUfNOkuhXZGqUU&#10;FX0qXkD6dticvdDNybKJ6+qvbwpCH4eZ+YaZL3tbi45aXznW8DpSIIgzZyouNJyO6+EMhA/IBmvH&#10;pOFGHpaL56c5psZdeU/dIRQiQtinqKEMoUml9FlJFv3INcTRy11rMUTZFtK0eI1wW8uxUlNpseK4&#10;UGJDnyVlP4eL1bAh3O7u+STrkk1SfJ3V6nuXK60HL/3HO4hAffgPP9pboyF5g7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Uem8UAAADbAAAADwAAAAAAAAAA&#10;AAAAAAChAgAAZHJzL2Rvd25yZXYueG1sUEsFBgAAAAAEAAQA+QAAAJMDAAAAAA==&#10;">
                  <v:stroke endarrow="block"/>
                </v:shape>
                <v:shape id="AutoShape 178" o:spid="_x0000_s1106" type="#_x0000_t33" style="position:absolute;left:4345;top:6070;width:1315;height:68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H3zcMAAADbAAAADwAAAGRycy9kb3ducmV2LnhtbESPQWsCMRSE70L/Q3iF3jSxFLHrZkUE&#10;Wy8VdFvx+Ng8N4ubl2WT6vbfm0Khx2FmvmHy5eBacaU+NJ41TCcKBHHlTcO1hs9yM56DCBHZYOuZ&#10;NPxQgGXxMMoxM/7Ge7oeYi0ShEOGGmyMXSZlqCw5DBPfESfv7HuHMcm+lqbHW4K7Vj4rNZMOG04L&#10;FjtaW6ouh2+nofx686fq9b05fZDdHgOrnemU1k+Pw2oBItIQ/8N/7a3R8DKD3y/pB8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R983DAAAA2wAAAA8AAAAAAAAAAAAA&#10;AAAAoQIAAGRycy9kb3ducmV2LnhtbFBLBQYAAAAABAAEAPkAAACRAwAAAAA=&#10;">
                  <v:stroke endarrow="block"/>
                </v:shape>
                <v:shape id="AutoShape 179" o:spid="_x0000_s1107" type="#_x0000_t33" style="position:absolute;left:6541;top:7103;width:444;height:57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1SVsIAAADbAAAADwAAAGRycy9kb3ducmV2LnhtbESPQWsCMRSE74L/ITzBmyYW0bo1ighV&#10;LxWqtnh8bF43i5uXZRN1+++bguBxmJlvmPmydZW4URNKzxpGQwWCOPem5ELD6fg+eAURIrLByjNp&#10;+KUAy0W3M8fM+Dt/0u0QC5EgHDLUYGOsMylDbslhGPqaOHk/vnEYk2wKaRq8J7ir5ItSE+mw5LRg&#10;saa1pfxyuDoNx6+NP+ezbXn+ILv7Dqz2plZa93vt6g1EpDY+w4/2zmgYT+H/S/o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1SVsIAAADbAAAADwAAAAAAAAAAAAAA&#10;AAChAgAAZHJzL2Rvd25yZXYueG1sUEsFBgAAAAAEAAQA+QAAAJADAAAAAA==&#10;">
                  <v:stroke endarrow="block"/>
                </v:shape>
                <v:shape id="AutoShape 180" o:spid="_x0000_s1108" type="#_x0000_t32" style="position:absolute;left:4345;top:6070;width:27;height:22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gir8AAADbAAAADwAAAGRycy9kb3ducmV2LnhtbERPS2vCQBC+F/wPywi91Y0hiI2uIhZB&#10;pBcfhx6H7LgJZmdDdqrpv3cPBY8f33u5Hnyr7tTHJrCB6SQDRVwF27AzcDnvPuagoiBbbAOTgT+K&#10;sF6N3pZY2vDgI91P4lQK4ViigVqkK7WOVU0e4yR0xIm7ht6jJNg7bXt8pHDf6jzLZtpjw6mhxo62&#10;NVW306838HPx35958eVd4c5yFDo0eTEz5n08bBaghAZ5if/de2ugSG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Iwgir8AAADbAAAADwAAAAAAAAAAAAAAAACh&#10;AgAAZHJzL2Rvd25yZXYueG1sUEsFBgAAAAAEAAQA+QAAAI0DAAAAAA==&#10;">
                  <v:stroke endarrow="block"/>
                </v:shape>
                <v:shape id="AutoShape 181" o:spid="_x0000_s1109" type="#_x0000_t34" style="position:absolute;left:2906;top:5559;width:928;height:195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AefsIAAADbAAAADwAAAGRycy9kb3ducmV2LnhtbESPT4vCMBTE7wt+h/CEvSyauohoNRV3&#10;3YJX/1x6ezTPtrR5qU3U7rc3guBxmJnfMKt1bxpxo85VlhVMxhEI4tzqigsFp2M6moNwHlljY5kU&#10;/JODdTL4WGGs7Z33dDv4QgQIuxgVlN63sZQuL8mgG9uWOHhn2xn0QXaF1B3eA9w08juKZtJgxWGh&#10;xJZ+S8rrw9Uo0JvtpbVZyln64+Zff1mkm0mt1Oew3yxBeOr9O/xq77SC6QKeX8IPkM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AefsIAAADbAAAADwAAAAAAAAAAAAAA&#10;AAChAgAAZHJzL2Rvd25yZXYueG1sUEsFBgAAAAAEAAQA+QAAAJADAAAAAA==&#10;">
                  <v:stroke endarrow="block"/>
                </v:shape>
              </v:group>
            </w:pict>
          </mc:Fallback>
        </mc:AlternateContent>
      </w: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widowControl w:val="0"/>
        <w:suppressAutoHyphens/>
        <w:jc w:val="both"/>
        <w:rPr>
          <w:rFonts w:ascii="Times New Roman" w:eastAsia="Times New Roman" w:hAnsi="Times New Roman" w:cs="Times New Roman"/>
          <w:kern w:val="1"/>
          <w:sz w:val="20"/>
          <w:szCs w:val="20"/>
          <w:lang w:eastAsia="ar-SA"/>
        </w:rPr>
      </w:pPr>
    </w:p>
    <w:p w:rsidR="006D18D0" w:rsidRDefault="006D18D0" w:rsidP="000D309C">
      <w:pPr>
        <w:spacing w:after="200"/>
        <w:rPr>
          <w:rFonts w:ascii="Times New Roman" w:eastAsia="Times New Roman" w:hAnsi="Times New Roman" w:cs="Times New Roman"/>
          <w:kern w:val="1"/>
          <w:sz w:val="20"/>
          <w:szCs w:val="20"/>
          <w:lang w:eastAsia="ar-SA"/>
        </w:rPr>
      </w:pPr>
    </w:p>
    <w:p w:rsidR="006D18D0" w:rsidRDefault="006D18D0" w:rsidP="000D309C">
      <w:pPr>
        <w:spacing w:after="200"/>
        <w:rPr>
          <w:rFonts w:ascii="Times New Roman" w:eastAsia="Times New Roman" w:hAnsi="Times New Roman" w:cs="Times New Roman"/>
          <w:kern w:val="1"/>
          <w:sz w:val="20"/>
          <w:szCs w:val="20"/>
          <w:lang w:eastAsia="ar-SA"/>
        </w:rPr>
      </w:pPr>
    </w:p>
    <w:p w:rsidR="006D18D0" w:rsidRDefault="00241EC8" w:rsidP="000D309C">
      <w:pPr>
        <w:spacing w:after="200"/>
        <w:rPr>
          <w:rFonts w:ascii="Times New Roman" w:eastAsia="Times New Roman" w:hAnsi="Times New Roman" w:cs="Times New Roman"/>
          <w:kern w:val="1"/>
          <w:sz w:val="20"/>
          <w:szCs w:val="20"/>
          <w:lang w:eastAsia="ar-SA"/>
        </w:rPr>
      </w:pPr>
      <w:r>
        <w:rPr>
          <w:noProof/>
          <w:lang w:val="es-MX" w:eastAsia="es-MX"/>
        </w:rPr>
        <mc:AlternateContent>
          <mc:Choice Requires="wps">
            <w:drawing>
              <wp:anchor distT="0" distB="0" distL="114300" distR="114300" simplePos="0" relativeHeight="5" behindDoc="0" locked="0" layoutInCell="1" allowOverlap="1">
                <wp:simplePos x="0" y="0"/>
                <wp:positionH relativeFrom="column">
                  <wp:posOffset>533400</wp:posOffset>
                </wp:positionH>
                <wp:positionV relativeFrom="paragraph">
                  <wp:posOffset>-535940</wp:posOffset>
                </wp:positionV>
                <wp:extent cx="1372870" cy="626110"/>
                <wp:effectExtent l="9525" t="6985" r="8255" b="5080"/>
                <wp:wrapNone/>
                <wp:docPr id="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626110"/>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 xml:space="preserve">Visitas de Seguimiento y Revisión de expedientes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10" type="#_x0000_t202" style="position:absolute;margin-left:42pt;margin-top:-42.2pt;width:108.1pt;height:49.3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">
                <v:textbox>
                  <w:txbxContent>
                    <w:p w:rsidR="006A316F" w:rsidRDefault="006A316F" w:rsidP="002F5044">
                      <w:pPr>
                        <w:pStyle w:val="NormalWeb"/>
                        <w:spacing w:before="0" w:beforeAutospacing="0" w:after="0" w:afterAutospacing="0"/>
                        <w:rPr>
                          <w:rFonts w:cs="Times New Roman"/>
                          <w:sz w:val="24"/>
                          <w:szCs w:val="24"/>
                        </w:rPr>
                      </w:pPr>
                      <w:r>
                        <w:rPr>
                          <w:color w:val="000000"/>
                        </w:rPr>
                        <w:t xml:space="preserve">Visitas de Seguimiento y Revisión de expedientes </w:t>
                      </w:r>
                    </w:p>
                  </w:txbxContent>
                </v:textbox>
              </v:shape>
            </w:pict>
          </mc:Fallback>
        </mc:AlternateContent>
      </w:r>
      <w:r>
        <w:rPr>
          <w:noProof/>
          <w:lang w:val="es-MX" w:eastAsia="es-MX"/>
        </w:rPr>
        <mc:AlternateContent>
          <mc:Choice Requires="wps">
            <w:drawing>
              <wp:anchor distT="0" distB="0" distL="114300" distR="114300" simplePos="0" relativeHeight="4" behindDoc="0" locked="0" layoutInCell="1" allowOverlap="1">
                <wp:simplePos x="0" y="0"/>
                <wp:positionH relativeFrom="column">
                  <wp:posOffset>3810000</wp:posOffset>
                </wp:positionH>
                <wp:positionV relativeFrom="paragraph">
                  <wp:posOffset>-535940</wp:posOffset>
                </wp:positionV>
                <wp:extent cx="1420495" cy="626110"/>
                <wp:effectExtent l="9525" t="6985" r="8255" b="5080"/>
                <wp:wrapNone/>
                <wp:docPr id="1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626110"/>
                        </a:xfrm>
                        <a:prstGeom prst="rect">
                          <a:avLst/>
                        </a:prstGeom>
                        <a:solidFill>
                          <a:srgbClr val="FFFFFF"/>
                        </a:solidFill>
                        <a:ln w="9525">
                          <a:solidFill>
                            <a:srgbClr val="000000"/>
                          </a:solidFill>
                          <a:miter lim="800000"/>
                          <a:headEnd/>
                          <a:tailEnd/>
                        </a:ln>
                      </wps:spPr>
                      <wps:txbx>
                        <w:txbxContent>
                          <w:p w:rsidR="006A316F" w:rsidRDefault="006A316F" w:rsidP="002F5044">
                            <w:pPr>
                              <w:pStyle w:val="NormalWeb"/>
                              <w:spacing w:before="0" w:beforeAutospacing="0" w:after="0" w:afterAutospacing="0"/>
                              <w:rPr>
                                <w:rFonts w:cs="Times New Roman"/>
                                <w:sz w:val="24"/>
                                <w:szCs w:val="24"/>
                              </w:rPr>
                            </w:pPr>
                            <w:r>
                              <w:rPr>
                                <w:color w:val="000000"/>
                              </w:rPr>
                              <w:t>Beca Económica Mensual a través de una Tarjeta Electrónica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11" type="#_x0000_t202" style="position:absolute;margin-left:300pt;margin-top:-42.2pt;width:111.85pt;height:49.3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hVLwIAAFo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">
                <v:textbox>
                  <w:txbxContent>
                    <w:p w:rsidR="006A316F" w:rsidRDefault="006A316F" w:rsidP="002F5044">
                      <w:pPr>
                        <w:pStyle w:val="NormalWeb"/>
                        <w:spacing w:before="0" w:beforeAutospacing="0" w:after="0" w:afterAutospacing="0"/>
                        <w:rPr>
                          <w:rFonts w:cs="Times New Roman"/>
                          <w:sz w:val="24"/>
                          <w:szCs w:val="24"/>
                        </w:rPr>
                      </w:pPr>
                      <w:r>
                        <w:rPr>
                          <w:color w:val="000000"/>
                        </w:rPr>
                        <w:t>Beca Económica Mensual a través de una Tarjeta Electrónica</w:t>
                      </w:r>
                    </w:p>
                  </w:txbxContent>
                </v:textbox>
              </v:shape>
            </w:pict>
          </mc:Fallback>
        </mc:AlternateContent>
      </w:r>
    </w:p>
    <w:p w:rsidR="006D18D0" w:rsidRDefault="006D18D0" w:rsidP="000D309C">
      <w:pPr>
        <w:spacing w:after="200"/>
        <w:rPr>
          <w:rFonts w:ascii="Times New Roman" w:eastAsia="Times New Roman" w:hAnsi="Times New Roman" w:cs="Times New Roman"/>
          <w:kern w:val="1"/>
          <w:sz w:val="20"/>
          <w:szCs w:val="20"/>
          <w:lang w:eastAsia="ar-SA"/>
        </w:rPr>
      </w:pPr>
    </w:p>
    <w:p w:rsidR="006D0EC3" w:rsidRDefault="006D0EC3" w:rsidP="000D309C">
      <w:pPr>
        <w:spacing w:after="200"/>
        <w:rPr>
          <w:rFonts w:ascii="Arial Narrow" w:eastAsia="Times New Roman" w:hAnsi="Arial Narrow" w:cs="Times New Roman"/>
          <w:b/>
          <w:bCs/>
          <w:color w:val="000000"/>
          <w:lang w:val="es-MX" w:eastAsia="es-MX"/>
        </w:rPr>
      </w:pPr>
    </w:p>
    <w:p w:rsidR="005913D2" w:rsidRDefault="005913D2" w:rsidP="000D309C">
      <w:pPr>
        <w:spacing w:after="200"/>
        <w:rPr>
          <w:rFonts w:ascii="Arial Narrow" w:eastAsia="Times New Roman" w:hAnsi="Arial Narrow" w:cs="Times New Roman"/>
          <w:b/>
          <w:bCs/>
          <w:color w:val="000000"/>
          <w:lang w:val="es-MX" w:eastAsia="es-MX"/>
        </w:rPr>
      </w:pPr>
    </w:p>
    <w:p w:rsidR="005913D2" w:rsidRDefault="005913D2" w:rsidP="000D309C">
      <w:pPr>
        <w:spacing w:after="200"/>
        <w:rPr>
          <w:rFonts w:ascii="Arial Narrow" w:eastAsia="Times New Roman" w:hAnsi="Arial Narrow" w:cs="Times New Roman"/>
          <w:b/>
          <w:bCs/>
          <w:color w:val="000000"/>
          <w:lang w:val="es-MX" w:eastAsia="es-MX"/>
        </w:rPr>
      </w:pPr>
    </w:p>
    <w:p w:rsidR="005913D2" w:rsidRDefault="005913D2" w:rsidP="000D309C">
      <w:pPr>
        <w:spacing w:after="200"/>
        <w:rPr>
          <w:rFonts w:ascii="Arial Narrow" w:eastAsia="Times New Roman" w:hAnsi="Arial Narrow" w:cs="Times New Roman"/>
          <w:b/>
          <w:bCs/>
          <w:color w:val="000000"/>
          <w:lang w:val="es-MX" w:eastAsia="es-MX"/>
        </w:rPr>
      </w:pPr>
    </w:p>
    <w:p w:rsidR="005913D2" w:rsidRDefault="005913D2" w:rsidP="000D309C">
      <w:pPr>
        <w:spacing w:after="200"/>
        <w:rPr>
          <w:rFonts w:ascii="Arial Narrow" w:eastAsia="Times New Roman" w:hAnsi="Arial Narrow" w:cs="Times New Roman"/>
          <w:b/>
          <w:bCs/>
          <w:color w:val="000000"/>
          <w:lang w:val="es-MX" w:eastAsia="es-MX"/>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III.6. Alineación del Programa con la Política Social del Distrito Federal.</w:t>
      </w:r>
    </w:p>
    <w:p w:rsidR="006D18D0" w:rsidRDefault="006D18D0" w:rsidP="000D309C">
      <w:pPr>
        <w:spacing w:after="200"/>
        <w:rPr>
          <w:rFonts w:ascii="Arial Narrow" w:eastAsia="Times New Roman" w:hAnsi="Arial Narrow" w:cs="Times New Roman"/>
          <w:b/>
          <w:bCs/>
          <w:color w:val="000000"/>
          <w:lang w:val="es-MX" w:eastAsia="es-MX"/>
        </w:rPr>
      </w:pPr>
    </w:p>
    <w:p w:rsidR="006D18D0" w:rsidRPr="00F1178B" w:rsidRDefault="006D18D0" w:rsidP="000D309C">
      <w:pPr>
        <w:autoSpaceDE w:val="0"/>
        <w:autoSpaceDN w:val="0"/>
        <w:adjustRightInd w:val="0"/>
        <w:jc w:val="both"/>
        <w:rPr>
          <w:rFonts w:ascii="Arial Narrow" w:hAnsi="Arial Narrow" w:cs="Arial Narrow"/>
          <w:color w:val="000000"/>
        </w:rPr>
      </w:pPr>
      <w:r w:rsidRPr="00F1178B">
        <w:rPr>
          <w:rFonts w:ascii="Arial Narrow" w:hAnsi="Arial Narrow" w:cs="Arial Narrow"/>
          <w:color w:val="000000"/>
        </w:rPr>
        <w:t>A este respecto, es posible afirmar que el IEMS DF ha cumplido con dichos principios al vincularlos con las principales características del modelo educativo, y otorgamiento de becas a saber:</w:t>
      </w:r>
    </w:p>
    <w:p w:rsidR="006D18D0" w:rsidRPr="00F1178B" w:rsidRDefault="006D18D0" w:rsidP="000D309C">
      <w:pPr>
        <w:autoSpaceDE w:val="0"/>
        <w:autoSpaceDN w:val="0"/>
        <w:adjustRightInd w:val="0"/>
        <w:jc w:val="both"/>
        <w:rPr>
          <w:rFonts w:ascii="Arial Narrow" w:hAnsi="Arial Narrow" w:cs="Arial Narrow"/>
          <w:color w:val="000000"/>
        </w:rPr>
      </w:pPr>
    </w:p>
    <w:p w:rsidR="006D18D0" w:rsidRPr="00F1178B" w:rsidRDefault="006D18D0" w:rsidP="000D309C">
      <w:pPr>
        <w:autoSpaceDE w:val="0"/>
        <w:autoSpaceDN w:val="0"/>
        <w:adjustRightInd w:val="0"/>
        <w:jc w:val="both"/>
        <w:rPr>
          <w:rFonts w:ascii="Arial Narrow" w:hAnsi="Arial Narrow" w:cs="Arial Narrow"/>
          <w:color w:val="000000"/>
        </w:rPr>
      </w:pPr>
      <w:r w:rsidRPr="00F1178B">
        <w:rPr>
          <w:rFonts w:ascii="Arial Narrow" w:hAnsi="Arial Narrow" w:cs="Arial Narrow"/>
          <w:color w:val="000000"/>
        </w:rPr>
        <w:t xml:space="preserve">1.- </w:t>
      </w:r>
      <w:r w:rsidRPr="00F1178B">
        <w:rPr>
          <w:rFonts w:ascii="Arial Narrow" w:hAnsi="Arial Narrow" w:cs="Arial Narrow"/>
          <w:b/>
          <w:bCs/>
          <w:i/>
          <w:iCs/>
          <w:color w:val="000000"/>
        </w:rPr>
        <w:t>Con el principio de universalidad</w:t>
      </w:r>
      <w:r w:rsidRPr="00F1178B">
        <w:rPr>
          <w:rFonts w:ascii="Arial Narrow" w:hAnsi="Arial Narrow" w:cs="Arial Narrow"/>
          <w:i/>
          <w:iCs/>
          <w:color w:val="000000"/>
        </w:rPr>
        <w:t xml:space="preserve">.- </w:t>
      </w:r>
      <w:r w:rsidR="008D26B0">
        <w:rPr>
          <w:rFonts w:ascii="Arial Narrow" w:hAnsi="Arial Narrow" w:cs="Arial Narrow"/>
          <w:color w:val="000000"/>
        </w:rPr>
        <w:t>P</w:t>
      </w:r>
      <w:r w:rsidRPr="00F1178B">
        <w:rPr>
          <w:rFonts w:ascii="Arial Narrow" w:hAnsi="Arial Narrow" w:cs="Arial Narrow"/>
          <w:color w:val="000000"/>
        </w:rPr>
        <w:t xml:space="preserve">ues se trata de un servicio orientado a todos los jóvenes que habitan en el DF, que estudian en los planteles del Instituto de Educación Media Superior del Distrito Federal, lo anterior conforme a lo señalado en la </w:t>
      </w:r>
      <w:r w:rsidRPr="00F1178B">
        <w:rPr>
          <w:rFonts w:ascii="Arial Narrow" w:hAnsi="Arial Narrow" w:cs="Arial Narrow"/>
          <w:color w:val="000000"/>
          <w:lang w:val="es-ES"/>
        </w:rPr>
        <w:t>Ley que Establece el Derecho a contar con una Beca para los Jóvenes Residentes en el Distrito Federal, que estudien en los Planteles de Educación Media Superior y Superior del Gobierno del Distrito Federal, su Regla</w:t>
      </w:r>
      <w:r>
        <w:rPr>
          <w:rFonts w:ascii="Arial Narrow" w:hAnsi="Arial Narrow" w:cs="Arial Narrow"/>
          <w:color w:val="000000"/>
          <w:lang w:val="es-ES"/>
        </w:rPr>
        <w:t>mento y Reglas de operación 2013</w:t>
      </w:r>
      <w:r w:rsidRPr="00F1178B">
        <w:rPr>
          <w:rFonts w:ascii="Arial Narrow" w:hAnsi="Arial Narrow" w:cs="Arial Narrow"/>
          <w:color w:val="000000"/>
          <w:lang w:val="es-ES"/>
        </w:rPr>
        <w:t>.</w:t>
      </w:r>
    </w:p>
    <w:p w:rsidR="006D18D0" w:rsidRPr="00F1178B" w:rsidRDefault="006D18D0" w:rsidP="000D309C">
      <w:pPr>
        <w:autoSpaceDE w:val="0"/>
        <w:autoSpaceDN w:val="0"/>
        <w:adjustRightInd w:val="0"/>
        <w:jc w:val="both"/>
        <w:rPr>
          <w:rFonts w:ascii="Arial Narrow" w:hAnsi="Arial Narrow" w:cs="Arial Narrow"/>
          <w:color w:val="000000"/>
        </w:rPr>
      </w:pPr>
    </w:p>
    <w:p w:rsidR="006D18D0" w:rsidRPr="00F1178B" w:rsidRDefault="006D18D0" w:rsidP="000D309C">
      <w:pPr>
        <w:autoSpaceDE w:val="0"/>
        <w:autoSpaceDN w:val="0"/>
        <w:adjustRightInd w:val="0"/>
        <w:jc w:val="both"/>
        <w:rPr>
          <w:rFonts w:ascii="Arial Narrow" w:hAnsi="Arial Narrow" w:cs="Arial Narrow"/>
          <w:color w:val="000000"/>
        </w:rPr>
      </w:pPr>
      <w:r w:rsidRPr="00F1178B">
        <w:rPr>
          <w:rFonts w:ascii="Arial Narrow" w:hAnsi="Arial Narrow" w:cs="Arial Narrow"/>
          <w:color w:val="000000"/>
        </w:rPr>
        <w:t xml:space="preserve">2.- </w:t>
      </w:r>
      <w:r w:rsidRPr="00F1178B">
        <w:rPr>
          <w:rFonts w:ascii="Arial Narrow" w:hAnsi="Arial Narrow" w:cs="Arial Narrow"/>
          <w:b/>
          <w:bCs/>
          <w:i/>
          <w:iCs/>
          <w:color w:val="000000"/>
        </w:rPr>
        <w:t>Con el principio de igualdad</w:t>
      </w:r>
      <w:r w:rsidRPr="00F1178B">
        <w:rPr>
          <w:rFonts w:ascii="Arial Narrow" w:hAnsi="Arial Narrow" w:cs="Arial Narrow"/>
          <w:i/>
          <w:iCs/>
          <w:color w:val="000000"/>
        </w:rPr>
        <w:t xml:space="preserve">.- </w:t>
      </w:r>
      <w:r w:rsidR="008D26B0">
        <w:rPr>
          <w:rFonts w:ascii="Arial Narrow" w:hAnsi="Arial Narrow" w:cs="Arial Narrow"/>
          <w:color w:val="000000"/>
        </w:rPr>
        <w:t>P</w:t>
      </w:r>
      <w:r w:rsidRPr="00F1178B">
        <w:rPr>
          <w:rFonts w:ascii="Arial Narrow" w:hAnsi="Arial Narrow" w:cs="Arial Narrow"/>
          <w:color w:val="000000"/>
        </w:rPr>
        <w:t xml:space="preserve">ues cuenta con la apertura de que todos los Estudiantes Regulares puedan obtener la Beca, abatiendo así las diferencias socioeconómicas entre personas, familias y ámbitos territoriales. </w:t>
      </w:r>
    </w:p>
    <w:p w:rsidR="006D18D0" w:rsidRDefault="006D18D0" w:rsidP="000D309C">
      <w:pPr>
        <w:autoSpaceDE w:val="0"/>
        <w:autoSpaceDN w:val="0"/>
        <w:adjustRightInd w:val="0"/>
        <w:jc w:val="both"/>
        <w:rPr>
          <w:rFonts w:ascii="SymbolMT" w:hAnsi="SymbolMT" w:cs="SymbolMT"/>
          <w:color w:val="000000"/>
        </w:rPr>
      </w:pPr>
    </w:p>
    <w:p w:rsidR="006D18D0" w:rsidRPr="00F1178B" w:rsidRDefault="006D18D0" w:rsidP="000D309C">
      <w:pPr>
        <w:autoSpaceDE w:val="0"/>
        <w:autoSpaceDN w:val="0"/>
        <w:adjustRightInd w:val="0"/>
        <w:jc w:val="both"/>
        <w:rPr>
          <w:rFonts w:ascii="Arial Narrow" w:hAnsi="Arial Narrow" w:cs="Arial Narrow"/>
          <w:b/>
          <w:bCs/>
          <w:i/>
          <w:iCs/>
          <w:color w:val="000000"/>
        </w:rPr>
      </w:pPr>
      <w:r w:rsidRPr="00F1178B">
        <w:rPr>
          <w:rFonts w:ascii="Arial Narrow" w:hAnsi="Arial Narrow" w:cs="Arial Narrow"/>
          <w:color w:val="000000"/>
        </w:rPr>
        <w:t xml:space="preserve">3.- </w:t>
      </w:r>
      <w:r w:rsidRPr="00F1178B">
        <w:rPr>
          <w:rFonts w:ascii="Arial Narrow" w:hAnsi="Arial Narrow" w:cs="Arial Narrow"/>
          <w:b/>
          <w:bCs/>
          <w:i/>
          <w:iCs/>
          <w:color w:val="000000"/>
        </w:rPr>
        <w:t xml:space="preserve">Con el principio de equidad de género.- </w:t>
      </w:r>
      <w:r w:rsidRPr="00F1178B">
        <w:rPr>
          <w:rFonts w:ascii="Arial Narrow" w:hAnsi="Arial Narrow" w:cs="Arial Narrow"/>
        </w:rPr>
        <w:t>No existe ningún tipo de exclusión de género para el otorgamiento de la Beca con lo cual se contribuye a una nueva relación de convivencia social entre mujeres y hombres,. Al c</w:t>
      </w:r>
      <w:r>
        <w:rPr>
          <w:rFonts w:ascii="Arial Narrow" w:hAnsi="Arial Narrow" w:cs="Arial Narrow"/>
        </w:rPr>
        <w:t>ierre de 2013</w:t>
      </w:r>
      <w:r w:rsidRPr="00F1178B">
        <w:rPr>
          <w:rFonts w:ascii="Arial Narrow" w:hAnsi="Arial Narrow" w:cs="Arial Narrow"/>
        </w:rPr>
        <w:t>, del total de Beneficiarios de la Beca la mayoría son Mujeres.</w:t>
      </w:r>
    </w:p>
    <w:p w:rsidR="006D18D0" w:rsidRDefault="006D18D0" w:rsidP="000D309C">
      <w:pPr>
        <w:autoSpaceDE w:val="0"/>
        <w:autoSpaceDN w:val="0"/>
        <w:adjustRightInd w:val="0"/>
        <w:jc w:val="both"/>
        <w:rPr>
          <w:rFonts w:ascii="Arial-ItalicMT" w:hAnsi="Arial-ItalicMT" w:cs="Arial-ItalicMT"/>
          <w:b/>
          <w:bCs/>
          <w:i/>
          <w:iCs/>
          <w:color w:val="000000"/>
        </w:rPr>
      </w:pPr>
      <w:r>
        <w:rPr>
          <w:rFonts w:ascii="Arial-ItalicMT" w:hAnsi="Arial-ItalicMT" w:cs="Arial-ItalicMT"/>
          <w:b/>
          <w:bCs/>
          <w:i/>
          <w:iCs/>
          <w:color w:val="000000"/>
        </w:rPr>
        <w:t xml:space="preserve"> </w:t>
      </w:r>
    </w:p>
    <w:p w:rsidR="006D18D0" w:rsidRPr="0052451B" w:rsidRDefault="006D18D0" w:rsidP="000D309C">
      <w:pPr>
        <w:jc w:val="both"/>
        <w:rPr>
          <w:rFonts w:ascii="Arial Narrow" w:hAnsi="Arial Narrow" w:cs="Arial Narrow"/>
        </w:rPr>
      </w:pPr>
      <w:r w:rsidRPr="00F1178B">
        <w:rPr>
          <w:rFonts w:ascii="Arial Narrow" w:hAnsi="Arial Narrow" w:cs="Arial Narrow"/>
          <w:color w:val="000000"/>
        </w:rPr>
        <w:t xml:space="preserve">4.- </w:t>
      </w:r>
      <w:r w:rsidRPr="00F1178B">
        <w:rPr>
          <w:rFonts w:ascii="Arial Narrow" w:hAnsi="Arial Narrow" w:cs="Arial Narrow"/>
          <w:b/>
          <w:bCs/>
          <w:i/>
          <w:iCs/>
          <w:color w:val="000000"/>
        </w:rPr>
        <w:t>Con el principio de equidad social.-</w:t>
      </w:r>
      <w:r>
        <w:rPr>
          <w:rFonts w:ascii="Arial Narrow" w:hAnsi="Arial Narrow" w:cs="Arial Narrow"/>
          <w:b/>
          <w:bCs/>
          <w:i/>
          <w:iCs/>
          <w:color w:val="000000"/>
        </w:rPr>
        <w:t xml:space="preserve"> </w:t>
      </w:r>
      <w:r>
        <w:rPr>
          <w:rFonts w:ascii="Arial Narrow" w:hAnsi="Arial Narrow" w:cs="Arial Narrow"/>
          <w:color w:val="000000"/>
        </w:rPr>
        <w:t xml:space="preserve">El otorgamiento de la Beca se otorga a todos los Estudiantes Regulares que la soliciten independientemente </w:t>
      </w:r>
      <w:r w:rsidRPr="0052451B">
        <w:rPr>
          <w:rFonts w:ascii="Arial Narrow" w:hAnsi="Arial Narrow" w:cs="Arial Narrow"/>
        </w:rPr>
        <w:t>de</w:t>
      </w:r>
      <w:r>
        <w:rPr>
          <w:rFonts w:ascii="Arial Narrow" w:hAnsi="Arial Narrow" w:cs="Arial Narrow"/>
        </w:rPr>
        <w:t>l</w:t>
      </w:r>
      <w:r w:rsidRPr="0052451B">
        <w:rPr>
          <w:rFonts w:ascii="Arial Narrow" w:hAnsi="Arial Narrow" w:cs="Arial Narrow"/>
        </w:rPr>
        <w:t xml:space="preserve"> género, edad, características físicas, pertenencia étnica, preferencia sexual, origen nacional, práctica religiosa o cualquier otra.</w:t>
      </w:r>
    </w:p>
    <w:p w:rsidR="006D18D0" w:rsidRPr="00F1178B" w:rsidRDefault="006D18D0" w:rsidP="000D309C">
      <w:pPr>
        <w:autoSpaceDE w:val="0"/>
        <w:autoSpaceDN w:val="0"/>
        <w:adjustRightInd w:val="0"/>
        <w:jc w:val="both"/>
        <w:rPr>
          <w:rFonts w:ascii="Arial Narrow" w:hAnsi="Arial Narrow" w:cs="Arial Narrow"/>
          <w:b/>
          <w:bCs/>
          <w:i/>
          <w:iCs/>
          <w:color w:val="000000"/>
        </w:rPr>
      </w:pPr>
    </w:p>
    <w:p w:rsidR="006D18D0" w:rsidRDefault="006D18D0" w:rsidP="000D309C">
      <w:pPr>
        <w:autoSpaceDE w:val="0"/>
        <w:autoSpaceDN w:val="0"/>
        <w:adjustRightInd w:val="0"/>
        <w:jc w:val="both"/>
        <w:rPr>
          <w:rFonts w:ascii="Arial Narrow" w:hAnsi="Arial Narrow" w:cs="Arial Narrow"/>
          <w:color w:val="000000"/>
        </w:rPr>
      </w:pPr>
      <w:r>
        <w:rPr>
          <w:rFonts w:ascii="Arial Narrow" w:hAnsi="Arial Narrow" w:cs="Arial Narrow"/>
          <w:color w:val="000000"/>
        </w:rPr>
        <w:t>5</w:t>
      </w:r>
      <w:r w:rsidRPr="00F1178B">
        <w:rPr>
          <w:rFonts w:ascii="Arial Narrow" w:hAnsi="Arial Narrow" w:cs="Arial Narrow"/>
          <w:color w:val="000000"/>
        </w:rPr>
        <w:t xml:space="preserve">.- </w:t>
      </w:r>
      <w:r w:rsidRPr="00F1178B">
        <w:rPr>
          <w:rFonts w:ascii="Arial Narrow" w:hAnsi="Arial Narrow" w:cs="Arial Narrow"/>
          <w:b/>
          <w:bCs/>
          <w:i/>
          <w:iCs/>
          <w:color w:val="000000"/>
        </w:rPr>
        <w:t>Con el principio de justici</w:t>
      </w:r>
      <w:r>
        <w:rPr>
          <w:rFonts w:ascii="Arial Narrow" w:hAnsi="Arial Narrow" w:cs="Arial Narrow"/>
          <w:b/>
          <w:bCs/>
          <w:i/>
          <w:iCs/>
          <w:color w:val="000000"/>
        </w:rPr>
        <w:t>a distributiva</w:t>
      </w:r>
      <w:r w:rsidRPr="00F1178B">
        <w:rPr>
          <w:rFonts w:ascii="Arial Narrow" w:hAnsi="Arial Narrow" w:cs="Arial Narrow"/>
          <w:b/>
          <w:bCs/>
          <w:i/>
          <w:iCs/>
          <w:color w:val="000000"/>
        </w:rPr>
        <w:t>.-</w:t>
      </w:r>
      <w:r w:rsidRPr="00F1178B">
        <w:rPr>
          <w:rFonts w:ascii="Arial Narrow" w:hAnsi="Arial Narrow" w:cs="Arial Narrow"/>
          <w:i/>
          <w:iCs/>
          <w:color w:val="000000"/>
        </w:rPr>
        <w:t xml:space="preserve"> </w:t>
      </w:r>
      <w:r w:rsidR="008D26B0">
        <w:rPr>
          <w:rFonts w:ascii="Arial Narrow" w:hAnsi="Arial Narrow" w:cs="Arial Narrow"/>
          <w:color w:val="000000"/>
        </w:rPr>
        <w:t>A</w:t>
      </w:r>
      <w:r w:rsidRPr="00F1178B">
        <w:rPr>
          <w:rFonts w:ascii="Arial Narrow" w:hAnsi="Arial Narrow" w:cs="Arial Narrow"/>
          <w:color w:val="000000"/>
        </w:rPr>
        <w:t>l ubicar los planteles en zona</w:t>
      </w:r>
      <w:r>
        <w:rPr>
          <w:rFonts w:ascii="Arial Narrow" w:hAnsi="Arial Narrow" w:cs="Arial Narrow"/>
          <w:color w:val="000000"/>
        </w:rPr>
        <w:t>s marginadas que carecen del</w:t>
      </w:r>
      <w:r w:rsidRPr="00F1178B">
        <w:rPr>
          <w:rFonts w:ascii="Arial Narrow" w:hAnsi="Arial Narrow" w:cs="Arial Narrow"/>
          <w:color w:val="000000"/>
        </w:rPr>
        <w:t xml:space="preserve"> servicio educativo</w:t>
      </w:r>
      <w:r>
        <w:rPr>
          <w:rFonts w:ascii="Arial Narrow" w:hAnsi="Arial Narrow" w:cs="Arial Narrow"/>
          <w:color w:val="000000"/>
        </w:rPr>
        <w:t xml:space="preserve"> a nivel bachillerato</w:t>
      </w:r>
      <w:r w:rsidRPr="00F1178B">
        <w:rPr>
          <w:rFonts w:ascii="Arial Narrow" w:hAnsi="Arial Narrow" w:cs="Arial Narrow"/>
          <w:color w:val="000000"/>
        </w:rPr>
        <w:t>, apoyando la permanencia a través</w:t>
      </w:r>
      <w:r>
        <w:rPr>
          <w:rFonts w:ascii="Arial Narrow" w:hAnsi="Arial Narrow" w:cs="Arial Narrow"/>
          <w:color w:val="000000"/>
        </w:rPr>
        <w:t xml:space="preserve"> de esta beca</w:t>
      </w:r>
      <w:r w:rsidRPr="00F1178B">
        <w:rPr>
          <w:rFonts w:ascii="Arial Narrow" w:hAnsi="Arial Narrow" w:cs="Arial Narrow"/>
          <w:color w:val="000000"/>
        </w:rPr>
        <w:t>;</w:t>
      </w:r>
    </w:p>
    <w:p w:rsidR="006D18D0" w:rsidRDefault="006D18D0" w:rsidP="000D309C">
      <w:pPr>
        <w:autoSpaceDE w:val="0"/>
        <w:autoSpaceDN w:val="0"/>
        <w:adjustRightInd w:val="0"/>
        <w:jc w:val="both"/>
        <w:rPr>
          <w:rFonts w:ascii="Arial Narrow" w:hAnsi="Arial Narrow" w:cs="Arial Narrow"/>
          <w:color w:val="000000"/>
        </w:rPr>
      </w:pPr>
    </w:p>
    <w:p w:rsidR="006D18D0" w:rsidRPr="00795666" w:rsidRDefault="006D18D0" w:rsidP="000D309C">
      <w:pPr>
        <w:autoSpaceDE w:val="0"/>
        <w:autoSpaceDN w:val="0"/>
        <w:adjustRightInd w:val="0"/>
        <w:jc w:val="both"/>
        <w:rPr>
          <w:rFonts w:ascii="Arial Narrow" w:hAnsi="Arial Narrow" w:cs="Arial Narrow"/>
          <w:color w:val="000000"/>
        </w:rPr>
      </w:pPr>
      <w:r>
        <w:rPr>
          <w:rFonts w:ascii="Arial Narrow" w:hAnsi="Arial Narrow" w:cs="Arial Narrow"/>
          <w:color w:val="000000"/>
        </w:rPr>
        <w:t>6</w:t>
      </w:r>
      <w:r w:rsidRPr="00F1178B">
        <w:rPr>
          <w:rFonts w:ascii="Arial Narrow" w:hAnsi="Arial Narrow" w:cs="Arial Narrow"/>
          <w:color w:val="000000"/>
        </w:rPr>
        <w:t xml:space="preserve">.- </w:t>
      </w:r>
      <w:r>
        <w:rPr>
          <w:rFonts w:ascii="Arial Narrow" w:hAnsi="Arial Narrow" w:cs="Arial Narrow"/>
          <w:b/>
          <w:bCs/>
          <w:i/>
          <w:iCs/>
          <w:color w:val="000000"/>
        </w:rPr>
        <w:t>Con el principio de diversidad</w:t>
      </w:r>
      <w:r w:rsidRPr="00F1178B">
        <w:rPr>
          <w:rFonts w:ascii="Arial Narrow" w:hAnsi="Arial Narrow" w:cs="Arial Narrow"/>
          <w:b/>
          <w:bCs/>
          <w:i/>
          <w:iCs/>
          <w:color w:val="000000"/>
        </w:rPr>
        <w:t>.-</w:t>
      </w:r>
      <w:r>
        <w:rPr>
          <w:rFonts w:ascii="Arial Narrow" w:hAnsi="Arial Narrow" w:cs="Arial Narrow"/>
          <w:b/>
          <w:bCs/>
          <w:i/>
          <w:iCs/>
          <w:color w:val="000000"/>
        </w:rPr>
        <w:t xml:space="preserve">  </w:t>
      </w:r>
      <w:r w:rsidRPr="0052451B">
        <w:rPr>
          <w:rFonts w:ascii="Arial Narrow" w:hAnsi="Arial Narrow" w:cs="Arial Narrow"/>
        </w:rPr>
        <w:t>El Programa reconoce la pluriculturalidad de sus derechohabientes y se construye igualdad social en el marco de diferencia de sexos, cultura, edades, capacidades, preferencias y necesidades.</w:t>
      </w:r>
    </w:p>
    <w:p w:rsidR="006D18D0" w:rsidRPr="00F1178B" w:rsidRDefault="006D18D0" w:rsidP="000D309C">
      <w:pPr>
        <w:autoSpaceDE w:val="0"/>
        <w:autoSpaceDN w:val="0"/>
        <w:adjustRightInd w:val="0"/>
        <w:jc w:val="both"/>
        <w:rPr>
          <w:rFonts w:ascii="Arial Narrow" w:hAnsi="Arial Narrow" w:cs="Arial Narrow"/>
          <w:color w:val="000000"/>
        </w:rPr>
      </w:pPr>
    </w:p>
    <w:p w:rsidR="006D18D0" w:rsidRDefault="006D18D0" w:rsidP="000D309C">
      <w:pPr>
        <w:autoSpaceDE w:val="0"/>
        <w:autoSpaceDN w:val="0"/>
        <w:adjustRightInd w:val="0"/>
        <w:jc w:val="both"/>
        <w:rPr>
          <w:rFonts w:ascii="Arial Narrow" w:hAnsi="Arial Narrow" w:cs="Arial Narrow"/>
          <w:color w:val="000000"/>
        </w:rPr>
      </w:pPr>
      <w:r>
        <w:rPr>
          <w:rFonts w:ascii="Arial Narrow" w:hAnsi="Arial Narrow" w:cs="Arial Narrow"/>
          <w:color w:val="000000"/>
        </w:rPr>
        <w:t>7</w:t>
      </w:r>
      <w:r w:rsidRPr="00F1178B">
        <w:rPr>
          <w:rFonts w:ascii="Arial Narrow" w:hAnsi="Arial Narrow" w:cs="Arial Narrow"/>
          <w:color w:val="000000"/>
        </w:rPr>
        <w:t xml:space="preserve">.- </w:t>
      </w:r>
      <w:r w:rsidRPr="00F1178B">
        <w:rPr>
          <w:rFonts w:ascii="Arial Narrow" w:hAnsi="Arial Narrow" w:cs="Arial Narrow"/>
          <w:b/>
          <w:bCs/>
          <w:i/>
          <w:iCs/>
          <w:color w:val="000000"/>
        </w:rPr>
        <w:t>Con el principio de integralidad.-</w:t>
      </w:r>
      <w:r w:rsidRPr="00F1178B">
        <w:rPr>
          <w:rFonts w:ascii="Arial Narrow" w:hAnsi="Arial Narrow" w:cs="Arial Narrow"/>
          <w:i/>
          <w:iCs/>
          <w:color w:val="000000"/>
        </w:rPr>
        <w:t xml:space="preserve"> </w:t>
      </w:r>
      <w:r w:rsidR="008D26B0">
        <w:rPr>
          <w:rFonts w:ascii="Arial Narrow" w:hAnsi="Arial Narrow" w:cs="Arial Narrow"/>
          <w:color w:val="000000"/>
        </w:rPr>
        <w:t>A</w:t>
      </w:r>
      <w:r w:rsidRPr="00F1178B">
        <w:rPr>
          <w:rFonts w:ascii="Arial Narrow" w:hAnsi="Arial Narrow" w:cs="Arial Narrow"/>
          <w:color w:val="000000"/>
        </w:rPr>
        <w:t>l conminar la cooperación entre distintas instituciones y organismos de la administración local.</w:t>
      </w:r>
    </w:p>
    <w:p w:rsidR="006D18D0" w:rsidRPr="00F1178B" w:rsidRDefault="006D18D0" w:rsidP="000D309C">
      <w:pPr>
        <w:autoSpaceDE w:val="0"/>
        <w:autoSpaceDN w:val="0"/>
        <w:adjustRightInd w:val="0"/>
        <w:jc w:val="both"/>
        <w:rPr>
          <w:rFonts w:ascii="Arial Narrow" w:hAnsi="Arial Narrow" w:cs="Arial Narrow"/>
          <w:color w:val="000000"/>
        </w:rPr>
      </w:pPr>
    </w:p>
    <w:p w:rsidR="006D18D0" w:rsidRDefault="006D18D0" w:rsidP="000D309C">
      <w:pPr>
        <w:autoSpaceDE w:val="0"/>
        <w:autoSpaceDN w:val="0"/>
        <w:adjustRightInd w:val="0"/>
        <w:jc w:val="both"/>
        <w:rPr>
          <w:rFonts w:ascii="Arial Narrow" w:hAnsi="Arial Narrow" w:cs="Arial Narrow"/>
          <w:color w:val="000000"/>
        </w:rPr>
      </w:pPr>
      <w:r>
        <w:rPr>
          <w:rFonts w:ascii="Arial Narrow" w:hAnsi="Arial Narrow" w:cs="Arial Narrow"/>
          <w:color w:val="000000"/>
        </w:rPr>
        <w:t>8</w:t>
      </w:r>
      <w:r w:rsidRPr="00F1178B">
        <w:rPr>
          <w:rFonts w:ascii="Arial Narrow" w:hAnsi="Arial Narrow" w:cs="Arial Narrow"/>
          <w:color w:val="000000"/>
        </w:rPr>
        <w:t xml:space="preserve">.- </w:t>
      </w:r>
      <w:r>
        <w:rPr>
          <w:rFonts w:ascii="Arial Narrow" w:hAnsi="Arial Narrow" w:cs="Arial Narrow"/>
          <w:b/>
          <w:bCs/>
          <w:i/>
          <w:iCs/>
          <w:color w:val="000000"/>
        </w:rPr>
        <w:t>Con el principio de territorialidad</w:t>
      </w:r>
      <w:r w:rsidRPr="00F1178B">
        <w:rPr>
          <w:rFonts w:ascii="Arial Narrow" w:hAnsi="Arial Narrow" w:cs="Arial Narrow"/>
          <w:color w:val="000000"/>
        </w:rPr>
        <w:t>.-</w:t>
      </w:r>
      <w:r>
        <w:rPr>
          <w:rFonts w:ascii="Arial Narrow" w:hAnsi="Arial Narrow" w:cs="Arial Narrow"/>
          <w:color w:val="000000"/>
        </w:rPr>
        <w:t xml:space="preserve"> El programa cumple con este principio ya que cuenta con 20 planteles en 14 de las 16 Delegaciones, donde son atendidos los Estudiantes que solicitan la beca </w:t>
      </w:r>
    </w:p>
    <w:p w:rsidR="006D18D0" w:rsidRPr="00F1178B" w:rsidRDefault="006D18D0" w:rsidP="000D309C">
      <w:pPr>
        <w:autoSpaceDE w:val="0"/>
        <w:autoSpaceDN w:val="0"/>
        <w:adjustRightInd w:val="0"/>
        <w:jc w:val="both"/>
        <w:rPr>
          <w:rFonts w:ascii="Arial Narrow" w:hAnsi="Arial Narrow" w:cs="Arial Narrow"/>
          <w:color w:val="000000"/>
        </w:rPr>
      </w:pPr>
    </w:p>
    <w:p w:rsidR="006D18D0" w:rsidRPr="00F1178B" w:rsidRDefault="006D18D0" w:rsidP="000D309C">
      <w:pPr>
        <w:autoSpaceDE w:val="0"/>
        <w:autoSpaceDN w:val="0"/>
        <w:adjustRightInd w:val="0"/>
        <w:jc w:val="both"/>
        <w:rPr>
          <w:rFonts w:ascii="Arial Narrow" w:hAnsi="Arial Narrow" w:cs="Arial Narrow"/>
          <w:color w:val="000000"/>
        </w:rPr>
      </w:pPr>
      <w:r>
        <w:rPr>
          <w:rFonts w:ascii="Arial Narrow" w:hAnsi="Arial Narrow" w:cs="Arial Narrow"/>
          <w:color w:val="000000"/>
        </w:rPr>
        <w:t>9</w:t>
      </w:r>
      <w:r w:rsidRPr="00F1178B">
        <w:rPr>
          <w:rFonts w:ascii="Arial Narrow" w:hAnsi="Arial Narrow" w:cs="Arial Narrow"/>
          <w:color w:val="000000"/>
        </w:rPr>
        <w:t xml:space="preserve">.- </w:t>
      </w:r>
      <w:r w:rsidRPr="00F1178B">
        <w:rPr>
          <w:rFonts w:ascii="Arial Narrow" w:hAnsi="Arial Narrow" w:cs="Arial Narrow"/>
          <w:b/>
          <w:bCs/>
          <w:i/>
          <w:iCs/>
          <w:color w:val="000000"/>
        </w:rPr>
        <w:t>Con el principio de exigibilidad</w:t>
      </w:r>
      <w:r w:rsidRPr="00F1178B">
        <w:rPr>
          <w:rFonts w:ascii="Arial Narrow" w:hAnsi="Arial Narrow" w:cs="Arial Narrow"/>
          <w:color w:val="000000"/>
        </w:rPr>
        <w:t xml:space="preserve">.- </w:t>
      </w:r>
      <w:r>
        <w:rPr>
          <w:rFonts w:ascii="Arial Narrow" w:hAnsi="Arial Narrow" w:cs="Arial Narrow"/>
          <w:color w:val="000000"/>
        </w:rPr>
        <w:t xml:space="preserve"> E</w:t>
      </w:r>
      <w:r w:rsidRPr="00F1178B">
        <w:rPr>
          <w:rFonts w:ascii="Arial Narrow" w:hAnsi="Arial Narrow" w:cs="Arial Narrow"/>
          <w:color w:val="000000"/>
        </w:rPr>
        <w:t xml:space="preserve">l Instituto cuenta con procedimientos </w:t>
      </w:r>
      <w:r>
        <w:rPr>
          <w:rFonts w:ascii="Arial Narrow" w:hAnsi="Arial Narrow" w:cs="Arial Narrow"/>
          <w:color w:val="000000"/>
        </w:rPr>
        <w:t xml:space="preserve">para </w:t>
      </w:r>
      <w:r w:rsidRPr="00F1178B">
        <w:rPr>
          <w:rFonts w:ascii="Arial Narrow" w:hAnsi="Arial Narrow" w:cs="Arial Narrow"/>
          <w:color w:val="000000"/>
        </w:rPr>
        <w:t>que los Estudiantes y Padres de familia puedan solicitar información en cada uno de</w:t>
      </w:r>
      <w:r>
        <w:rPr>
          <w:rFonts w:ascii="Arial Narrow" w:hAnsi="Arial Narrow" w:cs="Arial Narrow"/>
          <w:color w:val="000000"/>
        </w:rPr>
        <w:t xml:space="preserve"> los 20 planteles y  en Oficinas Centrales.</w:t>
      </w:r>
    </w:p>
    <w:p w:rsidR="006D18D0" w:rsidRPr="00F1178B" w:rsidRDefault="006D18D0" w:rsidP="000D309C">
      <w:pPr>
        <w:autoSpaceDE w:val="0"/>
        <w:autoSpaceDN w:val="0"/>
        <w:adjustRightInd w:val="0"/>
        <w:jc w:val="both"/>
        <w:rPr>
          <w:rFonts w:ascii="Arial Narrow" w:hAnsi="Arial Narrow" w:cs="Arial Narrow"/>
          <w:color w:val="000000"/>
        </w:rPr>
      </w:pPr>
    </w:p>
    <w:p w:rsidR="0032764E" w:rsidRDefault="0032764E" w:rsidP="000D309C">
      <w:pPr>
        <w:autoSpaceDE w:val="0"/>
        <w:autoSpaceDN w:val="0"/>
        <w:adjustRightInd w:val="0"/>
        <w:jc w:val="both"/>
        <w:rPr>
          <w:rFonts w:ascii="Arial Narrow" w:hAnsi="Arial Narrow" w:cs="Arial Narrow"/>
          <w:color w:val="000000"/>
        </w:rPr>
      </w:pPr>
    </w:p>
    <w:p w:rsidR="0032764E" w:rsidRDefault="0032764E" w:rsidP="000D309C">
      <w:pPr>
        <w:autoSpaceDE w:val="0"/>
        <w:autoSpaceDN w:val="0"/>
        <w:adjustRightInd w:val="0"/>
        <w:jc w:val="both"/>
        <w:rPr>
          <w:rFonts w:ascii="Arial Narrow" w:hAnsi="Arial Narrow" w:cs="Arial Narrow"/>
          <w:color w:val="000000"/>
        </w:rPr>
      </w:pPr>
    </w:p>
    <w:p w:rsidR="0032764E" w:rsidRDefault="0032764E" w:rsidP="000D309C">
      <w:pPr>
        <w:autoSpaceDE w:val="0"/>
        <w:autoSpaceDN w:val="0"/>
        <w:adjustRightInd w:val="0"/>
        <w:jc w:val="both"/>
        <w:rPr>
          <w:rFonts w:ascii="Arial Narrow" w:hAnsi="Arial Narrow" w:cs="Arial Narrow"/>
          <w:color w:val="000000"/>
        </w:rPr>
      </w:pPr>
    </w:p>
    <w:p w:rsidR="006D18D0" w:rsidRDefault="006D18D0" w:rsidP="000D309C">
      <w:pPr>
        <w:autoSpaceDE w:val="0"/>
        <w:autoSpaceDN w:val="0"/>
        <w:adjustRightInd w:val="0"/>
        <w:jc w:val="both"/>
        <w:rPr>
          <w:rFonts w:ascii="Arial Narrow" w:hAnsi="Arial Narrow" w:cs="Arial Narrow"/>
          <w:color w:val="000000"/>
        </w:rPr>
      </w:pPr>
      <w:r>
        <w:rPr>
          <w:rFonts w:ascii="Arial Narrow" w:hAnsi="Arial Narrow" w:cs="Arial Narrow"/>
          <w:color w:val="000000"/>
        </w:rPr>
        <w:t>10</w:t>
      </w:r>
      <w:r w:rsidRPr="00F1178B">
        <w:rPr>
          <w:rFonts w:ascii="Arial Narrow" w:hAnsi="Arial Narrow" w:cs="Arial Narrow"/>
          <w:color w:val="000000"/>
        </w:rPr>
        <w:t xml:space="preserve">.- </w:t>
      </w:r>
      <w:r w:rsidRPr="00F1178B">
        <w:rPr>
          <w:rFonts w:ascii="Arial Narrow" w:hAnsi="Arial Narrow" w:cs="Arial Narrow"/>
          <w:b/>
          <w:bCs/>
          <w:i/>
          <w:iCs/>
          <w:color w:val="000000"/>
        </w:rPr>
        <w:t>Con el principio de participación.-</w:t>
      </w:r>
      <w:r w:rsidRPr="00F1178B">
        <w:rPr>
          <w:rFonts w:ascii="Arial Narrow" w:hAnsi="Arial Narrow" w:cs="Arial Narrow"/>
          <w:i/>
          <w:iCs/>
          <w:color w:val="000000"/>
        </w:rPr>
        <w:t xml:space="preserve"> </w:t>
      </w:r>
      <w:r w:rsidR="008D26B0">
        <w:rPr>
          <w:rFonts w:ascii="Arial Narrow" w:hAnsi="Arial Narrow" w:cs="Arial Narrow"/>
          <w:color w:val="000000"/>
        </w:rPr>
        <w:t>Y</w:t>
      </w:r>
      <w:r w:rsidRPr="00F1178B">
        <w:rPr>
          <w:rFonts w:ascii="Arial Narrow" w:hAnsi="Arial Narrow" w:cs="Arial Narrow"/>
          <w:color w:val="000000"/>
        </w:rPr>
        <w:t xml:space="preserve">a que los Estudiantes pueden emitir sus opiniones a través de correos electrónicos. </w:t>
      </w:r>
    </w:p>
    <w:p w:rsidR="006D18D0" w:rsidRPr="00F1178B" w:rsidRDefault="006D18D0" w:rsidP="000D309C">
      <w:pPr>
        <w:autoSpaceDE w:val="0"/>
        <w:autoSpaceDN w:val="0"/>
        <w:adjustRightInd w:val="0"/>
        <w:jc w:val="both"/>
        <w:rPr>
          <w:rFonts w:ascii="Arial Narrow" w:hAnsi="Arial Narrow" w:cs="Arial Narrow"/>
          <w:color w:val="000000"/>
        </w:rPr>
      </w:pPr>
    </w:p>
    <w:p w:rsidR="006D18D0" w:rsidRPr="001E3808" w:rsidRDefault="006D18D0" w:rsidP="000D309C">
      <w:pPr>
        <w:autoSpaceDE w:val="0"/>
        <w:autoSpaceDN w:val="0"/>
        <w:adjustRightInd w:val="0"/>
        <w:jc w:val="both"/>
        <w:rPr>
          <w:rFonts w:ascii="Arial Narrow" w:hAnsi="Arial Narrow" w:cs="Arial Narrow"/>
        </w:rPr>
      </w:pPr>
      <w:r>
        <w:rPr>
          <w:rFonts w:ascii="Arial Narrow" w:hAnsi="Arial Narrow" w:cs="Arial Narrow"/>
          <w:color w:val="000000"/>
        </w:rPr>
        <w:t>11</w:t>
      </w:r>
      <w:r w:rsidRPr="00F1178B">
        <w:rPr>
          <w:rFonts w:ascii="Arial Narrow" w:hAnsi="Arial Narrow" w:cs="Arial Narrow"/>
          <w:color w:val="000000"/>
        </w:rPr>
        <w:t>.-</w:t>
      </w:r>
      <w:r w:rsidR="00C01CC0">
        <w:rPr>
          <w:rFonts w:ascii="Arial Narrow" w:hAnsi="Arial Narrow" w:cs="Arial Narrow"/>
          <w:color w:val="000000"/>
        </w:rPr>
        <w:t xml:space="preserve"> </w:t>
      </w:r>
      <w:r w:rsidR="00C01CC0">
        <w:rPr>
          <w:rFonts w:ascii="Arial Narrow" w:hAnsi="Arial Narrow" w:cs="Arial Narrow"/>
          <w:b/>
          <w:bCs/>
          <w:i/>
          <w:iCs/>
          <w:color w:val="000000"/>
        </w:rPr>
        <w:t>C</w:t>
      </w:r>
      <w:r>
        <w:rPr>
          <w:rFonts w:ascii="Arial Narrow" w:hAnsi="Arial Narrow" w:cs="Arial Narrow"/>
          <w:b/>
          <w:bCs/>
          <w:i/>
          <w:iCs/>
          <w:color w:val="000000"/>
        </w:rPr>
        <w:t>on el principio de transparencia</w:t>
      </w:r>
      <w:r w:rsidRPr="00F1178B">
        <w:rPr>
          <w:rFonts w:ascii="Arial Narrow" w:hAnsi="Arial Narrow" w:cs="Arial Narrow"/>
          <w:color w:val="000000"/>
        </w:rPr>
        <w:t>.-</w:t>
      </w:r>
      <w:r>
        <w:rPr>
          <w:rFonts w:ascii="Arial Narrow" w:hAnsi="Arial Narrow" w:cs="Arial Narrow"/>
          <w:color w:val="000000"/>
        </w:rPr>
        <w:t xml:space="preserve"> </w:t>
      </w:r>
      <w:r w:rsidRPr="006C6529">
        <w:rPr>
          <w:rFonts w:ascii="Arial Narrow" w:hAnsi="Arial Narrow" w:cs="Arial Narrow"/>
        </w:rPr>
        <w:t xml:space="preserve">El principio de transparencia se cumple a través del portal de internet del Instituto, </w:t>
      </w:r>
      <w:hyperlink r:id="rId9" w:history="1">
        <w:r w:rsidRPr="00CA3ADC">
          <w:rPr>
            <w:rStyle w:val="Hipervnculo"/>
            <w:rFonts w:ascii="Arial Narrow" w:hAnsi="Arial Narrow" w:cs="Arial Narrow"/>
          </w:rPr>
          <w:t>www.iems.df.gob.mx</w:t>
        </w:r>
      </w:hyperlink>
      <w:r w:rsidRPr="006C6529">
        <w:rPr>
          <w:rFonts w:ascii="Arial Narrow" w:hAnsi="Arial Narrow" w:cs="Arial Narrow"/>
        </w:rPr>
        <w:t>;</w:t>
      </w:r>
      <w:r>
        <w:rPr>
          <w:rFonts w:ascii="Arial Narrow" w:hAnsi="Arial Narrow" w:cs="Arial Narrow"/>
        </w:rPr>
        <w:t xml:space="preserve"> </w:t>
      </w:r>
      <w:r w:rsidRPr="006C6529">
        <w:rPr>
          <w:rFonts w:ascii="Arial Narrow" w:hAnsi="Arial Narrow" w:cs="Arial Narrow"/>
        </w:rPr>
        <w:t xml:space="preserve">su ventanilla de transparencia, </w:t>
      </w:r>
      <w:hyperlink r:id="rId10" w:history="1">
        <w:r w:rsidRPr="00CA3ADC">
          <w:rPr>
            <w:rStyle w:val="Hipervnculo"/>
            <w:rFonts w:ascii="Arial Narrow" w:hAnsi="Arial Narrow" w:cs="Arial Narrow"/>
          </w:rPr>
          <w:t>http://www.iems.df.gob.mx/transparencia_307-1.html</w:t>
        </w:r>
      </w:hyperlink>
      <w:r w:rsidRPr="006C6529">
        <w:rPr>
          <w:rFonts w:ascii="Arial Narrow" w:hAnsi="Arial Narrow" w:cs="Arial Narrow"/>
        </w:rPr>
        <w:t>;</w:t>
      </w:r>
      <w:r>
        <w:rPr>
          <w:rFonts w:ascii="Arial Narrow" w:hAnsi="Arial Narrow" w:cs="Arial Narrow"/>
        </w:rPr>
        <w:t xml:space="preserve"> </w:t>
      </w:r>
      <w:r w:rsidRPr="006C6529">
        <w:rPr>
          <w:rFonts w:ascii="Arial Narrow" w:hAnsi="Arial Narrow" w:cs="Arial Narrow"/>
        </w:rPr>
        <w:t>y la Oficina de Información Pública de este Ente Obligado.</w:t>
      </w:r>
    </w:p>
    <w:p w:rsidR="006D18D0" w:rsidRPr="00F1178B" w:rsidRDefault="006D18D0" w:rsidP="000D309C">
      <w:pPr>
        <w:autoSpaceDE w:val="0"/>
        <w:autoSpaceDN w:val="0"/>
        <w:adjustRightInd w:val="0"/>
        <w:jc w:val="both"/>
        <w:rPr>
          <w:rFonts w:ascii="Arial Narrow" w:hAnsi="Arial Narrow" w:cs="Arial Narrow"/>
          <w:color w:val="000000"/>
        </w:rPr>
      </w:pPr>
    </w:p>
    <w:p w:rsidR="006D18D0" w:rsidRDefault="006D18D0" w:rsidP="000D309C">
      <w:pPr>
        <w:autoSpaceDE w:val="0"/>
        <w:autoSpaceDN w:val="0"/>
        <w:adjustRightInd w:val="0"/>
        <w:jc w:val="both"/>
        <w:rPr>
          <w:rFonts w:ascii="Arial Narrow" w:hAnsi="Arial Narrow" w:cs="Arial Narrow"/>
        </w:rPr>
      </w:pPr>
      <w:r>
        <w:rPr>
          <w:rFonts w:ascii="Arial Narrow" w:hAnsi="Arial Narrow" w:cs="Arial Narrow"/>
          <w:color w:val="000000"/>
        </w:rPr>
        <w:t>12</w:t>
      </w:r>
      <w:r w:rsidRPr="00F1178B">
        <w:rPr>
          <w:rFonts w:ascii="Arial Narrow" w:hAnsi="Arial Narrow" w:cs="Arial Narrow"/>
          <w:color w:val="000000"/>
        </w:rPr>
        <w:t>.-</w:t>
      </w:r>
      <w:r w:rsidRPr="00F1178B">
        <w:rPr>
          <w:rFonts w:ascii="Arial Narrow" w:hAnsi="Arial Narrow" w:cs="Arial Narrow"/>
          <w:b/>
          <w:bCs/>
          <w:i/>
          <w:iCs/>
          <w:color w:val="000000"/>
        </w:rPr>
        <w:t>Y con el principio de efectividad</w:t>
      </w:r>
      <w:r w:rsidRPr="00F1178B">
        <w:rPr>
          <w:rFonts w:ascii="Arial Narrow" w:hAnsi="Arial Narrow" w:cs="Arial Narrow"/>
          <w:color w:val="000000"/>
        </w:rPr>
        <w:t>.-</w:t>
      </w:r>
      <w:r>
        <w:rPr>
          <w:rFonts w:ascii="Arial Narrow" w:hAnsi="Arial Narrow" w:cs="Arial Narrow"/>
          <w:color w:val="000000"/>
        </w:rPr>
        <w:t xml:space="preserve"> </w:t>
      </w:r>
      <w:r w:rsidRPr="00642572">
        <w:rPr>
          <w:rFonts w:ascii="Arial Narrow" w:hAnsi="Arial Narrow" w:cs="Arial Narrow"/>
        </w:rPr>
        <w:t xml:space="preserve">El principio de efectividad del Programa se encuentra presente en todos sus procesos, La cobertura </w:t>
      </w:r>
      <w:r>
        <w:rPr>
          <w:rFonts w:ascii="Arial Narrow" w:hAnsi="Arial Narrow" w:cs="Arial Narrow"/>
        </w:rPr>
        <w:t>del programa es de 84.49</w:t>
      </w:r>
      <w:r w:rsidRPr="00642572">
        <w:rPr>
          <w:rFonts w:ascii="Arial Narrow" w:hAnsi="Arial Narrow" w:cs="Arial Narrow"/>
        </w:rPr>
        <w:t>%</w:t>
      </w:r>
      <w:r w:rsidR="00C01CC0">
        <w:rPr>
          <w:rFonts w:ascii="Arial Narrow" w:hAnsi="Arial Narrow" w:cs="Arial Narrow"/>
        </w:rPr>
        <w:t xml:space="preserve"> y</w:t>
      </w:r>
      <w:r>
        <w:rPr>
          <w:rFonts w:ascii="Arial Narrow" w:hAnsi="Arial Narrow" w:cs="Arial Narrow"/>
        </w:rPr>
        <w:t xml:space="preserve"> 83.32%, en los 2 semestres al</w:t>
      </w:r>
      <w:r w:rsidRPr="00642572">
        <w:rPr>
          <w:rFonts w:ascii="Arial Narrow" w:hAnsi="Arial Narrow" w:cs="Arial Narrow"/>
        </w:rPr>
        <w:t xml:space="preserve"> cierre del año, lo</w:t>
      </w:r>
      <w:r>
        <w:rPr>
          <w:rFonts w:ascii="Arial Narrow" w:hAnsi="Arial Narrow" w:cs="Arial Narrow"/>
        </w:rPr>
        <w:t>s derechohabientes de la Beca</w:t>
      </w:r>
      <w:r w:rsidRPr="00642572">
        <w:rPr>
          <w:rFonts w:ascii="Arial Narrow" w:hAnsi="Arial Narrow" w:cs="Arial Narrow"/>
        </w:rPr>
        <w:t xml:space="preserve"> se encontraban distribuidos por delegación</w:t>
      </w:r>
      <w:r>
        <w:rPr>
          <w:rFonts w:ascii="Arial Narrow" w:hAnsi="Arial Narrow" w:cs="Arial Narrow"/>
        </w:rPr>
        <w:t>, como se muestra en la Tabla 2 y 3 arriba mencionadas.</w:t>
      </w:r>
    </w:p>
    <w:p w:rsidR="006D18D0" w:rsidRDefault="006D18D0"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32764E" w:rsidRDefault="0032764E" w:rsidP="000D309C">
      <w:pPr>
        <w:autoSpaceDE w:val="0"/>
        <w:autoSpaceDN w:val="0"/>
        <w:adjustRightInd w:val="0"/>
        <w:jc w:val="both"/>
        <w:rPr>
          <w:rFonts w:ascii="Arial Narrow" w:hAnsi="Arial Narrow" w:cs="Arial Narrow"/>
        </w:rPr>
      </w:pPr>
    </w:p>
    <w:p w:rsidR="006D18D0" w:rsidRDefault="006D18D0" w:rsidP="000D309C">
      <w:pPr>
        <w:autoSpaceDE w:val="0"/>
        <w:autoSpaceDN w:val="0"/>
        <w:adjustRightInd w:val="0"/>
        <w:jc w:val="both"/>
        <w:rPr>
          <w:rFonts w:ascii="Arial Narrow" w:hAnsi="Arial Narrow" w:cs="Arial Narrow"/>
        </w:rPr>
      </w:pPr>
    </w:p>
    <w:p w:rsidR="006D18D0" w:rsidRDefault="006D18D0" w:rsidP="000D309C">
      <w:pPr>
        <w:spacing w:after="200"/>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III.7. Matriz FODA del Diseño del Programa.</w:t>
      </w:r>
    </w:p>
    <w:p w:rsidR="006D18D0" w:rsidRDefault="006D18D0" w:rsidP="00D67DFA">
      <w:pPr>
        <w:spacing w:after="200" w:line="360" w:lineRule="auto"/>
        <w:rPr>
          <w:rFonts w:ascii="Arial Narrow" w:eastAsia="Times New Roman" w:hAnsi="Arial Narrow" w:cs="Times New Roman"/>
          <w:b/>
          <w:bCs/>
          <w:color w:val="000000"/>
          <w:lang w:val="es-MX" w:eastAsia="es-MX"/>
        </w:rPr>
      </w:pPr>
    </w:p>
    <w:p w:rsidR="0032764E" w:rsidRDefault="0032764E" w:rsidP="00D67DFA">
      <w:pPr>
        <w:spacing w:after="200" w:line="360" w:lineRule="auto"/>
        <w:rPr>
          <w:rFonts w:ascii="Arial Narrow" w:eastAsia="Times New Roman" w:hAnsi="Arial Narrow" w:cs="Times New Roman"/>
          <w:b/>
          <w:bCs/>
          <w:color w:val="000000"/>
          <w:lang w:val="es-MX" w:eastAsia="es-MX"/>
        </w:rPr>
      </w:pPr>
    </w:p>
    <w:p w:rsidR="006D18D0" w:rsidRDefault="006D18D0" w:rsidP="00D67DFA">
      <w:pPr>
        <w:spacing w:after="200" w:line="360" w:lineRule="auto"/>
        <w:rPr>
          <w:rFonts w:ascii="Arial Narrow" w:eastAsia="Times New Roman" w:hAnsi="Arial Narrow" w:cs="Times New Roman"/>
          <w:b/>
          <w:bCs/>
          <w:color w:val="000000"/>
          <w:lang w:val="es-MX" w:eastAsia="es-MX"/>
        </w:rPr>
      </w:pPr>
      <w:r w:rsidRPr="00A65478">
        <w:rPr>
          <w:rFonts w:ascii="Arial Narrow" w:eastAsia="Times New Roman" w:hAnsi="Arial Narrow" w:cs="Arial Narrow"/>
          <w:b/>
          <w:bCs/>
          <w:color w:val="000000"/>
          <w:lang w:val="es-MX" w:eastAsia="es-MX"/>
        </w:rPr>
        <w:object w:dxaOrig="7176"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381.9pt" o:ole="">
            <v:imagedata r:id="rId11" o:title=""/>
          </v:shape>
          <o:OLEObject Type="Embed" ProgID="PowerPoint.Slide.8" ShapeID="_x0000_i1025" DrawAspect="Content" ObjectID="_1465394374" r:id="rId12"/>
        </w:object>
      </w:r>
    </w:p>
    <w:p w:rsidR="006D18D0" w:rsidRDefault="006D18D0" w:rsidP="00D67DFA">
      <w:pPr>
        <w:spacing w:after="200" w:line="360" w:lineRule="auto"/>
        <w:rPr>
          <w:rFonts w:ascii="Arial Narrow" w:eastAsia="Times New Roman" w:hAnsi="Arial Narrow" w:cs="Times New Roman"/>
          <w:b/>
          <w:bCs/>
          <w:color w:val="000000"/>
          <w:lang w:val="es-MX" w:eastAsia="es-MX"/>
        </w:rPr>
      </w:pPr>
    </w:p>
    <w:bookmarkStart w:id="0" w:name="_GoBack"/>
    <w:p w:rsidR="006D18D0" w:rsidRDefault="00711F7C" w:rsidP="00D67DFA">
      <w:pPr>
        <w:spacing w:after="200" w:line="360" w:lineRule="auto"/>
        <w:rPr>
          <w:rFonts w:ascii="Arial Narrow" w:eastAsia="Times New Roman" w:hAnsi="Arial Narrow" w:cs="Times New Roman"/>
          <w:b/>
          <w:bCs/>
          <w:color w:val="000000"/>
          <w:lang w:val="es-MX" w:eastAsia="es-MX"/>
        </w:rPr>
      </w:pPr>
      <w:r w:rsidRPr="007925D1">
        <w:rPr>
          <w:rFonts w:ascii="Arial Narrow" w:eastAsia="Times New Roman" w:hAnsi="Arial Narrow" w:cs="Arial Narrow"/>
          <w:b/>
          <w:bCs/>
          <w:color w:val="000000"/>
          <w:lang w:val="es-MX" w:eastAsia="es-MX"/>
        </w:rPr>
        <w:object w:dxaOrig="7200" w:dyaOrig="5401">
          <v:shape id="_x0000_i1027" type="#_x0000_t75" style="width:483.65pt;height:576.8pt" o:ole="">
            <v:imagedata r:id="rId13" o:title=""/>
          </v:shape>
          <o:OLEObject Type="Embed" ProgID="PowerPoint.Slide.8" ShapeID="_x0000_i1027" DrawAspect="Content" ObjectID="_1465394375" r:id="rId14"/>
        </w:object>
      </w:r>
    </w:p>
    <w:p w:rsidR="006D18D0" w:rsidRDefault="006D18D0" w:rsidP="00D67DFA">
      <w:pPr>
        <w:spacing w:after="200" w:line="360" w:lineRule="auto"/>
        <w:rPr>
          <w:rFonts w:ascii="Arial Narrow" w:eastAsia="Times New Roman" w:hAnsi="Arial Narrow" w:cs="Times New Roman"/>
          <w:b/>
          <w:bCs/>
          <w:color w:val="000000"/>
          <w:lang w:val="es-MX" w:eastAsia="es-MX"/>
        </w:rPr>
      </w:pPr>
    </w:p>
    <w:p w:rsidR="006D18D0" w:rsidRDefault="006D18D0" w:rsidP="00D67DFA">
      <w:pPr>
        <w:spacing w:after="200" w:line="360" w:lineRule="auto"/>
        <w:rPr>
          <w:rFonts w:ascii="Arial Narrow" w:eastAsia="Times New Roman" w:hAnsi="Arial Narrow" w:cs="Times New Roman"/>
          <w:b/>
          <w:bCs/>
          <w:color w:val="000000"/>
          <w:lang w:val="es-MX" w:eastAsia="es-MX"/>
        </w:rPr>
      </w:pPr>
    </w:p>
    <w:bookmarkEnd w:id="0"/>
    <w:p w:rsidR="006D18D0" w:rsidRDefault="006D18D0" w:rsidP="00D67DFA">
      <w:pPr>
        <w:spacing w:after="200" w:line="360" w:lineRule="auto"/>
        <w:rPr>
          <w:rFonts w:ascii="Arial Narrow" w:eastAsia="Times New Roman" w:hAnsi="Arial Narrow" w:cs="Times New Roman"/>
          <w:b/>
          <w:bCs/>
          <w:color w:val="000000"/>
          <w:lang w:val="es-MX" w:eastAsia="es-MX"/>
        </w:rPr>
      </w:pPr>
      <w:r w:rsidRPr="007925D1">
        <w:rPr>
          <w:rFonts w:ascii="Arial Narrow" w:eastAsia="Times New Roman" w:hAnsi="Arial Narrow" w:cs="Arial Narrow"/>
          <w:b/>
          <w:bCs/>
          <w:color w:val="000000"/>
          <w:lang w:val="es-MX" w:eastAsia="es-MX"/>
        </w:rPr>
        <w:object w:dxaOrig="7176" w:dyaOrig="5394">
          <v:shape id="_x0000_i1026" type="#_x0000_t75" style="width:475.05pt;height:532.95pt" o:ole="">
            <v:imagedata r:id="rId15" o:title=""/>
          </v:shape>
          <o:OLEObject Type="Embed" ProgID="PowerPoint.Slide.8" ShapeID="_x0000_i1026" DrawAspect="Content" ObjectID="_1465394376" r:id="rId16"/>
        </w:object>
      </w:r>
    </w:p>
    <w:p w:rsidR="006D18D0" w:rsidRDefault="006D18D0" w:rsidP="00D67DFA">
      <w:pPr>
        <w:spacing w:after="200" w:line="360" w:lineRule="auto"/>
        <w:rPr>
          <w:rFonts w:ascii="Arial Narrow" w:eastAsia="Times New Roman" w:hAnsi="Arial Narrow" w:cs="Times New Roman"/>
          <w:b/>
          <w:bCs/>
          <w:color w:val="000000"/>
          <w:lang w:val="es-MX" w:eastAsia="es-MX"/>
        </w:rPr>
      </w:pPr>
    </w:p>
    <w:p w:rsidR="006D18D0" w:rsidRDefault="006D18D0" w:rsidP="00D67DFA">
      <w:pPr>
        <w:spacing w:after="200" w:line="360" w:lineRule="auto"/>
        <w:jc w:val="center"/>
        <w:rPr>
          <w:rFonts w:ascii="Arial Narrow" w:eastAsia="Times New Roman" w:hAnsi="Arial Narrow" w:cs="Times New Roman"/>
          <w:b/>
          <w:bCs/>
          <w:color w:val="000000"/>
          <w:lang w:val="es-MX" w:eastAsia="es-MX"/>
        </w:rPr>
      </w:pPr>
      <w:r w:rsidRPr="00D642A9">
        <w:rPr>
          <w:rFonts w:ascii="Arial Narrow" w:eastAsia="Times New Roman" w:hAnsi="Arial Narrow" w:cs="Times New Roman"/>
          <w:b/>
          <w:bCs/>
          <w:color w:val="000000"/>
          <w:lang w:val="es-MX" w:eastAsia="es-MX"/>
        </w:rPr>
        <w:lastRenderedPageBreak/>
        <w:t>I</w:t>
      </w:r>
      <w:r>
        <w:rPr>
          <w:rFonts w:ascii="Arial Narrow" w:eastAsia="Times New Roman" w:hAnsi="Arial Narrow" w:cs="Times New Roman"/>
          <w:b/>
          <w:bCs/>
          <w:color w:val="000000"/>
          <w:lang w:val="es-MX" w:eastAsia="es-MX"/>
        </w:rPr>
        <w:t xml:space="preserve">V. </w:t>
      </w:r>
      <w:r w:rsidRPr="00D642A9">
        <w:rPr>
          <w:rFonts w:ascii="Arial Narrow" w:eastAsia="Times New Roman" w:hAnsi="Arial Narrow" w:cs="Times New Roman"/>
          <w:b/>
          <w:bCs/>
          <w:color w:val="000000"/>
          <w:lang w:val="es-MX" w:eastAsia="es-MX"/>
        </w:rPr>
        <w:t>EVALUACIÓN</w:t>
      </w:r>
      <w:r>
        <w:rPr>
          <w:rFonts w:ascii="Arial Narrow" w:eastAsia="Times New Roman" w:hAnsi="Arial Narrow" w:cs="Times New Roman"/>
          <w:b/>
          <w:bCs/>
          <w:color w:val="000000"/>
          <w:lang w:val="es-MX" w:eastAsia="es-MX"/>
        </w:rPr>
        <w:t xml:space="preserve"> DE LA OPERACIÓN DEL PROGRAMA</w:t>
      </w:r>
    </w:p>
    <w:p w:rsidR="006D18D0" w:rsidRDefault="006D18D0" w:rsidP="00D67DFA">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IV.1. Los Recursos Empleados por el Programa.</w:t>
      </w:r>
    </w:p>
    <w:p w:rsidR="006D18D0" w:rsidRPr="00254911" w:rsidRDefault="006D18D0" w:rsidP="003C3752">
      <w:pPr>
        <w:pStyle w:val="Prrafodelista1"/>
        <w:spacing w:line="264" w:lineRule="auto"/>
        <w:ind w:left="0"/>
        <w:jc w:val="both"/>
        <w:rPr>
          <w:rFonts w:ascii="Arial Narrow" w:hAnsi="Arial Narrow" w:cs="Arial Narrow"/>
          <w:noProof/>
          <w:sz w:val="24"/>
          <w:szCs w:val="24"/>
        </w:rPr>
      </w:pPr>
      <w:r w:rsidRPr="00254911">
        <w:rPr>
          <w:rFonts w:ascii="Arial Narrow" w:hAnsi="Arial Narrow" w:cs="Arial Narrow"/>
          <w:b/>
          <w:bCs/>
          <w:noProof/>
          <w:sz w:val="24"/>
          <w:szCs w:val="24"/>
        </w:rPr>
        <w:t xml:space="preserve">Nombre del Procedimiento: </w:t>
      </w:r>
      <w:r w:rsidRPr="00254911">
        <w:rPr>
          <w:rFonts w:ascii="Arial Narrow" w:hAnsi="Arial Narrow" w:cs="Arial Narrow"/>
          <w:noProof/>
          <w:sz w:val="24"/>
          <w:szCs w:val="24"/>
        </w:rPr>
        <w:t xml:space="preserve">Incorporación, emisión, autorización y pago del padrón de beneficiarios de la beca de cada plantel. </w:t>
      </w:r>
    </w:p>
    <w:p w:rsidR="006D18D0" w:rsidRPr="00254911" w:rsidRDefault="006D18D0" w:rsidP="003C3752">
      <w:pPr>
        <w:pStyle w:val="Prrafodelista1"/>
        <w:spacing w:line="264" w:lineRule="auto"/>
        <w:ind w:left="0"/>
        <w:jc w:val="both"/>
        <w:rPr>
          <w:rFonts w:ascii="Arial Narrow" w:hAnsi="Arial Narrow" w:cs="Arial Narrow"/>
          <w:b/>
          <w:bCs/>
          <w:noProof/>
          <w:sz w:val="24"/>
          <w:szCs w:val="24"/>
        </w:rPr>
      </w:pPr>
      <w:r w:rsidRPr="00254911">
        <w:rPr>
          <w:rFonts w:ascii="Arial Narrow" w:hAnsi="Arial Narrow" w:cs="Arial Narrow"/>
          <w:b/>
          <w:bCs/>
          <w:noProof/>
          <w:sz w:val="24"/>
          <w:szCs w:val="24"/>
        </w:rPr>
        <w:t xml:space="preserve">Objetivo General: </w:t>
      </w:r>
      <w:r w:rsidRPr="00254911">
        <w:rPr>
          <w:rFonts w:ascii="Arial Narrow" w:hAnsi="Arial Narrow" w:cs="Arial Narrow"/>
          <w:noProof/>
          <w:sz w:val="24"/>
          <w:szCs w:val="24"/>
        </w:rPr>
        <w:t>Efectuar la incorporación semestral al padrón de beneficiarios de la beca de cada plantel del IEMSDF,  y llevar a cabo las gestiones para el pago mensual a los estudiantes beneficiarios.</w:t>
      </w:r>
    </w:p>
    <w:p w:rsidR="006D18D0" w:rsidRPr="00846DB2" w:rsidRDefault="00846DB2" w:rsidP="003C3752">
      <w:pPr>
        <w:pStyle w:val="Prrafodelista1"/>
        <w:spacing w:line="264" w:lineRule="auto"/>
        <w:ind w:left="0"/>
        <w:jc w:val="both"/>
        <w:rPr>
          <w:rFonts w:ascii="Arial Narrow" w:hAnsi="Arial Narrow" w:cs="Arial Narrow"/>
          <w:b/>
          <w:bCs/>
          <w:noProof/>
          <w:sz w:val="24"/>
          <w:szCs w:val="24"/>
        </w:rPr>
      </w:pPr>
      <w:r>
        <w:rPr>
          <w:rFonts w:ascii="Arial Narrow" w:hAnsi="Arial Narrow" w:cs="Arial Narrow"/>
          <w:b/>
          <w:bCs/>
          <w:noProof/>
          <w:sz w:val="24"/>
          <w:szCs w:val="24"/>
        </w:rPr>
        <w:t>Criterios de Operación:</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El 27 de enero de 2004 se publicó en la Gaceta Oficial del Distrito Federal el Decreto de la Ley que establece el derecho a contar con una beca para los jóvenes residentes en el Distrito Federal, que estudien en los planteles de Educación Media Superior y Superior del Gobierno del Distrito Federal, la cual fue aprobada por la Asamblea Legislativa del Distrito Federal.</w:t>
      </w:r>
      <w:r w:rsidRPr="00254911">
        <w:rPr>
          <w:rFonts w:ascii="Arial Narrow" w:hAnsi="Arial Narrow" w:cs="Arial Narrow"/>
          <w:noProof/>
          <w:sz w:val="24"/>
          <w:szCs w:val="24"/>
          <w:lang w:val="es-ES"/>
        </w:rPr>
        <w:t>La implementación de la Ley se realizó a partir de la publicación de su Reglamento en la Gaceta Oficial del Distrito Federal, el 12 de mayo de 2006, en el cual se definieron los criterios, así como otras disposiciones que deben cumplir los candidatos a recibir el apoyo económico conforme a la Ley citada.</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 xml:space="preserve">Para integrar el Padrón de Beneficiarios, al inicio de cada semestre escolar, la DE, a través de la JUD de Registro y Seguimiento a Becarios, hará las gestiones para que se publique la Convocatoria en la Gaceta Oficial del Distrito Federal, en la página de Internet del Instituto www.iems.df.gob.mx y en la página de Internet </w:t>
      </w:r>
      <w:hyperlink r:id="rId17" w:history="1">
        <w:r w:rsidRPr="00254911">
          <w:rPr>
            <w:rStyle w:val="Hipervnculo"/>
            <w:rFonts w:ascii="Arial Narrow" w:hAnsi="Arial Narrow" w:cs="Arial Narrow"/>
            <w:noProof/>
            <w:sz w:val="24"/>
            <w:szCs w:val="24"/>
          </w:rPr>
          <w:t>http://www.iems.df.gob.mx/becas/</w:t>
        </w:r>
      </w:hyperlink>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La DE, a través de la JUD de Registro y Seguimiento a Becarios, hará las gestiones para entregar por oficio a los SCP, el primer día de cada periodo de reinscripción a curso semestral establecido en el Calendario Escolar, un ejemplar de la Convocatoria para la incorporación al Padrón de beneficiarios de la beca, para que se publique en el área de estrados de cada plantel, así mismo cada SCP convocará a una reunión informativa para comunicar a los interesados el proceso de integración del Padrón.</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Cada SCP remitirá a la DIYT, durante el siguiente día hábil posterior a la conclusión del periodo de reinscripción al curso semestral establecido en el Calendario Escolar, la base de datos correspondientes a los estudiantes reinscritos en el semestre que les corresponda.</w:t>
      </w:r>
    </w:p>
    <w:p w:rsidR="006D18D0" w:rsidRPr="00254911"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La DE a través de la JUD de Registro y Seguimiento a Becarios, emitirá por plantel, dentro de los 2 días hábiles posteriores a la conclusión del periodo de reinscripción a curso señalado en el Calendario Escolar, el Listado de los estudiantes considerados como Alumnos Regulares de cada semestre escolar y lo publicará vía electrónica en el Módulo de Becas del SIIE, a fin de que sea consultado y revisado por cada SCP.</w:t>
      </w:r>
    </w:p>
    <w:p w:rsidR="006D18D0" w:rsidRPr="00254911" w:rsidRDefault="006D18D0" w:rsidP="003C3752">
      <w:pPr>
        <w:pStyle w:val="Prrafodelista1"/>
        <w:spacing w:line="264" w:lineRule="auto"/>
        <w:ind w:left="720"/>
        <w:jc w:val="both"/>
        <w:rPr>
          <w:rFonts w:ascii="Arial Narrow" w:hAnsi="Arial Narrow" w:cs="Arial Narrow"/>
          <w:noProof/>
          <w:sz w:val="24"/>
          <w:szCs w:val="24"/>
        </w:rPr>
      </w:pP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lastRenderedPageBreak/>
        <w:t>Bajo la responsabilidad de los SCP, una vez revisado el Listado de los estudiantes considerados como Alumnos Regulares, se deberán imprimir y publicarse en el área de estrados del plantel, para consulta de los estudiantes.</w:t>
      </w:r>
    </w:p>
    <w:p w:rsidR="006D18D0" w:rsidRPr="00846DB2" w:rsidRDefault="006D18D0" w:rsidP="00027484">
      <w:pPr>
        <w:pStyle w:val="Prrafodelista1"/>
        <w:numPr>
          <w:ilvl w:val="0"/>
          <w:numId w:val="75"/>
        </w:numPr>
        <w:spacing w:line="264" w:lineRule="auto"/>
        <w:rPr>
          <w:rFonts w:ascii="Arial Narrow" w:hAnsi="Arial Narrow" w:cs="Arial Narrow"/>
          <w:noProof/>
          <w:sz w:val="24"/>
          <w:szCs w:val="24"/>
        </w:rPr>
      </w:pPr>
      <w:r w:rsidRPr="00254911">
        <w:rPr>
          <w:rFonts w:ascii="Arial Narrow" w:hAnsi="Arial Narrow" w:cs="Arial Narrow"/>
          <w:b/>
          <w:bCs/>
          <w:noProof/>
          <w:sz w:val="24"/>
          <w:szCs w:val="24"/>
        </w:rPr>
        <w:t>Ventanillas de atención y recepción de solicitudes</w:t>
      </w:r>
      <w:r w:rsidRPr="00254911">
        <w:rPr>
          <w:rFonts w:ascii="Arial Narrow" w:hAnsi="Arial Narrow" w:cs="Arial Narrow"/>
          <w:noProof/>
          <w:sz w:val="24"/>
          <w:szCs w:val="24"/>
        </w:rPr>
        <w:t>. Para tramitar su incorporación al Padrón de Beneficiarios de la Beca, el estudiante deberá cumplir con la entrega en la ventanilla de Servicios Escolares del plantel y durante el periodo establecido en la Convocatoria, con la siguiente documentación:</w:t>
      </w:r>
    </w:p>
    <w:p w:rsidR="006D18D0" w:rsidRPr="00254911" w:rsidRDefault="006D18D0" w:rsidP="00846DB2">
      <w:pPr>
        <w:pStyle w:val="Prrafodelista1"/>
        <w:spacing w:line="264" w:lineRule="auto"/>
        <w:ind w:left="0"/>
        <w:jc w:val="both"/>
        <w:rPr>
          <w:rFonts w:ascii="Arial Narrow" w:hAnsi="Arial Narrow" w:cs="Arial Narrow"/>
          <w:noProof/>
          <w:sz w:val="24"/>
          <w:szCs w:val="24"/>
        </w:rPr>
      </w:pPr>
      <w:r w:rsidRPr="00254911">
        <w:rPr>
          <w:rFonts w:ascii="Arial Narrow" w:hAnsi="Arial Narrow" w:cs="Arial Narrow"/>
          <w:noProof/>
          <w:sz w:val="24"/>
          <w:szCs w:val="24"/>
        </w:rPr>
        <w:t>Presentar la credencial de estudiante e identificación oficial y entregar copia,  Entregar debidamente requisitada y firmada la “solicitud de Incorporación al Padrón de   beneficiarios de la beca”, entregar copia de la CURP, Fotocopia del comprobante de reinscripción al curso en el semestre que inicia, original y fotocopia de su comprobante de domicilio en el D.F. (predial, recibo de agua, teléfono –que no sea celular- o constancia emitida por las Delegaciones Políticas del Distrito Federal), con fecha de emisión no mayor a 60 días naturales anteriores a la fecha del trámite. El original de cualquiera de estos documentos se devolverá una vez cotejado, Firmar una carta, bajo protesta de decir verdad que la documentación y la información que proporciona es fidedigna. (Manifiesto de veracidad) Manifestar por escrito bajo protesta de decir verdad que no cuenta con algún apoyo económico de cualquier institución pública o privada, en el caso de que los estudiante sean menores de edad, el padre o la madre presentarán original y copia de una identificación oficial vigente (credencial para votar, cartilla, cédula profesional o pasaporte) o acta de nacimiento. En caso de tener tutor, adicionalmente se entregará, en original y fotocopia, el documento legal que acredite al mismo como tal. El original de cualquiera de estos documentos, se devolverá una vez que sean cotejados. Asimismo, deberán atender a las siguientes recomen</w:t>
      </w:r>
      <w:r w:rsidR="00846DB2">
        <w:rPr>
          <w:rFonts w:ascii="Arial Narrow" w:hAnsi="Arial Narrow" w:cs="Arial Narrow"/>
          <w:noProof/>
          <w:sz w:val="24"/>
          <w:szCs w:val="24"/>
        </w:rPr>
        <w:t>daciones:</w:t>
      </w:r>
    </w:p>
    <w:p w:rsidR="006D18D0" w:rsidRPr="00254911" w:rsidRDefault="00846DB2" w:rsidP="00846DB2">
      <w:pPr>
        <w:pStyle w:val="Prrafodelista1"/>
        <w:spacing w:line="264" w:lineRule="auto"/>
        <w:ind w:left="720"/>
        <w:jc w:val="both"/>
        <w:rPr>
          <w:rFonts w:ascii="Arial Narrow" w:hAnsi="Arial Narrow" w:cs="Arial Narrow"/>
          <w:noProof/>
          <w:sz w:val="24"/>
          <w:szCs w:val="24"/>
        </w:rPr>
      </w:pPr>
      <w:r>
        <w:rPr>
          <w:rFonts w:ascii="Arial Narrow" w:hAnsi="Arial Narrow" w:cs="Arial Narrow"/>
          <w:noProof/>
          <w:sz w:val="24"/>
          <w:szCs w:val="24"/>
        </w:rPr>
        <w:t xml:space="preserve">1.- </w:t>
      </w:r>
      <w:r w:rsidR="006D18D0" w:rsidRPr="00254911">
        <w:rPr>
          <w:rFonts w:ascii="Arial Narrow" w:hAnsi="Arial Narrow" w:cs="Arial Narrow"/>
          <w:noProof/>
          <w:sz w:val="24"/>
          <w:szCs w:val="24"/>
        </w:rPr>
        <w:t>Sólo podrán tramitar la solicitud los estudiantes que presentan la documentación completa y en las fechas e</w:t>
      </w:r>
      <w:r>
        <w:rPr>
          <w:rFonts w:ascii="Arial Narrow" w:hAnsi="Arial Narrow" w:cs="Arial Narrow"/>
          <w:noProof/>
          <w:sz w:val="24"/>
          <w:szCs w:val="24"/>
        </w:rPr>
        <w:t>stablecidas en la convocatoria.</w:t>
      </w:r>
    </w:p>
    <w:p w:rsidR="006D18D0" w:rsidRPr="00254911" w:rsidRDefault="00846DB2" w:rsidP="00846DB2">
      <w:pPr>
        <w:pStyle w:val="Prrafodelista1"/>
        <w:spacing w:line="264" w:lineRule="auto"/>
        <w:ind w:left="720"/>
        <w:jc w:val="both"/>
        <w:rPr>
          <w:rFonts w:ascii="Arial Narrow" w:hAnsi="Arial Narrow" w:cs="Arial Narrow"/>
          <w:noProof/>
          <w:sz w:val="24"/>
          <w:szCs w:val="24"/>
        </w:rPr>
      </w:pPr>
      <w:r>
        <w:rPr>
          <w:rFonts w:ascii="Arial Narrow" w:hAnsi="Arial Narrow" w:cs="Arial Narrow"/>
          <w:noProof/>
          <w:sz w:val="24"/>
          <w:szCs w:val="24"/>
        </w:rPr>
        <w:t xml:space="preserve">2.- </w:t>
      </w:r>
      <w:r w:rsidR="006D18D0" w:rsidRPr="00254911">
        <w:rPr>
          <w:rFonts w:ascii="Arial Narrow" w:hAnsi="Arial Narrow" w:cs="Arial Narrow"/>
          <w:noProof/>
          <w:sz w:val="24"/>
          <w:szCs w:val="24"/>
        </w:rPr>
        <w:t>El trámite para la incorporación al padrón será personal. Si el estudiante es menor de edad, deberá presentarse acompañado por cualquiera de sus padres o el tutor leg</w:t>
      </w:r>
      <w:r>
        <w:rPr>
          <w:rFonts w:ascii="Arial Narrow" w:hAnsi="Arial Narrow" w:cs="Arial Narrow"/>
          <w:noProof/>
          <w:sz w:val="24"/>
          <w:szCs w:val="24"/>
        </w:rPr>
        <w:t>al, quien firmara la solicitud.</w:t>
      </w:r>
    </w:p>
    <w:p w:rsidR="006D18D0" w:rsidRPr="00254911" w:rsidRDefault="00846DB2" w:rsidP="00846DB2">
      <w:pPr>
        <w:pStyle w:val="Prrafodelista1"/>
        <w:spacing w:line="264" w:lineRule="auto"/>
        <w:ind w:left="720"/>
        <w:jc w:val="both"/>
        <w:rPr>
          <w:rFonts w:ascii="Arial Narrow" w:hAnsi="Arial Narrow" w:cs="Arial Narrow"/>
          <w:noProof/>
          <w:sz w:val="24"/>
          <w:szCs w:val="24"/>
        </w:rPr>
      </w:pPr>
      <w:r>
        <w:rPr>
          <w:rFonts w:ascii="Arial Narrow" w:hAnsi="Arial Narrow" w:cs="Arial Narrow"/>
          <w:noProof/>
          <w:sz w:val="24"/>
          <w:szCs w:val="24"/>
        </w:rPr>
        <w:t xml:space="preserve">3.- </w:t>
      </w:r>
      <w:r w:rsidR="006D18D0" w:rsidRPr="00254911">
        <w:rPr>
          <w:rFonts w:ascii="Arial Narrow" w:hAnsi="Arial Narrow" w:cs="Arial Narrow"/>
          <w:noProof/>
          <w:sz w:val="24"/>
          <w:szCs w:val="24"/>
        </w:rPr>
        <w:t>En caso de que el estudiante se encuentre impedido para realizar el trámite correspondiente, cualquiera de sus padres o el tutor legal podrá realizarlo, previa justificación por escrito y rubri</w:t>
      </w:r>
      <w:r>
        <w:rPr>
          <w:rFonts w:ascii="Arial Narrow" w:hAnsi="Arial Narrow" w:cs="Arial Narrow"/>
          <w:noProof/>
          <w:sz w:val="24"/>
          <w:szCs w:val="24"/>
        </w:rPr>
        <w:t>cada de Visto Bueno por el SCP.</w:t>
      </w:r>
    </w:p>
    <w:p w:rsidR="006D18D0" w:rsidRPr="00254911"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Cada SCP integrará, emitirá y autorizará el Padrón de Beneficiarios del plantel, por lo que se responsabiliza de supervisar el proceso, verificando que la documentación esté completa y que la solicitud de incorporación al padrón esté debidamente requisitada y firmada, de acuerdo con la normatividad establecida.</w:t>
      </w:r>
    </w:p>
    <w:p w:rsidR="006D18D0" w:rsidRDefault="006D18D0" w:rsidP="003C3752">
      <w:pPr>
        <w:pStyle w:val="Prrafodelista1"/>
        <w:spacing w:line="264" w:lineRule="auto"/>
        <w:ind w:left="720"/>
        <w:jc w:val="both"/>
        <w:rPr>
          <w:rFonts w:ascii="Arial Narrow" w:hAnsi="Arial Narrow" w:cs="Arial Narrow"/>
          <w:noProof/>
          <w:sz w:val="24"/>
          <w:szCs w:val="24"/>
        </w:rPr>
      </w:pPr>
    </w:p>
    <w:p w:rsidR="00846DB2" w:rsidRPr="00254911" w:rsidRDefault="00846DB2" w:rsidP="003C3752">
      <w:pPr>
        <w:pStyle w:val="Prrafodelista1"/>
        <w:spacing w:line="264" w:lineRule="auto"/>
        <w:ind w:left="720"/>
        <w:jc w:val="both"/>
        <w:rPr>
          <w:rFonts w:ascii="Arial Narrow" w:hAnsi="Arial Narrow" w:cs="Arial Narrow"/>
          <w:noProof/>
          <w:sz w:val="24"/>
          <w:szCs w:val="24"/>
        </w:rPr>
      </w:pP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lastRenderedPageBreak/>
        <w:t>Se integrará un expediente por estudiante, que contenga la documentación soporte concerniente a su incorporación semestral al Padrón de Beneficiarios de la Beca, mismo que deberá resguardarse en el plantel.</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Dentro de los 5 días hábiles posteriores al término del periodo establecido en la Convocatoria para la recepción de las solicitudes, cada SCP imprimirá del Módulo de Becas del SIIE el Padrón de Beneficiarios de la beca, debiendo reemitirlo mediante oficio a la DE, debidamente avalado mediante su firma, rubricado y sello de la Coordinación en todas sus hojas.</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El titular de la DE, a través de la JUD de Registro y Seguimiento a Becarios, será el encargado de dar el Visto Bueno al Padrón de Beneficiarios verificando con antelación que éste coincida con los registros del Módulo de Becas del SIIE.</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La DE, con el apoyo de la JUD de Registro y Seguimiento a Becarios, deberá revocar la autorización de incorporación de algún estudiante al Padrón de Beneficiarios, cuando detecte el incumplimiento de la Ley, del Reglamento o de las Reglas Generales de Control Escolar y/o la integración de la documentación requerida para tal fin.</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Dentro de los primeros 5 días hábiles del segundo mes del semestre escolar, cada SCP notificará por escrito a cada estudiante su incorporación o no al Padrón de beneficiarios de la beca. El comunicado deberá contener la siguiente leyenda: “La beca es de carácter público, no es patrocinada ni promovida por partido político alguno y sus recursos provienen de las contribuciones que pagan los contribuyentes”, recabando el acuse de recibido e integrándolo al expediente correspondiente.</w:t>
      </w:r>
    </w:p>
    <w:p w:rsidR="006D18D0" w:rsidRPr="00254911"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b/>
          <w:bCs/>
          <w:noProof/>
          <w:sz w:val="24"/>
          <w:szCs w:val="24"/>
        </w:rPr>
        <w:t>De las causas de rechazo para la incorporación al Padrón:</w:t>
      </w:r>
    </w:p>
    <w:p w:rsidR="006D18D0" w:rsidRPr="00254911" w:rsidRDefault="00846DB2" w:rsidP="00846DB2">
      <w:pPr>
        <w:pStyle w:val="Prrafodelista1"/>
        <w:spacing w:line="264" w:lineRule="auto"/>
        <w:ind w:left="360"/>
        <w:jc w:val="both"/>
        <w:rPr>
          <w:rFonts w:ascii="Arial Narrow" w:hAnsi="Arial Narrow" w:cs="Arial Narrow"/>
          <w:noProof/>
          <w:sz w:val="24"/>
          <w:szCs w:val="24"/>
        </w:rPr>
      </w:pPr>
      <w:r>
        <w:rPr>
          <w:rFonts w:ascii="Arial Narrow" w:hAnsi="Arial Narrow" w:cs="Arial Narrow"/>
          <w:noProof/>
          <w:sz w:val="24"/>
          <w:szCs w:val="24"/>
        </w:rPr>
        <w:t xml:space="preserve">     1.- </w:t>
      </w:r>
      <w:r w:rsidR="006D18D0" w:rsidRPr="00254911">
        <w:rPr>
          <w:rFonts w:ascii="Arial Narrow" w:hAnsi="Arial Narrow" w:cs="Arial Narrow"/>
          <w:noProof/>
          <w:sz w:val="24"/>
          <w:szCs w:val="24"/>
        </w:rPr>
        <w:t>No cumplir con los requisitos establecidos.</w:t>
      </w:r>
    </w:p>
    <w:p w:rsidR="006D18D0" w:rsidRPr="00254911" w:rsidRDefault="006D18D0" w:rsidP="00846DB2">
      <w:pPr>
        <w:pStyle w:val="Prrafodelista1"/>
        <w:spacing w:line="264" w:lineRule="auto"/>
        <w:ind w:left="0"/>
        <w:jc w:val="both"/>
        <w:rPr>
          <w:rFonts w:ascii="Arial Narrow" w:hAnsi="Arial Narrow" w:cs="Arial Narrow"/>
          <w:noProof/>
          <w:sz w:val="24"/>
          <w:szCs w:val="24"/>
        </w:rPr>
      </w:pPr>
      <w:r w:rsidRPr="00254911">
        <w:rPr>
          <w:rFonts w:ascii="Arial Narrow" w:hAnsi="Arial Narrow" w:cs="Arial Narrow"/>
          <w:noProof/>
          <w:sz w:val="24"/>
          <w:szCs w:val="24"/>
        </w:rPr>
        <w:t xml:space="preserve">            </w:t>
      </w:r>
      <w:r w:rsidR="00846DB2">
        <w:rPr>
          <w:rFonts w:ascii="Arial Narrow" w:hAnsi="Arial Narrow" w:cs="Arial Narrow"/>
          <w:noProof/>
          <w:sz w:val="24"/>
          <w:szCs w:val="24"/>
        </w:rPr>
        <w:t xml:space="preserve">2.- </w:t>
      </w:r>
      <w:r w:rsidRPr="00254911">
        <w:rPr>
          <w:rFonts w:ascii="Arial Narrow" w:hAnsi="Arial Narrow" w:cs="Arial Narrow"/>
          <w:noProof/>
          <w:sz w:val="24"/>
          <w:szCs w:val="24"/>
        </w:rPr>
        <w:t>Cuando se detecte que la informa</w:t>
      </w:r>
      <w:r w:rsidR="00846DB2">
        <w:rPr>
          <w:rFonts w:ascii="Arial Narrow" w:hAnsi="Arial Narrow" w:cs="Arial Narrow"/>
          <w:noProof/>
          <w:sz w:val="24"/>
          <w:szCs w:val="24"/>
        </w:rPr>
        <w:t>ción o documentación sea falsa.</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La DE entregará mediante oficio a la DAD con copia a la SRF para su atención, el Padrón de Beneficiarios de la Beca autorizada de manera impresa y el archivo electrónico, a efecto de tramitar ante el banco el Instrumento Financiero, vía medios electrónicos. Este será el único medio por el cual los becarios reciban el apoyo económico.</w:t>
      </w:r>
    </w:p>
    <w:p w:rsidR="006D18D0" w:rsidRPr="00254911"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 xml:space="preserve">La DAD informará mediante oficio a la DE la fecha, lugar y horario en los que  entregará a los estudiantes y/o padres o tutores la tarjeta electrónica,  número de identificación personal (NIP), para lo cual deberá entregar el estudiante  fotocopia de su credencial para votar o, si es menor de edad, de la credencial de estudiante: así como fotocopia del comprobante de domicilio; deberá presentar los originales para su cotejo. Una vez realizado el trámite, el área de la DAD designada, enviara mediante oficio copia del listado de tarjetas entregadas a la DE </w:t>
      </w:r>
    </w:p>
    <w:p w:rsidR="006D18D0" w:rsidRPr="00254911" w:rsidRDefault="006D18D0" w:rsidP="003C3752">
      <w:pPr>
        <w:pStyle w:val="Prrafodelista1"/>
        <w:spacing w:line="264" w:lineRule="auto"/>
        <w:ind w:left="720"/>
        <w:jc w:val="both"/>
        <w:rPr>
          <w:rFonts w:ascii="Arial Narrow" w:hAnsi="Arial Narrow" w:cs="Arial Narrow"/>
          <w:noProof/>
          <w:sz w:val="24"/>
          <w:szCs w:val="24"/>
        </w:rPr>
      </w:pP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lastRenderedPageBreak/>
        <w:t>Todos los trámites son gratuitos, no tienen ningún tipo de condicionamiento salvo cumplir con los requisitos establecidos en la Ley y su Reglamento, así como con la demás normatividad establecida.</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Con motivo del pago mensual de la beca, se realizará la solicitud de dispersión aproximadamente dentro de los primeros 10 días hábiles de cada mes, la SCP será responsable con apoyo del personal de Servicios Escolares de actualizar en el Módulo de Becas del SIIE la situación de la solicitud de trámite de dispersión de cada beneficiario. En caso de que el beneficiario haya tramitado receso escolar o baja, la SCP no deberá solicitar el trámite de dispersión.</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El día hábil siguiente a la conclusión del periodo establecido para la actualización de la situación de la solicitud de trámite de dispersión de cada beneficiario, el SCP deberá remitir mediante oficio a la DE los Reportes para Trámite de dispersión mensual debidamente requisitados; información que permitirá a la DE elaborar la orden de pago para solicitar a la DAD el importe total de las becas, con lo cual, se garantiza el depósito del apoyo económico en el periodo correspondiente.</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La DE, a través de la JUD de Registro y Seguimiento a Becarios, con base en los Reportes para Trámite de Dispersión mensual, elaborará la orden de pago y la entregará mediante oficio a la DAD dentro de los primeros 15 días hábiles de cada mes, acompañado del reporte consolidado del número de becas e importe de recursos por plantel y el importe total de recursos.</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La SRF adscrita a la DAD, elaborará y tramitará ante la Secretaría de Finanzas del D. F. Cuenta por Liquidar Certificada, solicitando los recursos presupuestales para garantizar el pago de las becas del mes que corresponda.</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Una vez que el Instituto cuente con los recursos financieros, la SRF gestionará ante el Banco, vía medios electrónicos, el depósito de las becas durante los dos últimos días hábiles de cada mes. La beca se depositará mensualmente en el Instrumento Financiero a favor del becario.</w:t>
      </w:r>
    </w:p>
    <w:p w:rsidR="006D18D0" w:rsidRPr="00846DB2" w:rsidRDefault="006D18D0" w:rsidP="00027484">
      <w:pPr>
        <w:pStyle w:val="Prrafodelista1"/>
        <w:numPr>
          <w:ilvl w:val="0"/>
          <w:numId w:val="75"/>
        </w:numPr>
        <w:spacing w:line="264" w:lineRule="auto"/>
        <w:jc w:val="both"/>
        <w:rPr>
          <w:rFonts w:ascii="Arial Narrow" w:hAnsi="Arial Narrow" w:cs="Arial Narrow"/>
          <w:noProof/>
          <w:sz w:val="24"/>
          <w:szCs w:val="24"/>
        </w:rPr>
      </w:pPr>
      <w:r w:rsidRPr="00254911">
        <w:rPr>
          <w:rFonts w:ascii="Arial Narrow" w:hAnsi="Arial Narrow" w:cs="Arial Narrow"/>
          <w:noProof/>
          <w:sz w:val="24"/>
          <w:szCs w:val="24"/>
        </w:rPr>
        <w:t>La SRF deberá realizar el depósito de la beca a los estudiantes que se encuentren en el Reporte para trámite de dispersión de la beca, debidamente firmado por SCP, turnado por la DE.</w:t>
      </w:r>
    </w:p>
    <w:p w:rsidR="006D18D0" w:rsidRPr="00846DB2" w:rsidRDefault="006D18D0" w:rsidP="0030337E">
      <w:pPr>
        <w:pStyle w:val="Prrafodelista1"/>
        <w:numPr>
          <w:ilvl w:val="0"/>
          <w:numId w:val="75"/>
        </w:numPr>
        <w:jc w:val="both"/>
        <w:rPr>
          <w:rFonts w:ascii="Arial Narrow" w:hAnsi="Arial Narrow" w:cs="Arial Narrow"/>
          <w:noProof/>
          <w:sz w:val="24"/>
          <w:szCs w:val="24"/>
        </w:rPr>
      </w:pPr>
      <w:r w:rsidRPr="00254911">
        <w:rPr>
          <w:rFonts w:ascii="Arial Narrow" w:hAnsi="Arial Narrow" w:cs="Arial Narrow"/>
          <w:noProof/>
          <w:sz w:val="24"/>
          <w:szCs w:val="24"/>
        </w:rPr>
        <w:t>La DAD, dentro de los dos días hábiles siguientes a la conclusión del plazo establecido para la dispersión de la beca que realiza la SRF, entregará mediante oficio a la DE, copia de los reportes de registros aceptados emitidos por el sistema de información del Banco, y en su caso, las incidencias presentadas.</w:t>
      </w:r>
    </w:p>
    <w:p w:rsidR="00846DB2" w:rsidRDefault="006D18D0" w:rsidP="00027484">
      <w:pPr>
        <w:pStyle w:val="Prrafodelista1"/>
        <w:numPr>
          <w:ilvl w:val="0"/>
          <w:numId w:val="75"/>
        </w:numPr>
        <w:spacing w:after="0" w:line="264" w:lineRule="auto"/>
        <w:jc w:val="both"/>
        <w:rPr>
          <w:rFonts w:ascii="Arial Narrow" w:hAnsi="Arial Narrow" w:cs="Arial Narrow"/>
          <w:noProof/>
          <w:sz w:val="24"/>
          <w:szCs w:val="24"/>
        </w:rPr>
      </w:pPr>
      <w:r w:rsidRPr="00254911">
        <w:rPr>
          <w:rFonts w:ascii="Arial Narrow" w:hAnsi="Arial Narrow" w:cs="Arial Narrow"/>
          <w:noProof/>
          <w:sz w:val="24"/>
          <w:szCs w:val="24"/>
          <w:lang w:val="es-ES"/>
        </w:rPr>
        <w:t>La DE, a través de la JUD de Registro y Seguimiento a Becarios, deberá  realizar visitas a los planteles con el fin de verificar una muestra aleatoria de los expedientes de los beneficiarios que integran el Padrón, emitiendo un reporte como resultado de la revisión.</w:t>
      </w:r>
      <w:r w:rsidRPr="00254911">
        <w:rPr>
          <w:rFonts w:ascii="Arial Narrow" w:hAnsi="Arial Narrow" w:cs="Arial Narrow"/>
          <w:noProof/>
          <w:sz w:val="24"/>
          <w:szCs w:val="24"/>
        </w:rPr>
        <w:t>Podrán formar parte del acervo de la Biblioteca Digital obras como: tesis, ensayos, libros, publicaciones, artículos de</w:t>
      </w:r>
    </w:p>
    <w:p w:rsidR="00846DB2" w:rsidRDefault="00846DB2" w:rsidP="00846DB2">
      <w:pPr>
        <w:pStyle w:val="Prrafodelista1"/>
        <w:spacing w:after="0" w:line="264" w:lineRule="auto"/>
        <w:ind w:left="720"/>
        <w:jc w:val="both"/>
        <w:rPr>
          <w:rFonts w:ascii="Arial Narrow" w:hAnsi="Arial Narrow" w:cs="Arial Narrow"/>
          <w:noProof/>
          <w:sz w:val="24"/>
          <w:szCs w:val="24"/>
        </w:rPr>
      </w:pPr>
    </w:p>
    <w:p w:rsidR="00846DB2" w:rsidRDefault="00846DB2" w:rsidP="00846DB2">
      <w:pPr>
        <w:pStyle w:val="Prrafodelista1"/>
        <w:spacing w:after="0" w:line="264" w:lineRule="auto"/>
        <w:ind w:left="720"/>
        <w:jc w:val="both"/>
        <w:rPr>
          <w:rFonts w:ascii="Arial Narrow" w:hAnsi="Arial Narrow" w:cs="Arial Narrow"/>
          <w:noProof/>
          <w:sz w:val="24"/>
          <w:szCs w:val="24"/>
        </w:rPr>
      </w:pPr>
    </w:p>
    <w:p w:rsidR="006D18D0" w:rsidRPr="00254911" w:rsidRDefault="006D18D0" w:rsidP="00846DB2">
      <w:pPr>
        <w:pStyle w:val="Prrafodelista1"/>
        <w:spacing w:after="0" w:line="264" w:lineRule="auto"/>
        <w:ind w:left="720"/>
        <w:jc w:val="both"/>
        <w:rPr>
          <w:rFonts w:ascii="Arial Narrow" w:hAnsi="Arial Narrow" w:cs="Arial Narrow"/>
          <w:noProof/>
          <w:sz w:val="24"/>
          <w:szCs w:val="24"/>
        </w:rPr>
      </w:pPr>
      <w:r w:rsidRPr="00254911">
        <w:rPr>
          <w:rFonts w:ascii="Arial Narrow" w:hAnsi="Arial Narrow" w:cs="Arial Narrow"/>
          <w:noProof/>
          <w:sz w:val="24"/>
          <w:szCs w:val="24"/>
        </w:rPr>
        <w:lastRenderedPageBreak/>
        <w:t>divulgación, de carácter científico o académico y los criterios para filtar la información donada quedarán de Asuntos Jurídicos y Normatividad apruebe.</w:t>
      </w:r>
    </w:p>
    <w:p w:rsidR="006D18D0" w:rsidRPr="00254911" w:rsidRDefault="006D18D0" w:rsidP="003C3752">
      <w:pPr>
        <w:pStyle w:val="Prrafodelista1"/>
        <w:spacing w:line="264" w:lineRule="auto"/>
        <w:ind w:left="0"/>
        <w:rPr>
          <w:rFonts w:ascii="Arial Narrow" w:hAnsi="Arial Narrow" w:cs="Arial Narrow"/>
          <w:b/>
          <w:bCs/>
          <w:noProof/>
          <w:sz w:val="24"/>
          <w:szCs w:val="24"/>
        </w:rPr>
      </w:pP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noProof/>
          <w:sz w:val="24"/>
          <w:szCs w:val="24"/>
        </w:rPr>
        <w:t>Para mayor claridad de los criterios de operación se entenderá por:</w:t>
      </w:r>
    </w:p>
    <w:p w:rsidR="00846DB2"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Alumno Regula</w:t>
      </w:r>
      <w:r w:rsidRPr="00254911">
        <w:rPr>
          <w:rFonts w:ascii="Arial Narrow" w:hAnsi="Arial Narrow" w:cs="Arial Narrow"/>
          <w:noProof/>
          <w:sz w:val="24"/>
          <w:szCs w:val="24"/>
        </w:rPr>
        <w:t>r: El estudiante que cumpla con los requisitos establecidos en las Reglas Generales de</w:t>
      </w:r>
      <w:r w:rsidR="00846DB2">
        <w:rPr>
          <w:rFonts w:ascii="Arial Narrow" w:hAnsi="Arial Narrow" w:cs="Arial Narrow"/>
          <w:noProof/>
          <w:sz w:val="24"/>
          <w:szCs w:val="24"/>
        </w:rPr>
        <w:t xml:space="preserve"> Control Escolar del Instituto;</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Banco</w:t>
      </w:r>
      <w:r w:rsidRPr="00254911">
        <w:rPr>
          <w:rFonts w:ascii="Arial Narrow" w:hAnsi="Arial Narrow" w:cs="Arial Narrow"/>
          <w:noProof/>
          <w:sz w:val="24"/>
          <w:szCs w:val="24"/>
        </w:rPr>
        <w:t>: Institución  financiera que realizará el servicio para la dispersión de los recursos para el pago de las becas;</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Beca</w:t>
      </w:r>
      <w:r w:rsidRPr="00254911">
        <w:rPr>
          <w:rFonts w:ascii="Arial Narrow" w:hAnsi="Arial Narrow" w:cs="Arial Narrow"/>
          <w:noProof/>
          <w:sz w:val="24"/>
          <w:szCs w:val="24"/>
        </w:rPr>
        <w:t>: El apoyo económico mensual que establece la Ley;</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Becario</w:t>
      </w:r>
      <w:r w:rsidRPr="00254911">
        <w:rPr>
          <w:rFonts w:ascii="Arial Narrow" w:hAnsi="Arial Narrow" w:cs="Arial Narrow"/>
          <w:noProof/>
          <w:sz w:val="24"/>
          <w:szCs w:val="24"/>
        </w:rPr>
        <w:t>: Todo estudiante incorporado al Padrón de Beneficiarios de la beca; por haber cumplido con todos los estudios establecidos en la normatividad;</w:t>
      </w:r>
    </w:p>
    <w:p w:rsidR="00846DB2"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Calendario Escolar</w:t>
      </w:r>
      <w:r w:rsidRPr="00254911">
        <w:rPr>
          <w:rFonts w:ascii="Arial Narrow" w:hAnsi="Arial Narrow" w:cs="Arial Narrow"/>
          <w:noProof/>
          <w:sz w:val="24"/>
          <w:szCs w:val="24"/>
        </w:rPr>
        <w:t>: Documento autorizado por el Consejo de Gobierno del IEMS en el que se establecen, por Ciclo Escolar, las fechas de las actividades académicas y administrativas, de observancia obligatoria para las oficinas centrales y los</w:t>
      </w:r>
      <w:r w:rsidR="00846DB2">
        <w:rPr>
          <w:rFonts w:ascii="Arial Narrow" w:hAnsi="Arial Narrow" w:cs="Arial Narrow"/>
          <w:noProof/>
          <w:sz w:val="24"/>
          <w:szCs w:val="24"/>
        </w:rPr>
        <w:t xml:space="preserve"> planteles;</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Ciclo Escolar</w:t>
      </w:r>
      <w:r w:rsidRPr="00254911">
        <w:rPr>
          <w:rFonts w:ascii="Arial Narrow" w:hAnsi="Arial Narrow" w:cs="Arial Narrow"/>
          <w:noProof/>
          <w:sz w:val="24"/>
          <w:szCs w:val="24"/>
        </w:rPr>
        <w:t>: Periodo que comprende dos semestres escolares, el semestre “A” y el semestre “B”, cuya duración se establece en el Calendario Escolar;</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CLC</w:t>
      </w:r>
      <w:r w:rsidRPr="00254911">
        <w:rPr>
          <w:rFonts w:ascii="Arial Narrow" w:hAnsi="Arial Narrow" w:cs="Arial Narrow"/>
          <w:noProof/>
          <w:sz w:val="24"/>
          <w:szCs w:val="24"/>
        </w:rPr>
        <w:t>: Cuenta por Liquidar Certificada;</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Convocatoria</w:t>
      </w:r>
      <w:r w:rsidRPr="00254911">
        <w:rPr>
          <w:rFonts w:ascii="Arial Narrow" w:hAnsi="Arial Narrow" w:cs="Arial Narrow"/>
          <w:noProof/>
          <w:sz w:val="24"/>
          <w:szCs w:val="24"/>
        </w:rPr>
        <w:t>: Convocatoria para la Incorporación al Padrón de Beneficiarios de la Beca;</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Cuenta Bancaria</w:t>
      </w:r>
      <w:r w:rsidRPr="00254911">
        <w:rPr>
          <w:rFonts w:ascii="Arial Narrow" w:hAnsi="Arial Narrow" w:cs="Arial Narrow"/>
          <w:noProof/>
          <w:sz w:val="24"/>
          <w:szCs w:val="24"/>
        </w:rPr>
        <w:t>: Instrumento bancario a favor del becario, en el que se depositará mensualmente el pago de la beca;</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DAD</w:t>
      </w:r>
      <w:r w:rsidRPr="00254911">
        <w:rPr>
          <w:rFonts w:ascii="Arial Narrow" w:hAnsi="Arial Narrow" w:cs="Arial Narrow"/>
          <w:noProof/>
          <w:sz w:val="24"/>
          <w:szCs w:val="24"/>
        </w:rPr>
        <w:t>: Dirección Administrativa del Instituto;</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DG</w:t>
      </w:r>
      <w:r w:rsidRPr="00254911">
        <w:rPr>
          <w:rFonts w:ascii="Arial Narrow" w:hAnsi="Arial Narrow" w:cs="Arial Narrow"/>
          <w:noProof/>
          <w:sz w:val="24"/>
          <w:szCs w:val="24"/>
        </w:rPr>
        <w:t>: Dirección General del Instituto;</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 xml:space="preserve">DIYT </w:t>
      </w:r>
      <w:r w:rsidRPr="00254911">
        <w:rPr>
          <w:rFonts w:ascii="Arial Narrow" w:hAnsi="Arial Narrow" w:cs="Arial Narrow"/>
          <w:noProof/>
          <w:sz w:val="24"/>
          <w:szCs w:val="24"/>
        </w:rPr>
        <w:t>Dirección de Informática y Telecomunicaciones del Instituto;</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DE</w:t>
      </w:r>
      <w:r w:rsidRPr="00254911">
        <w:rPr>
          <w:rFonts w:ascii="Arial Narrow" w:hAnsi="Arial Narrow" w:cs="Arial Narrow"/>
          <w:noProof/>
          <w:sz w:val="24"/>
          <w:szCs w:val="24"/>
        </w:rPr>
        <w:t>: Dirección Estudiantil del Instituto;</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Estudiante</w:t>
      </w:r>
      <w:r w:rsidRPr="00254911">
        <w:rPr>
          <w:rFonts w:ascii="Arial Narrow" w:hAnsi="Arial Narrow" w:cs="Arial Narrow"/>
          <w:noProof/>
          <w:sz w:val="24"/>
          <w:szCs w:val="24"/>
        </w:rPr>
        <w:t>: La persona que se encuentra inscrita o reinscrita en alguno de los planteles del Instituto;</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Expediente del Becario</w:t>
      </w:r>
      <w:r w:rsidRPr="00254911">
        <w:rPr>
          <w:rFonts w:ascii="Arial Narrow" w:hAnsi="Arial Narrow" w:cs="Arial Narrow"/>
          <w:noProof/>
          <w:sz w:val="24"/>
          <w:szCs w:val="24"/>
        </w:rPr>
        <w:t>: Conjunto de documentos en resguardo del plantel que respaldan el cumplimiento de los requisitos de incorporación al padrón de beneficiarios de la beca;</w:t>
      </w:r>
    </w:p>
    <w:p w:rsidR="006D18D0" w:rsidRPr="00254911" w:rsidRDefault="006D18D0" w:rsidP="003C3752">
      <w:pPr>
        <w:pStyle w:val="Prrafodelista1"/>
        <w:spacing w:line="264" w:lineRule="auto"/>
        <w:ind w:left="0"/>
        <w:rPr>
          <w:rFonts w:ascii="Arial Narrow" w:hAnsi="Arial Narrow" w:cs="Arial Narrow"/>
          <w:noProof/>
          <w:sz w:val="24"/>
          <w:szCs w:val="24"/>
        </w:rPr>
      </w:pPr>
    </w:p>
    <w:p w:rsidR="00C8494E" w:rsidRDefault="00C8494E" w:rsidP="003C3752">
      <w:pPr>
        <w:pStyle w:val="Prrafodelista1"/>
        <w:spacing w:line="264" w:lineRule="auto"/>
        <w:ind w:left="0"/>
        <w:rPr>
          <w:rFonts w:ascii="Arial Narrow" w:hAnsi="Arial Narrow" w:cs="Arial Narrow"/>
          <w:b/>
          <w:bCs/>
          <w:noProof/>
          <w:sz w:val="24"/>
          <w:szCs w:val="24"/>
        </w:rPr>
      </w:pP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lastRenderedPageBreak/>
        <w:t>Expediente de Estudiante</w:t>
      </w:r>
      <w:r w:rsidRPr="00254911">
        <w:rPr>
          <w:rFonts w:ascii="Arial Narrow" w:hAnsi="Arial Narrow" w:cs="Arial Narrow"/>
          <w:noProof/>
          <w:sz w:val="24"/>
          <w:szCs w:val="24"/>
        </w:rPr>
        <w:t xml:space="preserve">: Conjunto de documentos en resguardo del plantel que respaldan el cumplimiento de los requisitos de ingreso, permanencia y en su caso egreso del estudiante del Sistema; </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Instituto</w:t>
      </w:r>
      <w:r w:rsidRPr="00254911">
        <w:rPr>
          <w:rFonts w:ascii="Arial Narrow" w:hAnsi="Arial Narrow" w:cs="Arial Narrow"/>
          <w:noProof/>
          <w:sz w:val="24"/>
          <w:szCs w:val="24"/>
        </w:rPr>
        <w:t>: El Instituto de Educación Media Superior del Distrito Federal;</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JUD</w:t>
      </w:r>
      <w:r w:rsidRPr="00254911">
        <w:rPr>
          <w:rFonts w:ascii="Arial Narrow" w:hAnsi="Arial Narrow" w:cs="Arial Narrow"/>
          <w:noProof/>
          <w:sz w:val="24"/>
          <w:szCs w:val="24"/>
        </w:rPr>
        <w:t>: Jefatura de Unidad Departamental;</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Ley</w:t>
      </w:r>
      <w:r w:rsidRPr="00254911">
        <w:rPr>
          <w:rFonts w:ascii="Arial Narrow" w:hAnsi="Arial Narrow" w:cs="Arial Narrow"/>
          <w:noProof/>
          <w:sz w:val="24"/>
          <w:szCs w:val="24"/>
        </w:rPr>
        <w:t>: La Ley que establece el derecho a contar con una beca para los jóvenes residentes en el Distrito Federal, que estudien en los planteles de Educación Media Superior y Superior del Gobierno del Distrito Federal;</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Padrón</w:t>
      </w:r>
      <w:r w:rsidRPr="00254911">
        <w:rPr>
          <w:rFonts w:ascii="Arial Narrow" w:hAnsi="Arial Narrow" w:cs="Arial Narrow"/>
          <w:noProof/>
          <w:sz w:val="24"/>
          <w:szCs w:val="24"/>
        </w:rPr>
        <w:t>: El Padrón de beneficiarios de la beca;</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Reglas de Operación</w:t>
      </w:r>
      <w:r w:rsidRPr="00254911">
        <w:rPr>
          <w:rFonts w:ascii="Arial Narrow" w:hAnsi="Arial Narrow" w:cs="Arial Narrow"/>
          <w:noProof/>
          <w:sz w:val="24"/>
          <w:szCs w:val="24"/>
        </w:rPr>
        <w:t>: Las Reglas de Operación del programa de becas del Instituto de Educación Media Superior del Distrito Federal para el ejercicio fiscal 2014</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Reporte de Trámite de Dispersión</w:t>
      </w:r>
      <w:r w:rsidRPr="00254911">
        <w:rPr>
          <w:rFonts w:ascii="Arial Narrow" w:hAnsi="Arial Narrow" w:cs="Arial Narrow"/>
          <w:noProof/>
          <w:sz w:val="24"/>
          <w:szCs w:val="24"/>
        </w:rPr>
        <w:t>: Relación de beneficiarios que se integran para el trámite de depósito de la beca;</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Reporte de Registro Aceptados</w:t>
      </w:r>
      <w:r w:rsidRPr="00254911">
        <w:rPr>
          <w:rFonts w:ascii="Arial Narrow" w:hAnsi="Arial Narrow" w:cs="Arial Narrow"/>
          <w:noProof/>
          <w:sz w:val="24"/>
          <w:szCs w:val="24"/>
        </w:rPr>
        <w:t>: Reporte emitido por el sistema de información de la institución bancaria, mediante el cual se confirma que el beneficiario recibió del depósito de la beca;</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Reglamento</w:t>
      </w:r>
      <w:r w:rsidRPr="00254911">
        <w:rPr>
          <w:rFonts w:ascii="Arial Narrow" w:hAnsi="Arial Narrow" w:cs="Arial Narrow"/>
          <w:noProof/>
          <w:sz w:val="24"/>
          <w:szCs w:val="24"/>
        </w:rPr>
        <w:t>: El Reglamento de la Ley que establece el derecho a contar con una beca para los jóvenes residentes en el Distrito Federal, que estudien en los planteles de Educación Media Superior del Gobierno del Distrito Federal;</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SCP</w:t>
      </w:r>
      <w:r w:rsidRPr="00254911">
        <w:rPr>
          <w:rFonts w:ascii="Arial Narrow" w:hAnsi="Arial Narrow" w:cs="Arial Narrow"/>
          <w:noProof/>
          <w:sz w:val="24"/>
          <w:szCs w:val="24"/>
        </w:rPr>
        <w:t>: Subdirección de Coordinación de Plantel – Autoridad académico administrativa responsable de cada uno de los 20 planteles;</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SAE</w:t>
      </w:r>
      <w:r w:rsidRPr="00254911">
        <w:rPr>
          <w:rFonts w:ascii="Arial Narrow" w:hAnsi="Arial Narrow" w:cs="Arial Narrow"/>
          <w:noProof/>
          <w:sz w:val="24"/>
          <w:szCs w:val="24"/>
        </w:rPr>
        <w:t>: Subdirección de Administración Escolar;</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Secretaría</w:t>
      </w:r>
      <w:r w:rsidRPr="00254911">
        <w:rPr>
          <w:rFonts w:ascii="Arial Narrow" w:hAnsi="Arial Narrow" w:cs="Arial Narrow"/>
          <w:noProof/>
          <w:sz w:val="24"/>
          <w:szCs w:val="24"/>
        </w:rPr>
        <w:t>: La Secretaría de Educación del Gobierno del Distrito Federal;</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SBGDF</w:t>
      </w:r>
      <w:r w:rsidRPr="00254911">
        <w:rPr>
          <w:rFonts w:ascii="Arial Narrow" w:hAnsi="Arial Narrow" w:cs="Arial Narrow"/>
          <w:noProof/>
          <w:sz w:val="24"/>
          <w:szCs w:val="24"/>
        </w:rPr>
        <w:t>: Sistema de Bachillerato del Gobierno del Distrito Federal;</w:t>
      </w:r>
    </w:p>
    <w:p w:rsidR="006D18D0" w:rsidRPr="00254911" w:rsidRDefault="006D18D0" w:rsidP="003C3752">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SIIE</w:t>
      </w:r>
      <w:r w:rsidRPr="00254911">
        <w:rPr>
          <w:rFonts w:ascii="Arial Narrow" w:hAnsi="Arial Narrow" w:cs="Arial Narrow"/>
          <w:noProof/>
          <w:sz w:val="24"/>
          <w:szCs w:val="24"/>
        </w:rPr>
        <w:t>: Sistema Integral de Información Educativa;</w:t>
      </w:r>
    </w:p>
    <w:p w:rsidR="006D18D0" w:rsidRPr="00254911" w:rsidRDefault="006D18D0" w:rsidP="00254911">
      <w:pPr>
        <w:pStyle w:val="Prrafodelista1"/>
        <w:spacing w:line="264" w:lineRule="auto"/>
        <w:ind w:left="0"/>
        <w:rPr>
          <w:rFonts w:ascii="Arial Narrow" w:hAnsi="Arial Narrow" w:cs="Arial Narrow"/>
          <w:noProof/>
          <w:sz w:val="24"/>
          <w:szCs w:val="24"/>
        </w:rPr>
      </w:pPr>
      <w:r w:rsidRPr="00254911">
        <w:rPr>
          <w:rFonts w:ascii="Arial Narrow" w:hAnsi="Arial Narrow" w:cs="Arial Narrow"/>
          <w:b/>
          <w:bCs/>
          <w:noProof/>
          <w:sz w:val="24"/>
          <w:szCs w:val="24"/>
        </w:rPr>
        <w:t>SRF</w:t>
      </w:r>
      <w:r w:rsidRPr="00254911">
        <w:rPr>
          <w:rFonts w:ascii="Arial Narrow" w:hAnsi="Arial Narrow" w:cs="Arial Narrow"/>
          <w:noProof/>
          <w:sz w:val="24"/>
          <w:szCs w:val="24"/>
        </w:rPr>
        <w:t>: Subdirección de Recursos Financieros del Instituto.</w:t>
      </w:r>
    </w:p>
    <w:p w:rsidR="006D18D0" w:rsidRDefault="006D18D0" w:rsidP="00254911">
      <w:pPr>
        <w:pStyle w:val="Prrafodelista1"/>
        <w:spacing w:line="264" w:lineRule="auto"/>
        <w:ind w:left="0"/>
        <w:rPr>
          <w:rFonts w:ascii="Arial" w:hAnsi="Arial" w:cs="Arial"/>
          <w:noProof/>
        </w:rPr>
      </w:pPr>
    </w:p>
    <w:p w:rsidR="00A96895" w:rsidRPr="00254911" w:rsidRDefault="00A96895" w:rsidP="00254911">
      <w:pPr>
        <w:pStyle w:val="Prrafodelista1"/>
        <w:spacing w:line="264" w:lineRule="auto"/>
        <w:ind w:left="0"/>
        <w:rPr>
          <w:rFonts w:ascii="Arial" w:hAnsi="Arial" w:cs="Arial"/>
          <w:noProof/>
        </w:rPr>
      </w:pPr>
    </w:p>
    <w:p w:rsidR="00C8494E" w:rsidRDefault="00C8494E" w:rsidP="003C3752">
      <w:pPr>
        <w:pStyle w:val="Prrafodelista1"/>
        <w:spacing w:after="120" w:line="264" w:lineRule="auto"/>
        <w:ind w:left="0"/>
        <w:jc w:val="both"/>
        <w:rPr>
          <w:rFonts w:ascii="Arial" w:hAnsi="Arial" w:cs="Arial"/>
          <w:b/>
          <w:bCs/>
          <w:noProof/>
          <w:sz w:val="24"/>
          <w:szCs w:val="24"/>
        </w:rPr>
      </w:pPr>
    </w:p>
    <w:p w:rsidR="00C8494E" w:rsidRDefault="00C8494E" w:rsidP="003C3752">
      <w:pPr>
        <w:pStyle w:val="Prrafodelista1"/>
        <w:spacing w:after="120" w:line="264" w:lineRule="auto"/>
        <w:ind w:left="0"/>
        <w:jc w:val="both"/>
        <w:rPr>
          <w:rFonts w:ascii="Arial" w:hAnsi="Arial" w:cs="Arial"/>
          <w:b/>
          <w:bCs/>
          <w:noProof/>
          <w:sz w:val="24"/>
          <w:szCs w:val="24"/>
        </w:rPr>
      </w:pPr>
    </w:p>
    <w:p w:rsidR="00C8494E" w:rsidRDefault="00C8494E" w:rsidP="003C3752">
      <w:pPr>
        <w:pStyle w:val="Prrafodelista1"/>
        <w:spacing w:after="120" w:line="264" w:lineRule="auto"/>
        <w:ind w:left="0"/>
        <w:jc w:val="both"/>
        <w:rPr>
          <w:rFonts w:ascii="Arial" w:hAnsi="Arial" w:cs="Arial"/>
          <w:b/>
          <w:bCs/>
          <w:noProof/>
          <w:sz w:val="24"/>
          <w:szCs w:val="24"/>
        </w:rPr>
      </w:pPr>
    </w:p>
    <w:p w:rsidR="00C8494E" w:rsidRDefault="00C8494E" w:rsidP="003C3752">
      <w:pPr>
        <w:pStyle w:val="Prrafodelista1"/>
        <w:spacing w:after="120" w:line="264" w:lineRule="auto"/>
        <w:ind w:left="0"/>
        <w:jc w:val="both"/>
        <w:rPr>
          <w:rFonts w:ascii="Arial" w:hAnsi="Arial" w:cs="Arial"/>
          <w:b/>
          <w:bCs/>
          <w:noProof/>
          <w:sz w:val="24"/>
          <w:szCs w:val="24"/>
        </w:rPr>
      </w:pPr>
    </w:p>
    <w:p w:rsidR="006D18D0" w:rsidRPr="006F46CD" w:rsidRDefault="006D18D0" w:rsidP="003C3752">
      <w:pPr>
        <w:pStyle w:val="Prrafodelista1"/>
        <w:spacing w:after="120" w:line="264" w:lineRule="auto"/>
        <w:ind w:left="0"/>
        <w:jc w:val="both"/>
        <w:rPr>
          <w:rFonts w:ascii="Arial" w:hAnsi="Arial" w:cs="Arial"/>
          <w:noProof/>
          <w:sz w:val="24"/>
          <w:szCs w:val="24"/>
        </w:rPr>
      </w:pPr>
      <w:r w:rsidRPr="006F46CD">
        <w:rPr>
          <w:rFonts w:ascii="Arial" w:hAnsi="Arial" w:cs="Arial"/>
          <w:b/>
          <w:bCs/>
          <w:noProof/>
          <w:sz w:val="24"/>
          <w:szCs w:val="24"/>
        </w:rPr>
        <w:t>Descripción Narrativa</w:t>
      </w:r>
    </w:p>
    <w:tbl>
      <w:tblPr>
        <w:tblW w:w="9464" w:type="dxa"/>
        <w:tblInd w:w="-1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A0" w:firstRow="1" w:lastRow="0" w:firstColumn="1" w:lastColumn="0" w:noHBand="0" w:noVBand="0"/>
      </w:tblPr>
      <w:tblGrid>
        <w:gridCol w:w="2802"/>
        <w:gridCol w:w="708"/>
        <w:gridCol w:w="4536"/>
        <w:gridCol w:w="1418"/>
      </w:tblGrid>
      <w:tr w:rsidR="006D18D0" w:rsidRPr="006F46CD">
        <w:tc>
          <w:tcPr>
            <w:tcW w:w="2802" w:type="dxa"/>
            <w:tcBorders>
              <w:top w:val="single" w:sz="4" w:space="0" w:color="auto"/>
              <w:bottom w:val="single" w:sz="4" w:space="0" w:color="auto"/>
            </w:tcBorders>
          </w:tcPr>
          <w:p w:rsidR="006D18D0" w:rsidRPr="006F46CD" w:rsidRDefault="006D18D0" w:rsidP="003C3752">
            <w:pPr>
              <w:jc w:val="center"/>
              <w:rPr>
                <w:rFonts w:ascii="Arial" w:hAnsi="Arial" w:cs="Arial"/>
                <w:b/>
                <w:bCs/>
                <w:color w:val="000000"/>
                <w:lang w:val="es-MX" w:eastAsia="es-MX"/>
              </w:rPr>
            </w:pPr>
            <w:r w:rsidRPr="006F46CD">
              <w:rPr>
                <w:rFonts w:ascii="Arial" w:hAnsi="Arial" w:cs="Arial"/>
                <w:b/>
                <w:bCs/>
                <w:color w:val="000000"/>
                <w:lang w:val="es-MX" w:eastAsia="es-MX"/>
              </w:rPr>
              <w:t xml:space="preserve">Unidad Administrativa </w:t>
            </w:r>
          </w:p>
        </w:tc>
        <w:tc>
          <w:tcPr>
            <w:tcW w:w="708" w:type="dxa"/>
            <w:tcBorders>
              <w:top w:val="single" w:sz="4" w:space="0" w:color="auto"/>
              <w:bottom w:val="single" w:sz="4" w:space="0" w:color="auto"/>
            </w:tcBorders>
          </w:tcPr>
          <w:p w:rsidR="006D18D0" w:rsidRPr="006F46CD" w:rsidRDefault="006D18D0" w:rsidP="003C3752">
            <w:pPr>
              <w:jc w:val="center"/>
              <w:rPr>
                <w:rFonts w:ascii="Arial" w:hAnsi="Arial" w:cs="Arial"/>
                <w:b/>
                <w:bCs/>
                <w:color w:val="000000"/>
                <w:lang w:val="es-MX" w:eastAsia="es-MX"/>
              </w:rPr>
            </w:pPr>
            <w:r>
              <w:rPr>
                <w:rFonts w:ascii="Arial" w:hAnsi="Arial" w:cs="Arial"/>
                <w:b/>
                <w:bCs/>
                <w:color w:val="000000"/>
                <w:lang w:val="es-MX" w:eastAsia="es-MX"/>
              </w:rPr>
              <w:t>N°</w:t>
            </w:r>
          </w:p>
        </w:tc>
        <w:tc>
          <w:tcPr>
            <w:tcW w:w="4536" w:type="dxa"/>
            <w:tcBorders>
              <w:top w:val="single" w:sz="4" w:space="0" w:color="auto"/>
              <w:bottom w:val="single" w:sz="4" w:space="0" w:color="auto"/>
            </w:tcBorders>
          </w:tcPr>
          <w:p w:rsidR="006D18D0" w:rsidRPr="006F46CD" w:rsidRDefault="006D18D0" w:rsidP="003C3752">
            <w:pPr>
              <w:jc w:val="center"/>
              <w:rPr>
                <w:rFonts w:ascii="Arial" w:hAnsi="Arial" w:cs="Arial"/>
                <w:b/>
                <w:bCs/>
                <w:color w:val="000000"/>
                <w:lang w:val="es-MX" w:eastAsia="es-MX"/>
              </w:rPr>
            </w:pPr>
            <w:r>
              <w:rPr>
                <w:rFonts w:ascii="Arial" w:hAnsi="Arial" w:cs="Arial"/>
                <w:b/>
                <w:bCs/>
                <w:color w:val="000000"/>
                <w:lang w:val="es-MX" w:eastAsia="es-MX"/>
              </w:rPr>
              <w:t>Descripción de la A</w:t>
            </w:r>
            <w:r w:rsidRPr="006F46CD">
              <w:rPr>
                <w:rFonts w:ascii="Arial" w:hAnsi="Arial" w:cs="Arial"/>
                <w:b/>
                <w:bCs/>
                <w:color w:val="000000"/>
                <w:lang w:val="es-MX" w:eastAsia="es-MX"/>
              </w:rPr>
              <w:t>ctividad</w:t>
            </w:r>
          </w:p>
        </w:tc>
        <w:tc>
          <w:tcPr>
            <w:tcW w:w="1418" w:type="dxa"/>
            <w:tcBorders>
              <w:top w:val="single" w:sz="4" w:space="0" w:color="auto"/>
              <w:bottom w:val="single" w:sz="4" w:space="0" w:color="auto"/>
            </w:tcBorders>
          </w:tcPr>
          <w:p w:rsidR="006D18D0" w:rsidRPr="006F46CD" w:rsidRDefault="006D18D0" w:rsidP="003C3752">
            <w:pPr>
              <w:jc w:val="center"/>
              <w:rPr>
                <w:rFonts w:ascii="Arial" w:hAnsi="Arial" w:cs="Arial"/>
                <w:b/>
                <w:bCs/>
                <w:color w:val="000000"/>
                <w:lang w:val="es-MX" w:eastAsia="es-MX"/>
              </w:rPr>
            </w:pPr>
            <w:r w:rsidRPr="006F46CD">
              <w:rPr>
                <w:rFonts w:ascii="Arial" w:hAnsi="Arial" w:cs="Arial"/>
                <w:b/>
                <w:bCs/>
                <w:color w:val="000000"/>
                <w:lang w:val="es-MX" w:eastAsia="es-MX"/>
              </w:rPr>
              <w:t>Tiempo</w:t>
            </w:r>
          </w:p>
        </w:tc>
      </w:tr>
      <w:tr w:rsidR="006D18D0" w:rsidRPr="006F46CD">
        <w:tc>
          <w:tcPr>
            <w:tcW w:w="2802" w:type="dxa"/>
            <w:tcBorders>
              <w:top w:val="single" w:sz="4" w:space="0" w:color="auto"/>
            </w:tcBorders>
          </w:tcPr>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Registro y Seguimiento a Becarios</w:t>
            </w:r>
          </w:p>
          <w:p w:rsidR="006D18D0" w:rsidRPr="00B23C46" w:rsidRDefault="006D18D0" w:rsidP="003C3752">
            <w:pPr>
              <w:pStyle w:val="Prrafodelista1"/>
              <w:ind w:left="0"/>
              <w:jc w:val="both"/>
              <w:rPr>
                <w:rFonts w:ascii="Arial" w:hAnsi="Arial" w:cs="Arial"/>
                <w:noProof/>
                <w:sz w:val="24"/>
                <w:szCs w:val="24"/>
              </w:rPr>
            </w:pPr>
          </w:p>
        </w:tc>
        <w:tc>
          <w:tcPr>
            <w:tcW w:w="708" w:type="dxa"/>
            <w:tcBorders>
              <w:top w:val="single" w:sz="4" w:space="0" w:color="auto"/>
            </w:tcBorders>
          </w:tcPr>
          <w:p w:rsidR="006D18D0" w:rsidRDefault="006D18D0"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jc w:val="center"/>
              <w:rPr>
                <w:rFonts w:ascii="Arial" w:hAnsi="Arial" w:cs="Arial"/>
                <w:noProof/>
                <w:sz w:val="24"/>
                <w:szCs w:val="24"/>
              </w:rPr>
            </w:pPr>
            <w:r w:rsidRPr="006F46CD">
              <w:rPr>
                <w:rFonts w:ascii="Arial" w:hAnsi="Arial" w:cs="Arial"/>
                <w:noProof/>
                <w:sz w:val="24"/>
                <w:szCs w:val="24"/>
              </w:rPr>
              <w:t>1</w:t>
            </w:r>
          </w:p>
        </w:tc>
        <w:tc>
          <w:tcPr>
            <w:tcW w:w="4536" w:type="dxa"/>
            <w:tcBorders>
              <w:top w:val="single" w:sz="4" w:space="0" w:color="auto"/>
            </w:tcBorders>
          </w:tcPr>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 xml:space="preserve">Elabora y presenta a la Subdirección de Administración Escolar propuesta de Reglas de Operación del Programa de Becas para la Incorporación al Padrón de Beneficiarios de la Beca así como la propuesta de oficio para firma de la Dirección Estudiantil, mediante el cual se entrega a la Dirección General, </w:t>
            </w:r>
          </w:p>
          <w:p w:rsidR="006D18D0" w:rsidRPr="006F46CD" w:rsidRDefault="006D18D0" w:rsidP="003C3752">
            <w:pPr>
              <w:pStyle w:val="Prrafodelista1"/>
              <w:ind w:left="0"/>
              <w:jc w:val="both"/>
              <w:rPr>
                <w:rFonts w:ascii="Arial" w:hAnsi="Arial" w:cs="Arial"/>
                <w:noProof/>
                <w:sz w:val="24"/>
                <w:szCs w:val="24"/>
              </w:rPr>
            </w:pPr>
          </w:p>
        </w:tc>
        <w:tc>
          <w:tcPr>
            <w:tcW w:w="1418" w:type="dxa"/>
            <w:tcBorders>
              <w:top w:val="single" w:sz="4" w:space="0" w:color="auto"/>
            </w:tcBorders>
          </w:tcPr>
          <w:p w:rsidR="006D18D0" w:rsidRDefault="006D18D0"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jc w:val="center"/>
              <w:rPr>
                <w:rFonts w:ascii="Arial" w:hAnsi="Arial" w:cs="Arial"/>
                <w:noProof/>
                <w:sz w:val="24"/>
                <w:szCs w:val="24"/>
              </w:rPr>
            </w:pPr>
            <w:r>
              <w:rPr>
                <w:rFonts w:ascii="Arial" w:hAnsi="Arial" w:cs="Arial"/>
                <w:noProof/>
                <w:sz w:val="24"/>
                <w:szCs w:val="24"/>
              </w:rPr>
              <w:t xml:space="preserve">1 dia </w:t>
            </w:r>
          </w:p>
        </w:tc>
      </w:tr>
      <w:tr w:rsidR="006D18D0" w:rsidRPr="006F46CD">
        <w:tc>
          <w:tcPr>
            <w:tcW w:w="2802" w:type="dxa"/>
          </w:tcPr>
          <w:p w:rsidR="006D18D0" w:rsidRPr="006F46CD" w:rsidRDefault="006D18D0" w:rsidP="003C3752">
            <w:pPr>
              <w:pStyle w:val="Prrafodelista1"/>
              <w:ind w:left="0"/>
              <w:jc w:val="both"/>
              <w:rPr>
                <w:rFonts w:ascii="Arial" w:hAnsi="Arial" w:cs="Arial"/>
                <w:noProof/>
                <w:sz w:val="24"/>
                <w:szCs w:val="24"/>
              </w:rPr>
            </w:pPr>
            <w:r>
              <w:rPr>
                <w:rFonts w:ascii="Arial" w:hAnsi="Arial" w:cs="Arial"/>
                <w:noProof/>
                <w:sz w:val="24"/>
                <w:szCs w:val="24"/>
              </w:rPr>
              <w:t>Subdirección de Administración Escolar</w:t>
            </w:r>
          </w:p>
          <w:p w:rsidR="006D18D0" w:rsidRDefault="006D18D0" w:rsidP="003C3752">
            <w:pPr>
              <w:pStyle w:val="Prrafodelista1"/>
              <w:ind w:left="0"/>
              <w:jc w:val="both"/>
              <w:rPr>
                <w:rFonts w:ascii="Arial" w:hAnsi="Arial" w:cs="Arial"/>
                <w:noProof/>
                <w:sz w:val="24"/>
                <w:szCs w:val="24"/>
              </w:rPr>
            </w:pPr>
          </w:p>
        </w:tc>
        <w:tc>
          <w:tcPr>
            <w:tcW w:w="708" w:type="dxa"/>
          </w:tcPr>
          <w:p w:rsidR="006D18D0" w:rsidRDefault="006D18D0" w:rsidP="003C3752">
            <w:pPr>
              <w:pStyle w:val="Prrafodelista1"/>
              <w:ind w:left="0"/>
              <w:jc w:val="center"/>
              <w:rPr>
                <w:rFonts w:ascii="Arial" w:hAnsi="Arial" w:cs="Arial"/>
                <w:noProof/>
                <w:sz w:val="24"/>
                <w:szCs w:val="24"/>
              </w:rPr>
            </w:pPr>
            <w:r>
              <w:rPr>
                <w:rFonts w:ascii="Arial" w:hAnsi="Arial" w:cs="Arial"/>
                <w:noProof/>
                <w:sz w:val="24"/>
                <w:szCs w:val="24"/>
              </w:rPr>
              <w:t>2</w:t>
            </w:r>
          </w:p>
        </w:tc>
        <w:tc>
          <w:tcPr>
            <w:tcW w:w="4536" w:type="dxa"/>
          </w:tcPr>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rubrica y recaba visto bueno a través de rúbrica en las Reglas de Operación del Programa de Becas  y firma en el oficio de la Dirección Estudiantil y devuelve a la Jud para los trámites subsecuentes.</w:t>
            </w:r>
          </w:p>
        </w:tc>
        <w:tc>
          <w:tcPr>
            <w:tcW w:w="1418" w:type="dxa"/>
          </w:tcPr>
          <w:p w:rsidR="006D18D0" w:rsidRDefault="006D18D0" w:rsidP="003C3752">
            <w:pPr>
              <w:pStyle w:val="Prrafodelista1"/>
              <w:ind w:left="0"/>
              <w:jc w:val="center"/>
              <w:rPr>
                <w:rFonts w:ascii="Arial" w:hAnsi="Arial" w:cs="Arial"/>
                <w:noProof/>
                <w:sz w:val="24"/>
                <w:szCs w:val="24"/>
              </w:rPr>
            </w:pPr>
            <w:r>
              <w:rPr>
                <w:rFonts w:ascii="Arial" w:hAnsi="Arial" w:cs="Arial"/>
                <w:noProof/>
                <w:sz w:val="24"/>
                <w:szCs w:val="24"/>
              </w:rPr>
              <w:t>1 hora</w:t>
            </w:r>
          </w:p>
        </w:tc>
      </w:tr>
      <w:tr w:rsidR="006D18D0" w:rsidRPr="006F46CD">
        <w:tc>
          <w:tcPr>
            <w:tcW w:w="2802" w:type="dxa"/>
          </w:tcPr>
          <w:p w:rsidR="006D18D0" w:rsidRDefault="006D18D0" w:rsidP="003C3752">
            <w:pPr>
              <w:pStyle w:val="Prrafodelista1"/>
              <w:ind w:left="0"/>
              <w:jc w:val="both"/>
              <w:rPr>
                <w:rFonts w:ascii="Arial" w:hAnsi="Arial" w:cs="Arial"/>
                <w:noProof/>
                <w:sz w:val="24"/>
                <w:szCs w:val="24"/>
              </w:rPr>
            </w:pPr>
          </w:p>
        </w:tc>
        <w:tc>
          <w:tcPr>
            <w:tcW w:w="708" w:type="dxa"/>
          </w:tcPr>
          <w:p w:rsidR="006D18D0" w:rsidRDefault="006D18D0" w:rsidP="003C3752">
            <w:pPr>
              <w:pStyle w:val="Prrafodelista1"/>
              <w:ind w:left="0"/>
              <w:jc w:val="center"/>
              <w:rPr>
                <w:rFonts w:ascii="Arial" w:hAnsi="Arial" w:cs="Arial"/>
                <w:noProof/>
                <w:sz w:val="24"/>
                <w:szCs w:val="24"/>
              </w:rPr>
            </w:pPr>
          </w:p>
        </w:tc>
        <w:tc>
          <w:tcPr>
            <w:tcW w:w="4536" w:type="dxa"/>
          </w:tcPr>
          <w:p w:rsidR="006D18D0" w:rsidRDefault="006D18D0" w:rsidP="003C3752">
            <w:pPr>
              <w:pStyle w:val="Prrafodelista1"/>
              <w:ind w:left="0"/>
              <w:jc w:val="both"/>
              <w:rPr>
                <w:rFonts w:ascii="Arial" w:hAnsi="Arial" w:cs="Arial"/>
                <w:noProof/>
                <w:sz w:val="24"/>
                <w:szCs w:val="24"/>
              </w:rPr>
            </w:pPr>
          </w:p>
        </w:tc>
        <w:tc>
          <w:tcPr>
            <w:tcW w:w="1418" w:type="dxa"/>
          </w:tcPr>
          <w:p w:rsidR="006D18D0" w:rsidRDefault="006D18D0" w:rsidP="003C3752">
            <w:pPr>
              <w:pStyle w:val="Prrafodelista1"/>
              <w:ind w:left="0"/>
              <w:rPr>
                <w:rFonts w:ascii="Arial" w:hAnsi="Arial" w:cs="Arial"/>
                <w:noProof/>
                <w:sz w:val="24"/>
                <w:szCs w:val="24"/>
              </w:rPr>
            </w:pPr>
          </w:p>
        </w:tc>
      </w:tr>
      <w:tr w:rsidR="006D18D0" w:rsidRPr="006F46CD">
        <w:tc>
          <w:tcPr>
            <w:tcW w:w="2802" w:type="dxa"/>
          </w:tcPr>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 xml:space="preserve">JUD de Registro y Seguimiento a Becarios </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tc>
        <w:tc>
          <w:tcPr>
            <w:tcW w:w="708" w:type="dxa"/>
          </w:tcPr>
          <w:p w:rsidR="006D18D0" w:rsidRDefault="006D18D0" w:rsidP="003C3752">
            <w:pPr>
              <w:pStyle w:val="Prrafodelista1"/>
              <w:ind w:left="0"/>
              <w:jc w:val="center"/>
              <w:rPr>
                <w:rFonts w:ascii="Arial" w:hAnsi="Arial" w:cs="Arial"/>
                <w:noProof/>
                <w:sz w:val="24"/>
                <w:szCs w:val="24"/>
              </w:rPr>
            </w:pPr>
            <w:r>
              <w:rPr>
                <w:rFonts w:ascii="Arial" w:hAnsi="Arial" w:cs="Arial"/>
                <w:noProof/>
                <w:sz w:val="24"/>
                <w:szCs w:val="24"/>
              </w:rPr>
              <w:t>3</w:t>
            </w:r>
          </w:p>
        </w:tc>
        <w:tc>
          <w:tcPr>
            <w:tcW w:w="4536" w:type="dxa"/>
          </w:tcPr>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Elabora y presenta a la Subdirección de Administración Escolar propuesta de oficios en la Dirección General en el que solicita a los vocales del COPLADE la autorizacion de las Reglas de Operación del Programa de Becas.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tc>
        <w:tc>
          <w:tcPr>
            <w:tcW w:w="1418" w:type="dxa"/>
          </w:tcPr>
          <w:p w:rsidR="006D18D0" w:rsidRDefault="006D18D0" w:rsidP="003C3752">
            <w:pPr>
              <w:pStyle w:val="Prrafodelista1"/>
              <w:ind w:left="0"/>
              <w:jc w:val="center"/>
              <w:rPr>
                <w:rFonts w:ascii="Arial" w:hAnsi="Arial" w:cs="Arial"/>
                <w:noProof/>
                <w:sz w:val="24"/>
                <w:szCs w:val="24"/>
              </w:rPr>
            </w:pPr>
            <w:r>
              <w:rPr>
                <w:rFonts w:ascii="Arial" w:hAnsi="Arial" w:cs="Arial"/>
                <w:noProof/>
                <w:sz w:val="24"/>
                <w:szCs w:val="24"/>
              </w:rPr>
              <w:t>1 hora</w:t>
            </w:r>
          </w:p>
        </w:tc>
      </w:tr>
      <w:tr w:rsidR="006D18D0" w:rsidRPr="006F46CD">
        <w:tc>
          <w:tcPr>
            <w:tcW w:w="2802" w:type="dxa"/>
            <w:tcBorders>
              <w:bottom w:val="single" w:sz="4" w:space="0" w:color="auto"/>
            </w:tcBorders>
          </w:tcPr>
          <w:p w:rsidR="00A96895" w:rsidRDefault="00A96895" w:rsidP="003C3752">
            <w:pPr>
              <w:pStyle w:val="Prrafodelista1"/>
              <w:ind w:left="0"/>
              <w:rPr>
                <w:rFonts w:ascii="Arial" w:hAnsi="Arial" w:cs="Arial"/>
                <w:noProof/>
                <w:sz w:val="24"/>
                <w:szCs w:val="24"/>
              </w:rPr>
            </w:pPr>
          </w:p>
          <w:p w:rsidR="00A96895" w:rsidRDefault="00A96895" w:rsidP="003C3752">
            <w:pPr>
              <w:pStyle w:val="Prrafodelista1"/>
              <w:ind w:left="0"/>
              <w:rPr>
                <w:rFonts w:ascii="Arial" w:hAnsi="Arial" w:cs="Arial"/>
                <w:noProof/>
                <w:sz w:val="24"/>
                <w:szCs w:val="24"/>
              </w:rPr>
            </w:pPr>
          </w:p>
          <w:p w:rsidR="00C01CC0" w:rsidRPr="006F46CD" w:rsidRDefault="00C01CC0" w:rsidP="003C3752">
            <w:pPr>
              <w:pStyle w:val="Prrafodelista1"/>
              <w:ind w:left="0"/>
              <w:rPr>
                <w:rFonts w:ascii="Arial" w:hAnsi="Arial" w:cs="Arial"/>
                <w:noProof/>
                <w:sz w:val="24"/>
                <w:szCs w:val="24"/>
              </w:rPr>
            </w:pPr>
          </w:p>
        </w:tc>
        <w:tc>
          <w:tcPr>
            <w:tcW w:w="708" w:type="dxa"/>
            <w:tcBorders>
              <w:bottom w:val="single" w:sz="4" w:space="0" w:color="auto"/>
            </w:tcBorders>
          </w:tcPr>
          <w:p w:rsidR="006D18D0" w:rsidRPr="006F46CD" w:rsidRDefault="006D18D0" w:rsidP="003C3752">
            <w:pPr>
              <w:pStyle w:val="Prrafodelista1"/>
              <w:ind w:left="0"/>
              <w:jc w:val="center"/>
              <w:rPr>
                <w:rFonts w:ascii="Arial" w:hAnsi="Arial" w:cs="Arial"/>
                <w:noProof/>
                <w:sz w:val="24"/>
                <w:szCs w:val="24"/>
              </w:rPr>
            </w:pPr>
          </w:p>
        </w:tc>
        <w:tc>
          <w:tcPr>
            <w:tcW w:w="4536" w:type="dxa"/>
            <w:tcBorders>
              <w:bottom w:val="single" w:sz="4" w:space="0" w:color="auto"/>
            </w:tcBorders>
          </w:tcPr>
          <w:p w:rsidR="006D18D0" w:rsidRPr="006F46CD" w:rsidRDefault="006D18D0" w:rsidP="003C3752">
            <w:pPr>
              <w:pStyle w:val="Prrafodelista1"/>
              <w:ind w:left="0"/>
              <w:jc w:val="both"/>
              <w:rPr>
                <w:rFonts w:ascii="Arial" w:hAnsi="Arial" w:cs="Arial"/>
                <w:b/>
                <w:bCs/>
                <w:noProof/>
                <w:sz w:val="24"/>
                <w:szCs w:val="24"/>
              </w:rPr>
            </w:pPr>
          </w:p>
        </w:tc>
        <w:tc>
          <w:tcPr>
            <w:tcW w:w="1418" w:type="dxa"/>
            <w:tcBorders>
              <w:bottom w:val="single" w:sz="4" w:space="0" w:color="auto"/>
            </w:tcBorders>
          </w:tcPr>
          <w:p w:rsidR="006D18D0" w:rsidRPr="006F46CD" w:rsidRDefault="006D18D0" w:rsidP="003C3752">
            <w:pPr>
              <w:pStyle w:val="Prrafodelista1"/>
              <w:ind w:left="0"/>
              <w:jc w:val="center"/>
              <w:rPr>
                <w:rFonts w:ascii="Arial" w:hAnsi="Arial" w:cs="Arial"/>
                <w:noProof/>
                <w:sz w:val="24"/>
                <w:szCs w:val="24"/>
              </w:rPr>
            </w:pPr>
          </w:p>
        </w:tc>
      </w:tr>
      <w:tr w:rsidR="006D18D0" w:rsidRPr="006F46CD">
        <w:tc>
          <w:tcPr>
            <w:tcW w:w="2802" w:type="dxa"/>
            <w:tcBorders>
              <w:top w:val="single" w:sz="4" w:space="0" w:color="auto"/>
              <w:bottom w:val="single" w:sz="4" w:space="0" w:color="auto"/>
            </w:tcBorders>
          </w:tcPr>
          <w:p w:rsidR="006D18D0" w:rsidRDefault="006D18D0" w:rsidP="003C3752">
            <w:pPr>
              <w:jc w:val="center"/>
              <w:rPr>
                <w:rFonts w:ascii="Arial" w:hAnsi="Arial" w:cs="Arial"/>
                <w:b/>
                <w:bCs/>
                <w:color w:val="000000"/>
                <w:lang w:val="es-MX" w:eastAsia="es-MX"/>
              </w:rPr>
            </w:pPr>
          </w:p>
          <w:p w:rsidR="006D18D0" w:rsidRPr="006F46CD" w:rsidRDefault="006D18D0" w:rsidP="003C3752">
            <w:pPr>
              <w:jc w:val="center"/>
              <w:rPr>
                <w:rFonts w:ascii="Arial" w:hAnsi="Arial" w:cs="Arial"/>
                <w:b/>
                <w:bCs/>
                <w:color w:val="000000"/>
                <w:lang w:val="es-MX" w:eastAsia="es-MX"/>
              </w:rPr>
            </w:pPr>
            <w:r w:rsidRPr="006F46CD">
              <w:rPr>
                <w:rFonts w:ascii="Arial" w:hAnsi="Arial" w:cs="Arial"/>
                <w:b/>
                <w:bCs/>
                <w:color w:val="000000"/>
                <w:lang w:val="es-MX" w:eastAsia="es-MX"/>
              </w:rPr>
              <w:t xml:space="preserve">Unidad Administrativa </w:t>
            </w:r>
          </w:p>
        </w:tc>
        <w:tc>
          <w:tcPr>
            <w:tcW w:w="708" w:type="dxa"/>
            <w:tcBorders>
              <w:top w:val="single" w:sz="4" w:space="0" w:color="auto"/>
              <w:bottom w:val="single" w:sz="4" w:space="0" w:color="auto"/>
            </w:tcBorders>
          </w:tcPr>
          <w:p w:rsidR="006D18D0" w:rsidRDefault="006D18D0" w:rsidP="003C3752">
            <w:pPr>
              <w:jc w:val="center"/>
              <w:rPr>
                <w:rFonts w:ascii="Arial" w:hAnsi="Arial" w:cs="Arial"/>
                <w:b/>
                <w:bCs/>
                <w:color w:val="000000"/>
                <w:lang w:val="es-MX" w:eastAsia="es-MX"/>
              </w:rPr>
            </w:pPr>
          </w:p>
          <w:p w:rsidR="006D18D0" w:rsidRPr="006F46CD" w:rsidRDefault="006D18D0" w:rsidP="003C3752">
            <w:pPr>
              <w:jc w:val="center"/>
              <w:rPr>
                <w:rFonts w:ascii="Arial" w:hAnsi="Arial" w:cs="Arial"/>
                <w:b/>
                <w:bCs/>
                <w:color w:val="000000"/>
                <w:lang w:val="es-MX" w:eastAsia="es-MX"/>
              </w:rPr>
            </w:pPr>
            <w:r>
              <w:rPr>
                <w:rFonts w:ascii="Arial" w:hAnsi="Arial" w:cs="Arial"/>
                <w:b/>
                <w:bCs/>
                <w:color w:val="000000"/>
                <w:lang w:val="es-MX" w:eastAsia="es-MX"/>
              </w:rPr>
              <w:t>N°</w:t>
            </w:r>
          </w:p>
        </w:tc>
        <w:tc>
          <w:tcPr>
            <w:tcW w:w="4536" w:type="dxa"/>
            <w:tcBorders>
              <w:top w:val="single" w:sz="4" w:space="0" w:color="auto"/>
              <w:bottom w:val="single" w:sz="4" w:space="0" w:color="auto"/>
            </w:tcBorders>
          </w:tcPr>
          <w:p w:rsidR="006D18D0" w:rsidRDefault="006D18D0" w:rsidP="003C3752">
            <w:pPr>
              <w:jc w:val="center"/>
              <w:rPr>
                <w:rFonts w:ascii="Arial" w:hAnsi="Arial" w:cs="Arial"/>
                <w:b/>
                <w:bCs/>
                <w:color w:val="000000"/>
                <w:lang w:val="es-MX" w:eastAsia="es-MX"/>
              </w:rPr>
            </w:pPr>
          </w:p>
          <w:p w:rsidR="006D18D0" w:rsidRPr="006F46CD" w:rsidRDefault="006D18D0" w:rsidP="003C3752">
            <w:pPr>
              <w:jc w:val="center"/>
              <w:rPr>
                <w:rFonts w:ascii="Arial" w:hAnsi="Arial" w:cs="Arial"/>
                <w:b/>
                <w:bCs/>
                <w:color w:val="000000"/>
                <w:lang w:val="es-MX" w:eastAsia="es-MX"/>
              </w:rPr>
            </w:pPr>
            <w:r>
              <w:rPr>
                <w:rFonts w:ascii="Arial" w:hAnsi="Arial" w:cs="Arial"/>
                <w:b/>
                <w:bCs/>
                <w:color w:val="000000"/>
                <w:lang w:val="es-MX" w:eastAsia="es-MX"/>
              </w:rPr>
              <w:t>Descripción de la A</w:t>
            </w:r>
            <w:r w:rsidRPr="006F46CD">
              <w:rPr>
                <w:rFonts w:ascii="Arial" w:hAnsi="Arial" w:cs="Arial"/>
                <w:b/>
                <w:bCs/>
                <w:color w:val="000000"/>
                <w:lang w:val="es-MX" w:eastAsia="es-MX"/>
              </w:rPr>
              <w:t>ctividad</w:t>
            </w:r>
          </w:p>
        </w:tc>
        <w:tc>
          <w:tcPr>
            <w:tcW w:w="1418" w:type="dxa"/>
            <w:tcBorders>
              <w:top w:val="single" w:sz="4" w:space="0" w:color="auto"/>
              <w:bottom w:val="single" w:sz="4" w:space="0" w:color="auto"/>
            </w:tcBorders>
          </w:tcPr>
          <w:p w:rsidR="006D18D0" w:rsidRDefault="006D18D0" w:rsidP="003C3752">
            <w:pPr>
              <w:jc w:val="center"/>
              <w:rPr>
                <w:rFonts w:ascii="Arial" w:hAnsi="Arial" w:cs="Arial"/>
                <w:b/>
                <w:bCs/>
                <w:color w:val="000000"/>
                <w:lang w:val="es-MX" w:eastAsia="es-MX"/>
              </w:rPr>
            </w:pPr>
          </w:p>
          <w:p w:rsidR="006D18D0" w:rsidRPr="006F46CD" w:rsidRDefault="006D18D0" w:rsidP="003C3752">
            <w:pPr>
              <w:jc w:val="center"/>
              <w:rPr>
                <w:rFonts w:ascii="Arial" w:hAnsi="Arial" w:cs="Arial"/>
                <w:b/>
                <w:bCs/>
                <w:color w:val="000000"/>
                <w:lang w:val="es-MX" w:eastAsia="es-MX"/>
              </w:rPr>
            </w:pPr>
            <w:r w:rsidRPr="006F46CD">
              <w:rPr>
                <w:rFonts w:ascii="Arial" w:hAnsi="Arial" w:cs="Arial"/>
                <w:b/>
                <w:bCs/>
                <w:color w:val="000000"/>
                <w:lang w:val="es-MX" w:eastAsia="es-MX"/>
              </w:rPr>
              <w:t>Tiempo</w:t>
            </w:r>
          </w:p>
        </w:tc>
      </w:tr>
      <w:tr w:rsidR="006D18D0" w:rsidRPr="006F46CD">
        <w:trPr>
          <w:trHeight w:val="1470"/>
        </w:trPr>
        <w:tc>
          <w:tcPr>
            <w:tcW w:w="2802" w:type="dxa"/>
            <w:tcBorders>
              <w:top w:val="single" w:sz="4" w:space="0" w:color="auto"/>
            </w:tcBorders>
          </w:tcPr>
          <w:p w:rsidR="006D18D0" w:rsidRDefault="006D18D0" w:rsidP="003C3752">
            <w:pPr>
              <w:pStyle w:val="Prrafodelista1"/>
              <w:ind w:left="0"/>
              <w:jc w:val="both"/>
              <w:rPr>
                <w:rFonts w:ascii="Arial" w:hAnsi="Arial" w:cs="Arial"/>
                <w:noProof/>
                <w:sz w:val="24"/>
                <w:szCs w:val="24"/>
              </w:rPr>
            </w:pPr>
          </w:p>
          <w:p w:rsidR="001E2F2F" w:rsidRDefault="001E2F2F" w:rsidP="003C3752">
            <w:pPr>
              <w:pStyle w:val="Prrafodelista1"/>
              <w:ind w:left="0"/>
              <w:jc w:val="both"/>
              <w:rPr>
                <w:rFonts w:ascii="Arial" w:hAnsi="Arial" w:cs="Arial"/>
                <w:noProof/>
                <w:sz w:val="24"/>
                <w:szCs w:val="24"/>
              </w:rPr>
            </w:pPr>
          </w:p>
          <w:p w:rsidR="001E2F2F" w:rsidRDefault="001E2F2F"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Subdirección de Administración Escolar</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lang w:val="es-ES"/>
              </w:rPr>
              <w:t>JUD</w:t>
            </w:r>
            <w:r w:rsidRPr="00541237">
              <w:rPr>
                <w:rFonts w:ascii="Arial" w:hAnsi="Arial" w:cs="Arial"/>
                <w:noProof/>
                <w:sz w:val="24"/>
                <w:szCs w:val="24"/>
                <w:lang w:val="es-ES"/>
              </w:rPr>
              <w:t xml:space="preserve"> de Registro y Seguimiento a Becarios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tc>
        <w:tc>
          <w:tcPr>
            <w:tcW w:w="708" w:type="dxa"/>
            <w:tcBorders>
              <w:top w:val="single" w:sz="4" w:space="0" w:color="auto"/>
            </w:tcBorders>
          </w:tcPr>
          <w:p w:rsidR="006D18D0" w:rsidRDefault="006D18D0" w:rsidP="003C3752">
            <w:pPr>
              <w:pStyle w:val="Prrafodelista1"/>
              <w:ind w:left="0"/>
              <w:jc w:val="center"/>
              <w:rPr>
                <w:rFonts w:ascii="Arial" w:hAnsi="Arial" w:cs="Arial"/>
                <w:noProof/>
                <w:sz w:val="24"/>
                <w:szCs w:val="24"/>
              </w:rPr>
            </w:pPr>
          </w:p>
          <w:p w:rsidR="001E2F2F" w:rsidRDefault="001E2F2F" w:rsidP="003C3752">
            <w:pPr>
              <w:pStyle w:val="Prrafodelista1"/>
              <w:ind w:left="0"/>
              <w:jc w:val="center"/>
              <w:rPr>
                <w:rFonts w:ascii="Arial" w:hAnsi="Arial" w:cs="Arial"/>
                <w:noProof/>
                <w:sz w:val="24"/>
                <w:szCs w:val="24"/>
              </w:rPr>
            </w:pPr>
          </w:p>
          <w:p w:rsidR="001E2F2F" w:rsidRPr="006F46CD" w:rsidRDefault="001E2F2F" w:rsidP="003C3752">
            <w:pPr>
              <w:pStyle w:val="Prrafodelista1"/>
              <w:ind w:left="0"/>
              <w:jc w:val="center"/>
              <w:rPr>
                <w:rFonts w:ascii="Arial" w:hAnsi="Arial" w:cs="Arial"/>
                <w:noProof/>
                <w:sz w:val="24"/>
                <w:szCs w:val="24"/>
              </w:rPr>
            </w:pPr>
          </w:p>
          <w:p w:rsidR="006D18D0" w:rsidRPr="006F46CD" w:rsidRDefault="006D18D0" w:rsidP="003C3752">
            <w:pPr>
              <w:jc w:val="center"/>
              <w:rPr>
                <w:rFonts w:ascii="Arial" w:hAnsi="Arial" w:cs="Arial"/>
                <w:lang w:eastAsia="ja-JP"/>
              </w:rPr>
            </w:pPr>
            <w:r>
              <w:rPr>
                <w:rFonts w:ascii="Arial" w:hAnsi="Arial" w:cs="Arial"/>
                <w:noProof/>
              </w:rPr>
              <w:t>4</w:t>
            </w:r>
          </w:p>
          <w:p w:rsidR="006D18D0" w:rsidRPr="006F46CD" w:rsidRDefault="006D18D0" w:rsidP="003C3752">
            <w:pPr>
              <w:jc w:val="center"/>
              <w:rPr>
                <w:rFonts w:ascii="Arial" w:hAnsi="Arial" w:cs="Arial"/>
                <w:lang w:eastAsia="ja-JP"/>
              </w:rPr>
            </w:pPr>
          </w:p>
          <w:p w:rsidR="006D18D0" w:rsidRDefault="006D18D0" w:rsidP="003C3752">
            <w:pPr>
              <w:jc w:val="center"/>
              <w:rPr>
                <w:rFonts w:ascii="Arial" w:hAnsi="Arial" w:cs="Arial"/>
                <w:lang w:eastAsia="ja-JP"/>
              </w:rPr>
            </w:pPr>
          </w:p>
          <w:p w:rsidR="006D18D0" w:rsidRDefault="006D18D0" w:rsidP="003C3752">
            <w:pPr>
              <w:jc w:val="center"/>
              <w:rPr>
                <w:rFonts w:ascii="Arial" w:hAnsi="Arial" w:cs="Arial"/>
                <w:lang w:eastAsia="ja-JP"/>
              </w:rPr>
            </w:pPr>
          </w:p>
          <w:p w:rsidR="006D18D0" w:rsidRDefault="006D18D0" w:rsidP="003C3752">
            <w:pPr>
              <w:jc w:val="center"/>
              <w:rPr>
                <w:rFonts w:ascii="Arial" w:hAnsi="Arial" w:cs="Arial"/>
                <w:lang w:eastAsia="ja-JP"/>
              </w:rPr>
            </w:pPr>
          </w:p>
          <w:p w:rsidR="006D18D0" w:rsidRDefault="006D18D0" w:rsidP="003C3752">
            <w:pPr>
              <w:jc w:val="center"/>
              <w:rPr>
                <w:rFonts w:ascii="Arial" w:hAnsi="Arial" w:cs="Arial"/>
                <w:lang w:eastAsia="ja-JP"/>
              </w:rPr>
            </w:pPr>
          </w:p>
          <w:p w:rsidR="006D18D0" w:rsidRDefault="006D18D0" w:rsidP="003C3752">
            <w:pPr>
              <w:jc w:val="center"/>
              <w:rPr>
                <w:rFonts w:ascii="Arial" w:hAnsi="Arial" w:cs="Arial"/>
                <w:lang w:eastAsia="ja-JP"/>
              </w:rPr>
            </w:pPr>
          </w:p>
          <w:p w:rsidR="006D18D0" w:rsidRDefault="006D18D0" w:rsidP="003C3752">
            <w:pPr>
              <w:jc w:val="center"/>
              <w:rPr>
                <w:rFonts w:ascii="Arial" w:hAnsi="Arial" w:cs="Arial"/>
                <w:lang w:eastAsia="ja-JP"/>
              </w:rPr>
            </w:pPr>
          </w:p>
          <w:p w:rsidR="006D18D0" w:rsidRDefault="006D18D0" w:rsidP="003C3752">
            <w:pPr>
              <w:jc w:val="center"/>
              <w:rPr>
                <w:rFonts w:ascii="Arial" w:hAnsi="Arial" w:cs="Arial"/>
                <w:lang w:eastAsia="ja-JP"/>
              </w:rPr>
            </w:pPr>
          </w:p>
          <w:p w:rsidR="006D18D0" w:rsidRDefault="006D18D0" w:rsidP="003C3752">
            <w:pPr>
              <w:rPr>
                <w:rFonts w:ascii="Arial" w:hAnsi="Arial" w:cs="Arial"/>
                <w:noProof/>
              </w:rPr>
            </w:pPr>
            <w:r>
              <w:rPr>
                <w:rFonts w:ascii="Arial" w:hAnsi="Arial" w:cs="Arial"/>
                <w:noProof/>
              </w:rPr>
              <w:t xml:space="preserve">  5</w:t>
            </w:r>
          </w:p>
          <w:p w:rsidR="006D18D0" w:rsidRDefault="006D18D0" w:rsidP="003C3752">
            <w:pPr>
              <w:rPr>
                <w:rFonts w:ascii="Arial" w:hAnsi="Arial" w:cs="Arial"/>
                <w:noProof/>
              </w:rPr>
            </w:pPr>
          </w:p>
          <w:p w:rsidR="006D18D0" w:rsidRDefault="006D18D0" w:rsidP="003C3752">
            <w:pPr>
              <w:rPr>
                <w:rFonts w:ascii="Arial" w:hAnsi="Arial" w:cs="Arial"/>
                <w:noProof/>
              </w:rPr>
            </w:pPr>
          </w:p>
          <w:p w:rsidR="006D18D0" w:rsidRDefault="006D18D0" w:rsidP="003C3752">
            <w:pPr>
              <w:rPr>
                <w:rFonts w:ascii="Arial" w:hAnsi="Arial" w:cs="Arial"/>
                <w:noProof/>
              </w:rPr>
            </w:pPr>
          </w:p>
          <w:p w:rsidR="006D18D0" w:rsidRDefault="006D18D0" w:rsidP="003C3752">
            <w:pPr>
              <w:rPr>
                <w:rFonts w:ascii="Arial" w:hAnsi="Arial" w:cs="Arial"/>
                <w:noProof/>
              </w:rPr>
            </w:pPr>
          </w:p>
          <w:p w:rsidR="006D18D0" w:rsidRDefault="006D18D0" w:rsidP="003C3752">
            <w:pPr>
              <w:rPr>
                <w:rFonts w:ascii="Arial" w:hAnsi="Arial" w:cs="Arial"/>
                <w:noProof/>
              </w:rPr>
            </w:pPr>
          </w:p>
          <w:p w:rsidR="006D18D0" w:rsidRPr="006F46CD" w:rsidRDefault="006D18D0" w:rsidP="003C3752">
            <w:pPr>
              <w:rPr>
                <w:rFonts w:ascii="Arial" w:hAnsi="Arial" w:cs="Arial"/>
                <w:lang w:eastAsia="ja-JP"/>
              </w:rPr>
            </w:pPr>
            <w:r>
              <w:rPr>
                <w:rFonts w:ascii="Arial" w:hAnsi="Arial" w:cs="Arial"/>
                <w:noProof/>
              </w:rPr>
              <w:t>6</w:t>
            </w:r>
          </w:p>
        </w:tc>
        <w:tc>
          <w:tcPr>
            <w:tcW w:w="4536" w:type="dxa"/>
            <w:tcBorders>
              <w:top w:val="single" w:sz="4" w:space="0" w:color="auto"/>
            </w:tcBorders>
          </w:tcPr>
          <w:p w:rsidR="006D18D0" w:rsidRDefault="006D18D0" w:rsidP="003C3752">
            <w:pPr>
              <w:pStyle w:val="Prrafodelista1"/>
              <w:ind w:left="0"/>
              <w:jc w:val="both"/>
              <w:rPr>
                <w:rFonts w:ascii="Arial" w:hAnsi="Arial" w:cs="Arial"/>
                <w:noProof/>
                <w:sz w:val="24"/>
                <w:szCs w:val="24"/>
              </w:rPr>
            </w:pPr>
          </w:p>
          <w:p w:rsidR="001E2F2F" w:rsidRDefault="001E2F2F" w:rsidP="003C3752">
            <w:pPr>
              <w:pStyle w:val="Prrafodelista1"/>
              <w:ind w:left="0"/>
              <w:jc w:val="both"/>
              <w:rPr>
                <w:rFonts w:ascii="Arial" w:hAnsi="Arial" w:cs="Arial"/>
                <w:noProof/>
                <w:sz w:val="24"/>
                <w:szCs w:val="24"/>
              </w:rPr>
            </w:pPr>
          </w:p>
          <w:p w:rsidR="001E2F2F" w:rsidRDefault="001E2F2F"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rubrica y recaba visto bueno a través de rúbrica en los oficios dirigidos a Coplade  y firma en el oficio de la Dirección Estudiantil y devuelve a la Jud para los trámites subsecuentes.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Oficios y recaba firma de la Dirección General.</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Recaba y tramita acuses de recibido</w:t>
            </w:r>
          </w:p>
          <w:p w:rsidR="006D18D0" w:rsidRDefault="006D18D0" w:rsidP="003C3752">
            <w:pPr>
              <w:pStyle w:val="Prrafodelista1"/>
              <w:ind w:left="0"/>
              <w:jc w:val="both"/>
              <w:rPr>
                <w:rFonts w:ascii="Arial" w:hAnsi="Arial" w:cs="Arial"/>
                <w:noProof/>
                <w:sz w:val="24"/>
                <w:szCs w:val="24"/>
              </w:rPr>
            </w:pPr>
          </w:p>
          <w:p w:rsidR="006D18D0" w:rsidRPr="00693563" w:rsidRDefault="006D18D0" w:rsidP="003C3752">
            <w:pPr>
              <w:pStyle w:val="Prrafodelista1"/>
              <w:ind w:left="0"/>
              <w:jc w:val="both"/>
              <w:rPr>
                <w:rFonts w:ascii="Arial" w:hAnsi="Arial" w:cs="Arial"/>
                <w:noProof/>
                <w:sz w:val="24"/>
                <w:szCs w:val="24"/>
              </w:rPr>
            </w:pPr>
            <w:r>
              <w:rPr>
                <w:rFonts w:ascii="Arial" w:hAnsi="Arial" w:cs="Arial"/>
                <w:noProof/>
                <w:sz w:val="24"/>
                <w:szCs w:val="24"/>
              </w:rPr>
              <w:t>Elabora y recaba firma en oficio de</w:t>
            </w:r>
            <w:r w:rsidRPr="00693563">
              <w:rPr>
                <w:rFonts w:ascii="Arial" w:hAnsi="Arial" w:cs="Arial"/>
                <w:noProof/>
                <w:sz w:val="24"/>
                <w:szCs w:val="24"/>
              </w:rPr>
              <w:t xml:space="preserve"> la Dirección General en el que solicita a la Presidencia del COPLADE la Incorporacion para  la autorizacion de las Reglas de Operación del Programa de Becas. En la Sesion del Comité de Coplade </w:t>
            </w:r>
          </w:p>
          <w:p w:rsidR="006D18D0" w:rsidRPr="00693563" w:rsidRDefault="006D18D0" w:rsidP="003C3752">
            <w:pPr>
              <w:pStyle w:val="Prrafodelista1"/>
              <w:ind w:left="0"/>
              <w:jc w:val="both"/>
              <w:rPr>
                <w:rFonts w:ascii="Arial" w:hAnsi="Arial" w:cs="Arial"/>
                <w:noProof/>
                <w:sz w:val="24"/>
                <w:szCs w:val="24"/>
              </w:rPr>
            </w:pPr>
            <w:r w:rsidRPr="00693563">
              <w:rPr>
                <w:rFonts w:ascii="Arial" w:hAnsi="Arial" w:cs="Arial"/>
                <w:noProof/>
                <w:sz w:val="24"/>
                <w:szCs w:val="24"/>
                <w:lang w:val="es-ES"/>
              </w:rPr>
              <w:t>Recaba y tramita acuse de recibido</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6F46CD" w:rsidRDefault="006D18D0" w:rsidP="003C3752">
            <w:pPr>
              <w:pStyle w:val="Prrafodelista1"/>
              <w:ind w:left="0"/>
              <w:jc w:val="both"/>
              <w:rPr>
                <w:rFonts w:ascii="Arial" w:hAnsi="Arial" w:cs="Arial"/>
                <w:noProof/>
                <w:sz w:val="24"/>
                <w:szCs w:val="24"/>
              </w:rPr>
            </w:pPr>
          </w:p>
        </w:tc>
        <w:tc>
          <w:tcPr>
            <w:tcW w:w="1418" w:type="dxa"/>
            <w:tcBorders>
              <w:top w:val="single" w:sz="4" w:space="0" w:color="auto"/>
            </w:tcBorders>
          </w:tcPr>
          <w:p w:rsidR="001E2F2F" w:rsidRDefault="001E2F2F" w:rsidP="003C3752">
            <w:pPr>
              <w:pStyle w:val="Prrafodelista1"/>
              <w:ind w:left="0"/>
              <w:jc w:val="center"/>
              <w:rPr>
                <w:rFonts w:ascii="Arial" w:hAnsi="Arial" w:cs="Arial"/>
                <w:noProof/>
                <w:sz w:val="24"/>
                <w:szCs w:val="24"/>
              </w:rPr>
            </w:pPr>
          </w:p>
          <w:p w:rsidR="001E2F2F" w:rsidRDefault="001E2F2F" w:rsidP="003C3752">
            <w:pPr>
              <w:pStyle w:val="Prrafodelista1"/>
              <w:ind w:left="0"/>
              <w:jc w:val="center"/>
              <w:rPr>
                <w:rFonts w:ascii="Arial" w:hAnsi="Arial" w:cs="Arial"/>
                <w:noProof/>
                <w:sz w:val="24"/>
                <w:szCs w:val="24"/>
              </w:rPr>
            </w:pPr>
          </w:p>
          <w:p w:rsidR="001E2F2F" w:rsidRDefault="001E2F2F"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jc w:val="center"/>
              <w:rPr>
                <w:rFonts w:ascii="Arial" w:hAnsi="Arial" w:cs="Arial"/>
                <w:noProof/>
                <w:sz w:val="24"/>
                <w:szCs w:val="24"/>
              </w:rPr>
            </w:pPr>
            <w:r>
              <w:rPr>
                <w:rFonts w:ascii="Arial" w:hAnsi="Arial" w:cs="Arial"/>
                <w:noProof/>
                <w:sz w:val="24"/>
                <w:szCs w:val="24"/>
              </w:rPr>
              <w:t>1 hora</w:t>
            </w: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r>
              <w:rPr>
                <w:rFonts w:ascii="Arial" w:hAnsi="Arial" w:cs="Arial"/>
                <w:noProof/>
                <w:sz w:val="24"/>
                <w:szCs w:val="24"/>
              </w:rPr>
              <w:t xml:space="preserve">   1 día</w:t>
            </w: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Pr="006F46CD" w:rsidRDefault="006D18D0" w:rsidP="003C3752">
            <w:pPr>
              <w:pStyle w:val="Prrafodelista1"/>
              <w:ind w:left="0"/>
              <w:rPr>
                <w:rFonts w:ascii="Arial" w:hAnsi="Arial" w:cs="Arial"/>
                <w:noProof/>
                <w:sz w:val="24"/>
                <w:szCs w:val="24"/>
              </w:rPr>
            </w:pPr>
            <w:r>
              <w:rPr>
                <w:rFonts w:ascii="Arial" w:hAnsi="Arial" w:cs="Arial"/>
                <w:noProof/>
                <w:sz w:val="24"/>
                <w:szCs w:val="24"/>
              </w:rPr>
              <w:t xml:space="preserve"> 1 hora</w:t>
            </w:r>
          </w:p>
        </w:tc>
      </w:tr>
      <w:tr w:rsidR="006D18D0" w:rsidRPr="006F46CD">
        <w:tc>
          <w:tcPr>
            <w:tcW w:w="2802" w:type="dxa"/>
            <w:tcBorders>
              <w:top w:val="single" w:sz="4" w:space="0" w:color="auto"/>
              <w:bottom w:val="single" w:sz="4" w:space="0" w:color="auto"/>
            </w:tcBorders>
          </w:tcPr>
          <w:p w:rsidR="006D18D0" w:rsidRDefault="006D18D0" w:rsidP="003C3752">
            <w:pPr>
              <w:rPr>
                <w:rFonts w:ascii="Arial" w:hAnsi="Arial" w:cs="Arial"/>
                <w:b/>
                <w:bCs/>
                <w:color w:val="000000"/>
                <w:lang w:val="es-MX" w:eastAsia="es-MX"/>
              </w:rPr>
            </w:pPr>
          </w:p>
          <w:p w:rsidR="006D18D0" w:rsidRPr="006F46CD" w:rsidRDefault="006D18D0" w:rsidP="003C3752">
            <w:pPr>
              <w:rPr>
                <w:rFonts w:ascii="Arial" w:hAnsi="Arial" w:cs="Arial"/>
                <w:b/>
                <w:bCs/>
                <w:color w:val="000000"/>
                <w:lang w:val="es-MX" w:eastAsia="es-MX"/>
              </w:rPr>
            </w:pPr>
            <w:r w:rsidRPr="006F46CD">
              <w:rPr>
                <w:rFonts w:ascii="Arial" w:hAnsi="Arial" w:cs="Arial"/>
                <w:b/>
                <w:bCs/>
                <w:color w:val="000000"/>
                <w:lang w:val="es-MX" w:eastAsia="es-MX"/>
              </w:rPr>
              <w:t xml:space="preserve">Unidad Administrativa </w:t>
            </w:r>
          </w:p>
        </w:tc>
        <w:tc>
          <w:tcPr>
            <w:tcW w:w="708" w:type="dxa"/>
            <w:tcBorders>
              <w:top w:val="single" w:sz="4" w:space="0" w:color="auto"/>
              <w:bottom w:val="single" w:sz="4" w:space="0" w:color="auto"/>
            </w:tcBorders>
          </w:tcPr>
          <w:p w:rsidR="006D18D0" w:rsidRDefault="006D18D0" w:rsidP="003C3752">
            <w:pPr>
              <w:jc w:val="center"/>
              <w:rPr>
                <w:rFonts w:ascii="Arial" w:hAnsi="Arial" w:cs="Arial"/>
                <w:b/>
                <w:bCs/>
                <w:color w:val="000000"/>
                <w:lang w:val="es-MX" w:eastAsia="es-MX"/>
              </w:rPr>
            </w:pPr>
          </w:p>
          <w:p w:rsidR="006D18D0" w:rsidRPr="006F46CD" w:rsidRDefault="006D18D0" w:rsidP="003C3752">
            <w:pPr>
              <w:jc w:val="center"/>
              <w:rPr>
                <w:rFonts w:ascii="Arial" w:hAnsi="Arial" w:cs="Arial"/>
                <w:b/>
                <w:bCs/>
                <w:color w:val="000000"/>
                <w:lang w:val="es-MX" w:eastAsia="es-MX"/>
              </w:rPr>
            </w:pPr>
            <w:r>
              <w:rPr>
                <w:rFonts w:ascii="Arial" w:hAnsi="Arial" w:cs="Arial"/>
                <w:b/>
                <w:bCs/>
                <w:color w:val="000000"/>
                <w:lang w:val="es-MX" w:eastAsia="es-MX"/>
              </w:rPr>
              <w:t>N°</w:t>
            </w:r>
          </w:p>
        </w:tc>
        <w:tc>
          <w:tcPr>
            <w:tcW w:w="4536" w:type="dxa"/>
            <w:tcBorders>
              <w:top w:val="single" w:sz="4" w:space="0" w:color="auto"/>
              <w:bottom w:val="single" w:sz="4" w:space="0" w:color="auto"/>
            </w:tcBorders>
          </w:tcPr>
          <w:p w:rsidR="006D18D0" w:rsidRDefault="006D18D0" w:rsidP="003C3752">
            <w:pPr>
              <w:rPr>
                <w:rFonts w:ascii="Arial" w:hAnsi="Arial" w:cs="Arial"/>
                <w:b/>
                <w:bCs/>
                <w:color w:val="000000"/>
                <w:lang w:val="es-MX" w:eastAsia="es-MX"/>
              </w:rPr>
            </w:pPr>
          </w:p>
          <w:p w:rsidR="006D18D0" w:rsidRPr="006F46CD" w:rsidRDefault="006D18D0" w:rsidP="003C3752">
            <w:pPr>
              <w:rPr>
                <w:rFonts w:ascii="Arial" w:hAnsi="Arial" w:cs="Arial"/>
                <w:b/>
                <w:bCs/>
                <w:color w:val="000000"/>
                <w:lang w:val="es-MX" w:eastAsia="es-MX"/>
              </w:rPr>
            </w:pPr>
            <w:r>
              <w:rPr>
                <w:rFonts w:ascii="Arial" w:hAnsi="Arial" w:cs="Arial"/>
                <w:b/>
                <w:bCs/>
                <w:color w:val="000000"/>
                <w:lang w:val="es-MX" w:eastAsia="es-MX"/>
              </w:rPr>
              <w:t>Descripción de la A</w:t>
            </w:r>
            <w:r w:rsidRPr="006F46CD">
              <w:rPr>
                <w:rFonts w:ascii="Arial" w:hAnsi="Arial" w:cs="Arial"/>
                <w:b/>
                <w:bCs/>
                <w:color w:val="000000"/>
                <w:lang w:val="es-MX" w:eastAsia="es-MX"/>
              </w:rPr>
              <w:t>ctividad</w:t>
            </w:r>
          </w:p>
        </w:tc>
        <w:tc>
          <w:tcPr>
            <w:tcW w:w="1418" w:type="dxa"/>
            <w:tcBorders>
              <w:top w:val="single" w:sz="4" w:space="0" w:color="auto"/>
              <w:bottom w:val="single" w:sz="4" w:space="0" w:color="auto"/>
            </w:tcBorders>
          </w:tcPr>
          <w:p w:rsidR="006D18D0" w:rsidRDefault="006D18D0" w:rsidP="003C3752">
            <w:pPr>
              <w:jc w:val="center"/>
              <w:rPr>
                <w:rFonts w:ascii="Arial" w:hAnsi="Arial" w:cs="Arial"/>
                <w:b/>
                <w:bCs/>
                <w:color w:val="000000"/>
                <w:lang w:val="es-MX" w:eastAsia="es-MX"/>
              </w:rPr>
            </w:pPr>
          </w:p>
          <w:p w:rsidR="006D18D0" w:rsidRPr="006F46CD" w:rsidRDefault="006D18D0" w:rsidP="003C3752">
            <w:pPr>
              <w:jc w:val="center"/>
              <w:rPr>
                <w:rFonts w:ascii="Arial" w:hAnsi="Arial" w:cs="Arial"/>
                <w:b/>
                <w:bCs/>
                <w:color w:val="000000"/>
                <w:lang w:val="es-MX" w:eastAsia="es-MX"/>
              </w:rPr>
            </w:pPr>
            <w:r w:rsidRPr="006F46CD">
              <w:rPr>
                <w:rFonts w:ascii="Arial" w:hAnsi="Arial" w:cs="Arial"/>
                <w:b/>
                <w:bCs/>
                <w:color w:val="000000"/>
                <w:lang w:val="es-MX" w:eastAsia="es-MX"/>
              </w:rPr>
              <w:t>Tiempo</w:t>
            </w:r>
          </w:p>
        </w:tc>
      </w:tr>
      <w:tr w:rsidR="006D18D0" w:rsidRPr="006F46CD">
        <w:trPr>
          <w:trHeight w:val="3207"/>
        </w:trPr>
        <w:tc>
          <w:tcPr>
            <w:tcW w:w="2802" w:type="dxa"/>
          </w:tcPr>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 xml:space="preserve"> </w:t>
            </w:r>
          </w:p>
        </w:tc>
        <w:tc>
          <w:tcPr>
            <w:tcW w:w="708" w:type="dxa"/>
          </w:tcPr>
          <w:p w:rsidR="001E2F2F" w:rsidRDefault="001E2F2F" w:rsidP="001E2F2F">
            <w:pPr>
              <w:pStyle w:val="Prrafodelista1"/>
              <w:ind w:left="0"/>
              <w:rPr>
                <w:rFonts w:ascii="Arial" w:hAnsi="Arial" w:cs="Arial"/>
                <w:noProof/>
                <w:sz w:val="24"/>
                <w:szCs w:val="24"/>
              </w:rPr>
            </w:pPr>
          </w:p>
          <w:p w:rsidR="006D18D0" w:rsidRDefault="006D18D0" w:rsidP="001E2F2F">
            <w:pPr>
              <w:pStyle w:val="Prrafodelista1"/>
              <w:ind w:left="0"/>
              <w:jc w:val="center"/>
              <w:rPr>
                <w:rFonts w:ascii="Arial" w:hAnsi="Arial" w:cs="Arial"/>
                <w:noProof/>
                <w:sz w:val="24"/>
                <w:szCs w:val="24"/>
              </w:rPr>
            </w:pPr>
            <w:r>
              <w:rPr>
                <w:rFonts w:ascii="Arial" w:hAnsi="Arial" w:cs="Arial"/>
                <w:noProof/>
                <w:sz w:val="24"/>
                <w:szCs w:val="24"/>
              </w:rPr>
              <w:t>7</w:t>
            </w:r>
          </w:p>
        </w:tc>
        <w:tc>
          <w:tcPr>
            <w:tcW w:w="4536" w:type="dxa"/>
          </w:tcPr>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Elabora y solicita firma en oficios de la Dirección General en el que solicita la publicación de las Reglas de Operación en la Gaceta oficial del Distrito Federal y en el Sistema de información de Desarrollo Social.</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Recaba y tramita acuse de recibido</w:t>
            </w:r>
          </w:p>
        </w:tc>
        <w:tc>
          <w:tcPr>
            <w:tcW w:w="1418" w:type="dxa"/>
          </w:tcPr>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r>
              <w:rPr>
                <w:rFonts w:ascii="Arial" w:hAnsi="Arial" w:cs="Arial"/>
                <w:noProof/>
                <w:sz w:val="24"/>
                <w:szCs w:val="24"/>
              </w:rPr>
              <w:t>1 día</w:t>
            </w:r>
          </w:p>
          <w:p w:rsidR="006D18D0" w:rsidRDefault="006D18D0" w:rsidP="003C3752">
            <w:pPr>
              <w:pStyle w:val="Prrafodelista1"/>
              <w:ind w:left="0"/>
              <w:jc w:val="center"/>
              <w:rPr>
                <w:rFonts w:ascii="Arial" w:hAnsi="Arial" w:cs="Arial"/>
                <w:noProof/>
                <w:sz w:val="24"/>
                <w:szCs w:val="24"/>
              </w:rPr>
            </w:pPr>
          </w:p>
        </w:tc>
      </w:tr>
      <w:tr w:rsidR="006D18D0" w:rsidRPr="006F46CD">
        <w:tc>
          <w:tcPr>
            <w:tcW w:w="2802" w:type="dxa"/>
          </w:tcPr>
          <w:p w:rsidR="006D18D0" w:rsidRPr="006F46CD" w:rsidRDefault="006D18D0" w:rsidP="003C3752">
            <w:pPr>
              <w:pStyle w:val="Prrafodelista1"/>
              <w:ind w:left="0"/>
              <w:jc w:val="both"/>
              <w:rPr>
                <w:rFonts w:ascii="Arial" w:hAnsi="Arial" w:cs="Arial"/>
                <w:noProof/>
                <w:sz w:val="24"/>
                <w:szCs w:val="24"/>
              </w:rPr>
            </w:pPr>
          </w:p>
          <w:p w:rsidR="006D18D0" w:rsidRPr="006F46CD" w:rsidRDefault="006D18D0" w:rsidP="003C3752">
            <w:pPr>
              <w:pStyle w:val="Prrafodelista1"/>
              <w:ind w:left="0"/>
              <w:jc w:val="both"/>
              <w:rPr>
                <w:rFonts w:ascii="Arial" w:hAnsi="Arial" w:cs="Arial"/>
                <w:noProof/>
                <w:sz w:val="24"/>
                <w:szCs w:val="24"/>
              </w:rPr>
            </w:pPr>
          </w:p>
          <w:p w:rsidR="006D18D0" w:rsidRPr="006F46CD" w:rsidRDefault="006D18D0" w:rsidP="003C3752">
            <w:pPr>
              <w:pStyle w:val="Prrafodelista1"/>
              <w:ind w:left="0"/>
              <w:jc w:val="both"/>
              <w:rPr>
                <w:rFonts w:ascii="Arial" w:hAnsi="Arial" w:cs="Arial"/>
                <w:noProof/>
                <w:sz w:val="24"/>
                <w:szCs w:val="24"/>
              </w:rPr>
            </w:pPr>
          </w:p>
          <w:p w:rsidR="006D18D0" w:rsidRPr="006F46CD" w:rsidRDefault="006D18D0" w:rsidP="003C3752">
            <w:pPr>
              <w:pStyle w:val="Prrafodelista1"/>
              <w:ind w:left="0"/>
              <w:jc w:val="both"/>
              <w:rPr>
                <w:rFonts w:ascii="Arial" w:hAnsi="Arial" w:cs="Arial"/>
                <w:noProof/>
                <w:sz w:val="24"/>
                <w:szCs w:val="24"/>
              </w:rPr>
            </w:pPr>
          </w:p>
          <w:p w:rsidR="006D18D0" w:rsidRPr="006F46CD" w:rsidRDefault="006D18D0" w:rsidP="003C3752">
            <w:pPr>
              <w:pStyle w:val="Prrafodelista1"/>
              <w:ind w:left="0"/>
              <w:jc w:val="both"/>
              <w:rPr>
                <w:rFonts w:ascii="Arial" w:hAnsi="Arial" w:cs="Arial"/>
                <w:noProof/>
                <w:sz w:val="24"/>
                <w:szCs w:val="24"/>
              </w:rPr>
            </w:pPr>
          </w:p>
        </w:tc>
        <w:tc>
          <w:tcPr>
            <w:tcW w:w="708" w:type="dxa"/>
          </w:tcPr>
          <w:p w:rsidR="006D18D0" w:rsidRPr="006F46CD" w:rsidRDefault="006D18D0" w:rsidP="003C3752">
            <w:pPr>
              <w:pStyle w:val="Prrafodelista1"/>
              <w:ind w:left="0"/>
              <w:jc w:val="center"/>
              <w:rPr>
                <w:rFonts w:ascii="Arial" w:hAnsi="Arial" w:cs="Arial"/>
                <w:noProof/>
                <w:sz w:val="24"/>
                <w:szCs w:val="24"/>
              </w:rPr>
            </w:pPr>
            <w:r>
              <w:rPr>
                <w:rFonts w:ascii="Arial" w:hAnsi="Arial" w:cs="Arial"/>
                <w:noProof/>
                <w:sz w:val="24"/>
                <w:szCs w:val="24"/>
              </w:rPr>
              <w:t>8</w:t>
            </w:r>
          </w:p>
          <w:p w:rsidR="006D18D0" w:rsidRPr="006F46CD" w:rsidRDefault="006D18D0"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jc w:val="center"/>
              <w:rPr>
                <w:rFonts w:ascii="Arial" w:hAnsi="Arial" w:cs="Arial"/>
                <w:noProof/>
                <w:sz w:val="24"/>
                <w:szCs w:val="24"/>
              </w:rPr>
            </w:pPr>
          </w:p>
        </w:tc>
        <w:tc>
          <w:tcPr>
            <w:tcW w:w="4536" w:type="dxa"/>
          </w:tcPr>
          <w:p w:rsidR="006D18D0" w:rsidRPr="006F46CD" w:rsidRDefault="006D18D0" w:rsidP="003C3752">
            <w:pPr>
              <w:pStyle w:val="Prrafodelista1"/>
              <w:ind w:left="0"/>
              <w:jc w:val="both"/>
              <w:rPr>
                <w:rFonts w:ascii="Arial" w:hAnsi="Arial" w:cs="Arial"/>
                <w:noProof/>
                <w:sz w:val="24"/>
                <w:szCs w:val="24"/>
              </w:rPr>
            </w:pPr>
            <w:r w:rsidRPr="003E762C">
              <w:rPr>
                <w:rFonts w:ascii="Arial" w:hAnsi="Arial" w:cs="Arial"/>
                <w:noProof/>
                <w:sz w:val="24"/>
                <w:szCs w:val="24"/>
              </w:rPr>
              <w:t xml:space="preserve">Elabora y presenta a la Subdirección de Administración Escolar propuesta de </w:t>
            </w:r>
            <w:r>
              <w:rPr>
                <w:rFonts w:ascii="Arial" w:hAnsi="Arial" w:cs="Arial"/>
                <w:noProof/>
                <w:sz w:val="24"/>
                <w:szCs w:val="24"/>
              </w:rPr>
              <w:t xml:space="preserve">Convocatoria </w:t>
            </w:r>
            <w:r w:rsidRPr="003E762C">
              <w:rPr>
                <w:rFonts w:ascii="Arial" w:hAnsi="Arial" w:cs="Arial"/>
                <w:noProof/>
                <w:sz w:val="24"/>
                <w:szCs w:val="24"/>
              </w:rPr>
              <w:t xml:space="preserve">para la Incorporación al Padrón de Beneficiarios de la Beca así como la propuesta de oficio para firma de la Dirección Estudiantil, mediante el cual se entrega a la Dirección General, </w:t>
            </w:r>
            <w:r>
              <w:rPr>
                <w:rFonts w:ascii="Arial" w:hAnsi="Arial" w:cs="Arial"/>
                <w:noProof/>
                <w:sz w:val="24"/>
                <w:szCs w:val="24"/>
              </w:rPr>
              <w:t>solicitando su publicacion en los medios de comunciacion de acuerdo a la normatividad establecida.</w:t>
            </w:r>
          </w:p>
        </w:tc>
        <w:tc>
          <w:tcPr>
            <w:tcW w:w="1418" w:type="dxa"/>
          </w:tcPr>
          <w:p w:rsidR="006D18D0" w:rsidRPr="006F46CD" w:rsidRDefault="006D18D0" w:rsidP="003C3752">
            <w:pPr>
              <w:pStyle w:val="Prrafodelista1"/>
              <w:ind w:left="0"/>
              <w:rPr>
                <w:rFonts w:ascii="Arial" w:hAnsi="Arial" w:cs="Arial"/>
                <w:noProof/>
                <w:sz w:val="24"/>
                <w:szCs w:val="24"/>
              </w:rPr>
            </w:pPr>
            <w:r>
              <w:rPr>
                <w:rFonts w:ascii="Arial" w:hAnsi="Arial" w:cs="Arial"/>
                <w:noProof/>
                <w:sz w:val="24"/>
                <w:szCs w:val="24"/>
              </w:rPr>
              <w:t xml:space="preserve">   1 día</w:t>
            </w:r>
          </w:p>
          <w:p w:rsidR="006D18D0" w:rsidRPr="006F46CD" w:rsidRDefault="006D18D0" w:rsidP="003C3752">
            <w:pPr>
              <w:jc w:val="center"/>
              <w:rPr>
                <w:rFonts w:ascii="Arial" w:hAnsi="Arial" w:cs="Arial"/>
                <w:lang w:eastAsia="ja-JP"/>
              </w:rPr>
            </w:pPr>
          </w:p>
          <w:p w:rsidR="006D18D0" w:rsidRPr="006F46CD" w:rsidRDefault="006D18D0" w:rsidP="003C3752">
            <w:pPr>
              <w:jc w:val="center"/>
              <w:rPr>
                <w:rFonts w:ascii="Arial" w:hAnsi="Arial" w:cs="Arial"/>
                <w:lang w:eastAsia="ja-JP"/>
              </w:rPr>
            </w:pPr>
          </w:p>
          <w:p w:rsidR="006D18D0" w:rsidRPr="006F46CD" w:rsidRDefault="006D18D0" w:rsidP="003C3752">
            <w:pPr>
              <w:jc w:val="center"/>
              <w:rPr>
                <w:rFonts w:ascii="Arial" w:hAnsi="Arial" w:cs="Arial"/>
                <w:lang w:eastAsia="ja-JP"/>
              </w:rPr>
            </w:pPr>
          </w:p>
          <w:p w:rsidR="006D18D0" w:rsidRPr="006F46CD" w:rsidRDefault="006D18D0" w:rsidP="003C3752">
            <w:pPr>
              <w:jc w:val="center"/>
              <w:rPr>
                <w:rFonts w:ascii="Arial" w:hAnsi="Arial" w:cs="Arial"/>
                <w:lang w:eastAsia="ja-JP"/>
              </w:rPr>
            </w:pPr>
          </w:p>
        </w:tc>
      </w:tr>
      <w:tr w:rsidR="006D18D0" w:rsidRPr="006F46CD">
        <w:trPr>
          <w:trHeight w:val="426"/>
        </w:trPr>
        <w:tc>
          <w:tcPr>
            <w:tcW w:w="2802" w:type="dxa"/>
            <w:tcBorders>
              <w:bottom w:val="single" w:sz="4" w:space="0" w:color="auto"/>
            </w:tcBorders>
          </w:tcPr>
          <w:p w:rsidR="006D18D0" w:rsidRDefault="006D18D0" w:rsidP="003C3752">
            <w:pPr>
              <w:pStyle w:val="Prrafodelista1"/>
              <w:ind w:left="0"/>
              <w:jc w:val="both"/>
              <w:rPr>
                <w:rFonts w:ascii="Arial" w:hAnsi="Arial" w:cs="Arial"/>
                <w:noProof/>
                <w:sz w:val="24"/>
                <w:szCs w:val="24"/>
              </w:rPr>
            </w:pPr>
            <w:r w:rsidRPr="00161BD8">
              <w:rPr>
                <w:rFonts w:ascii="Arial" w:hAnsi="Arial" w:cs="Arial"/>
                <w:noProof/>
                <w:sz w:val="24"/>
                <w:szCs w:val="24"/>
              </w:rPr>
              <w:t>Subdirección de Administración Escolar</w:t>
            </w:r>
            <w:r>
              <w:rPr>
                <w:rFonts w:ascii="Arial" w:hAnsi="Arial" w:cs="Arial"/>
                <w:noProof/>
                <w:sz w:val="24"/>
                <w:szCs w:val="24"/>
              </w:rPr>
              <w:t>.</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161BD8" w:rsidRDefault="006D18D0" w:rsidP="003C3752">
            <w:pPr>
              <w:pStyle w:val="Prrafodelista1"/>
              <w:ind w:left="0"/>
              <w:jc w:val="both"/>
              <w:rPr>
                <w:rFonts w:ascii="Arial" w:hAnsi="Arial" w:cs="Arial"/>
                <w:noProof/>
                <w:sz w:val="24"/>
                <w:szCs w:val="24"/>
              </w:rPr>
            </w:pPr>
          </w:p>
          <w:p w:rsidR="006D18D0" w:rsidRPr="008B047C" w:rsidRDefault="006D18D0" w:rsidP="003C3752">
            <w:pPr>
              <w:pStyle w:val="Prrafodelista1"/>
              <w:ind w:left="0"/>
              <w:jc w:val="both"/>
              <w:rPr>
                <w:rFonts w:ascii="Arial" w:hAnsi="Arial" w:cs="Arial"/>
                <w:b/>
                <w:bCs/>
                <w:noProof/>
                <w:sz w:val="24"/>
                <w:szCs w:val="24"/>
                <w:lang w:val="es-ES"/>
              </w:rPr>
            </w:pPr>
            <w:r w:rsidRPr="008B047C">
              <w:rPr>
                <w:rFonts w:ascii="Arial" w:hAnsi="Arial" w:cs="Arial"/>
                <w:b/>
                <w:bCs/>
                <w:noProof/>
                <w:sz w:val="24"/>
                <w:szCs w:val="24"/>
                <w:lang w:val="es-ES"/>
              </w:rPr>
              <w:lastRenderedPageBreak/>
              <w:t>Unidad Administrativ</w:t>
            </w:r>
            <w:r>
              <w:rPr>
                <w:rFonts w:ascii="Arial" w:hAnsi="Arial" w:cs="Arial"/>
                <w:b/>
                <w:bCs/>
                <w:noProof/>
                <w:sz w:val="24"/>
                <w:szCs w:val="24"/>
                <w:lang w:val="es-ES"/>
              </w:rPr>
              <w:t>a</w:t>
            </w:r>
          </w:p>
        </w:tc>
        <w:tc>
          <w:tcPr>
            <w:tcW w:w="708" w:type="dxa"/>
            <w:tcBorders>
              <w:bottom w:val="single" w:sz="4" w:space="0" w:color="auto"/>
            </w:tcBorders>
          </w:tcPr>
          <w:p w:rsidR="006D18D0" w:rsidRDefault="006D18D0" w:rsidP="003C3752">
            <w:pPr>
              <w:pStyle w:val="Prrafodelista1"/>
              <w:ind w:left="0"/>
              <w:jc w:val="center"/>
              <w:rPr>
                <w:rFonts w:ascii="Arial" w:hAnsi="Arial" w:cs="Arial"/>
                <w:noProof/>
                <w:sz w:val="24"/>
                <w:szCs w:val="24"/>
              </w:rPr>
            </w:pPr>
            <w:r>
              <w:rPr>
                <w:rFonts w:ascii="Arial" w:hAnsi="Arial" w:cs="Arial"/>
                <w:noProof/>
                <w:sz w:val="24"/>
                <w:szCs w:val="24"/>
              </w:rPr>
              <w:lastRenderedPageBreak/>
              <w:t>9</w:t>
            </w: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b/>
                <w:bCs/>
                <w:noProof/>
                <w:sz w:val="24"/>
                <w:szCs w:val="24"/>
                <w:lang w:val="es-ES"/>
              </w:rPr>
            </w:pPr>
          </w:p>
          <w:p w:rsidR="006D18D0" w:rsidRDefault="006D18D0" w:rsidP="003C3752">
            <w:pPr>
              <w:pStyle w:val="Prrafodelista1"/>
              <w:ind w:left="0"/>
              <w:rPr>
                <w:rFonts w:ascii="Arial" w:hAnsi="Arial" w:cs="Arial"/>
                <w:b/>
                <w:bCs/>
                <w:noProof/>
                <w:sz w:val="24"/>
                <w:szCs w:val="24"/>
                <w:lang w:val="es-ES"/>
              </w:rPr>
            </w:pPr>
          </w:p>
          <w:p w:rsidR="006D18D0" w:rsidRDefault="006D18D0" w:rsidP="003C3752">
            <w:pPr>
              <w:pStyle w:val="Prrafodelista1"/>
              <w:ind w:left="0"/>
              <w:rPr>
                <w:rFonts w:ascii="Arial" w:hAnsi="Arial" w:cs="Arial"/>
                <w:b/>
                <w:bCs/>
                <w:noProof/>
                <w:sz w:val="24"/>
                <w:szCs w:val="24"/>
                <w:lang w:val="es-ES"/>
              </w:rPr>
            </w:pPr>
          </w:p>
          <w:p w:rsidR="006D18D0" w:rsidRDefault="006D18D0" w:rsidP="003C3752">
            <w:pPr>
              <w:pStyle w:val="Prrafodelista1"/>
              <w:ind w:left="0"/>
              <w:rPr>
                <w:rFonts w:ascii="Arial" w:hAnsi="Arial" w:cs="Arial"/>
                <w:b/>
                <w:bCs/>
                <w:noProof/>
                <w:sz w:val="24"/>
                <w:szCs w:val="24"/>
                <w:lang w:val="es-ES"/>
              </w:rPr>
            </w:pPr>
          </w:p>
          <w:p w:rsidR="006D18D0" w:rsidRPr="006F46CD" w:rsidRDefault="006D18D0" w:rsidP="003C3752">
            <w:pPr>
              <w:pStyle w:val="Prrafodelista1"/>
              <w:ind w:left="0"/>
              <w:rPr>
                <w:rFonts w:ascii="Arial" w:hAnsi="Arial" w:cs="Arial"/>
                <w:noProof/>
                <w:sz w:val="24"/>
                <w:szCs w:val="24"/>
              </w:rPr>
            </w:pPr>
            <w:r w:rsidRPr="008B047C">
              <w:rPr>
                <w:rFonts w:ascii="Arial" w:hAnsi="Arial" w:cs="Arial"/>
                <w:b/>
                <w:bCs/>
                <w:noProof/>
                <w:sz w:val="24"/>
                <w:szCs w:val="24"/>
                <w:lang w:val="es-ES"/>
              </w:rPr>
              <w:t>N°</w:t>
            </w:r>
          </w:p>
        </w:tc>
        <w:tc>
          <w:tcPr>
            <w:tcW w:w="4536" w:type="dxa"/>
            <w:tcBorders>
              <w:bottom w:val="single" w:sz="4" w:space="0" w:color="auto"/>
            </w:tcBorders>
          </w:tcPr>
          <w:p w:rsidR="006D18D0" w:rsidRDefault="006D18D0" w:rsidP="003C3752">
            <w:pPr>
              <w:pStyle w:val="Prrafodelista1"/>
              <w:ind w:left="0"/>
              <w:jc w:val="both"/>
              <w:rPr>
                <w:rFonts w:ascii="Arial" w:hAnsi="Arial" w:cs="Arial"/>
                <w:noProof/>
                <w:sz w:val="24"/>
                <w:szCs w:val="24"/>
                <w:lang w:val="es-ES"/>
              </w:rPr>
            </w:pPr>
            <w:r>
              <w:rPr>
                <w:rFonts w:ascii="Arial" w:hAnsi="Arial" w:cs="Arial"/>
                <w:noProof/>
                <w:sz w:val="24"/>
                <w:szCs w:val="24"/>
                <w:lang w:val="es-ES"/>
              </w:rPr>
              <w:lastRenderedPageBreak/>
              <w:t>Recibe, rubrica y recaba</w:t>
            </w:r>
            <w:r w:rsidRPr="00161BD8">
              <w:rPr>
                <w:rFonts w:ascii="Arial" w:hAnsi="Arial" w:cs="Arial"/>
                <w:noProof/>
                <w:sz w:val="24"/>
                <w:szCs w:val="24"/>
                <w:lang w:val="es-ES"/>
              </w:rPr>
              <w:t xml:space="preserve"> visto bueno a través de rúbrica en la</w:t>
            </w:r>
            <w:r>
              <w:rPr>
                <w:rFonts w:ascii="Arial" w:hAnsi="Arial" w:cs="Arial"/>
                <w:noProof/>
                <w:sz w:val="24"/>
                <w:szCs w:val="24"/>
                <w:lang w:val="es-ES"/>
              </w:rPr>
              <w:t xml:space="preserve"> Convocatoria </w:t>
            </w:r>
            <w:r w:rsidRPr="00161BD8">
              <w:rPr>
                <w:rFonts w:ascii="Arial" w:hAnsi="Arial" w:cs="Arial"/>
                <w:noProof/>
                <w:sz w:val="24"/>
                <w:szCs w:val="24"/>
                <w:lang w:val="es-ES"/>
              </w:rPr>
              <w:t>y firma en el oficio de la Dirección Estudiantil y devuelve a la Jud para los trámites subsecuentes</w:t>
            </w:r>
            <w:r>
              <w:rPr>
                <w:rFonts w:ascii="Arial" w:hAnsi="Arial" w:cs="Arial"/>
                <w:noProof/>
                <w:sz w:val="24"/>
                <w:szCs w:val="24"/>
                <w:lang w:val="es-ES"/>
              </w:rPr>
              <w:t>.</w:t>
            </w:r>
          </w:p>
          <w:p w:rsidR="006D18D0" w:rsidRDefault="006D18D0" w:rsidP="003C3752">
            <w:pPr>
              <w:pStyle w:val="Prrafodelista1"/>
              <w:ind w:left="0"/>
              <w:jc w:val="both"/>
              <w:rPr>
                <w:rFonts w:ascii="Arial" w:hAnsi="Arial" w:cs="Arial"/>
                <w:noProof/>
                <w:sz w:val="24"/>
                <w:szCs w:val="24"/>
                <w:lang w:val="es-ES"/>
              </w:rPr>
            </w:pPr>
          </w:p>
          <w:p w:rsidR="006D18D0" w:rsidRDefault="006D18D0" w:rsidP="003C3752">
            <w:pPr>
              <w:pStyle w:val="Prrafodelista1"/>
              <w:ind w:left="0"/>
              <w:jc w:val="both"/>
              <w:rPr>
                <w:rFonts w:ascii="Arial" w:hAnsi="Arial" w:cs="Arial"/>
                <w:noProof/>
                <w:sz w:val="24"/>
                <w:szCs w:val="24"/>
                <w:lang w:val="es-ES"/>
              </w:rPr>
            </w:pPr>
          </w:p>
          <w:p w:rsidR="006D18D0" w:rsidRDefault="006D18D0" w:rsidP="003C3752">
            <w:pPr>
              <w:pStyle w:val="Prrafodelista1"/>
              <w:ind w:left="0"/>
              <w:jc w:val="both"/>
              <w:rPr>
                <w:rFonts w:ascii="Arial" w:hAnsi="Arial" w:cs="Arial"/>
                <w:noProof/>
                <w:sz w:val="24"/>
                <w:szCs w:val="24"/>
                <w:lang w:val="es-ES"/>
              </w:rPr>
            </w:pPr>
          </w:p>
          <w:p w:rsidR="006D18D0" w:rsidRDefault="006D18D0" w:rsidP="003C3752">
            <w:pPr>
              <w:pStyle w:val="Prrafodelista1"/>
              <w:ind w:left="0"/>
              <w:jc w:val="both"/>
              <w:rPr>
                <w:rFonts w:ascii="Arial" w:hAnsi="Arial" w:cs="Arial"/>
                <w:noProof/>
                <w:sz w:val="24"/>
                <w:szCs w:val="24"/>
                <w:lang w:val="es-ES"/>
              </w:rPr>
            </w:pPr>
          </w:p>
          <w:p w:rsidR="006D18D0" w:rsidRDefault="006D18D0" w:rsidP="003C3752">
            <w:pPr>
              <w:pStyle w:val="Prrafodelista1"/>
              <w:ind w:left="0"/>
              <w:jc w:val="both"/>
              <w:rPr>
                <w:rFonts w:ascii="Arial" w:hAnsi="Arial" w:cs="Arial"/>
                <w:noProof/>
                <w:sz w:val="24"/>
                <w:szCs w:val="24"/>
                <w:lang w:val="es-ES"/>
              </w:rPr>
            </w:pPr>
          </w:p>
          <w:p w:rsidR="006D18D0" w:rsidRPr="00A8318A" w:rsidRDefault="006D18D0" w:rsidP="003C3752">
            <w:pPr>
              <w:pStyle w:val="Prrafodelista1"/>
              <w:ind w:left="0"/>
              <w:jc w:val="both"/>
              <w:rPr>
                <w:rFonts w:ascii="Arial" w:hAnsi="Arial" w:cs="Arial"/>
                <w:noProof/>
                <w:sz w:val="24"/>
                <w:szCs w:val="24"/>
                <w:lang w:val="es-ES"/>
              </w:rPr>
            </w:pPr>
            <w:r w:rsidRPr="008B047C">
              <w:rPr>
                <w:rFonts w:ascii="Arial" w:hAnsi="Arial" w:cs="Arial"/>
                <w:b/>
                <w:bCs/>
                <w:noProof/>
                <w:sz w:val="24"/>
                <w:szCs w:val="24"/>
                <w:lang w:val="es-ES"/>
              </w:rPr>
              <w:lastRenderedPageBreak/>
              <w:t>Descripción de la Actividad</w:t>
            </w:r>
          </w:p>
        </w:tc>
        <w:tc>
          <w:tcPr>
            <w:tcW w:w="1418" w:type="dxa"/>
            <w:tcBorders>
              <w:bottom w:val="single" w:sz="4" w:space="0" w:color="auto"/>
            </w:tcBorders>
          </w:tcPr>
          <w:p w:rsidR="006D18D0" w:rsidRDefault="006D18D0" w:rsidP="003C3752">
            <w:pPr>
              <w:pStyle w:val="Prrafodelista1"/>
              <w:ind w:left="0"/>
              <w:jc w:val="center"/>
              <w:rPr>
                <w:rFonts w:ascii="Arial" w:hAnsi="Arial" w:cs="Arial"/>
                <w:noProof/>
                <w:sz w:val="24"/>
                <w:szCs w:val="24"/>
              </w:rPr>
            </w:pPr>
            <w:r>
              <w:rPr>
                <w:rFonts w:ascii="Arial" w:hAnsi="Arial" w:cs="Arial"/>
                <w:noProof/>
                <w:sz w:val="24"/>
                <w:szCs w:val="24"/>
              </w:rPr>
              <w:lastRenderedPageBreak/>
              <w:t>1 hora</w:t>
            </w: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Pr="006F46CD" w:rsidRDefault="006D18D0" w:rsidP="003C3752">
            <w:pPr>
              <w:pStyle w:val="Prrafodelista1"/>
              <w:ind w:left="0"/>
              <w:rPr>
                <w:rFonts w:ascii="Arial" w:hAnsi="Arial" w:cs="Arial"/>
                <w:noProof/>
                <w:sz w:val="24"/>
                <w:szCs w:val="24"/>
              </w:rPr>
            </w:pPr>
            <w:r w:rsidRPr="008B047C">
              <w:rPr>
                <w:rFonts w:ascii="Arial" w:hAnsi="Arial" w:cs="Arial"/>
                <w:b/>
                <w:bCs/>
                <w:noProof/>
                <w:sz w:val="24"/>
                <w:szCs w:val="24"/>
                <w:lang w:val="es-ES"/>
              </w:rPr>
              <w:t>Tiempo</w:t>
            </w:r>
          </w:p>
        </w:tc>
      </w:tr>
      <w:tr w:rsidR="006D18D0" w:rsidRPr="006F46CD">
        <w:trPr>
          <w:trHeight w:val="2438"/>
        </w:trPr>
        <w:tc>
          <w:tcPr>
            <w:tcW w:w="2802" w:type="dxa"/>
          </w:tcPr>
          <w:p w:rsidR="006D18D0" w:rsidRPr="00A8318A" w:rsidRDefault="006D18D0" w:rsidP="003C3752">
            <w:pPr>
              <w:pStyle w:val="Prrafodelista1"/>
              <w:ind w:left="0"/>
              <w:jc w:val="both"/>
              <w:rPr>
                <w:rFonts w:ascii="Arial" w:hAnsi="Arial" w:cs="Arial"/>
                <w:noProof/>
                <w:sz w:val="24"/>
                <w:szCs w:val="24"/>
                <w:lang w:val="es-ES"/>
              </w:rPr>
            </w:pPr>
            <w:r>
              <w:rPr>
                <w:rFonts w:ascii="Arial" w:hAnsi="Arial" w:cs="Arial"/>
                <w:noProof/>
                <w:sz w:val="24"/>
                <w:szCs w:val="24"/>
                <w:lang w:val="es-ES"/>
              </w:rPr>
              <w:lastRenderedPageBreak/>
              <w:t>JUD</w:t>
            </w:r>
            <w:r w:rsidRPr="008B047C">
              <w:rPr>
                <w:rFonts w:ascii="Arial" w:hAnsi="Arial" w:cs="Arial"/>
                <w:noProof/>
                <w:sz w:val="24"/>
                <w:szCs w:val="24"/>
                <w:lang w:val="es-ES"/>
              </w:rPr>
              <w:t xml:space="preserve"> de Registro y Seguimiento a Becarios</w:t>
            </w:r>
          </w:p>
        </w:tc>
        <w:tc>
          <w:tcPr>
            <w:tcW w:w="708" w:type="dxa"/>
          </w:tcPr>
          <w:p w:rsidR="006D18D0" w:rsidRDefault="006D18D0" w:rsidP="003C3752">
            <w:pPr>
              <w:pStyle w:val="Prrafodelista1"/>
              <w:ind w:left="0"/>
              <w:jc w:val="center"/>
              <w:rPr>
                <w:rFonts w:ascii="Arial" w:hAnsi="Arial" w:cs="Arial"/>
                <w:noProof/>
                <w:sz w:val="24"/>
                <w:szCs w:val="24"/>
              </w:rPr>
            </w:pPr>
            <w:r>
              <w:rPr>
                <w:rFonts w:ascii="Arial" w:hAnsi="Arial" w:cs="Arial"/>
                <w:noProof/>
                <w:sz w:val="24"/>
                <w:szCs w:val="24"/>
              </w:rPr>
              <w:t>10</w:t>
            </w: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Pr="006F46CD" w:rsidRDefault="006D18D0" w:rsidP="003C3752">
            <w:pPr>
              <w:pStyle w:val="Prrafodelista1"/>
              <w:ind w:left="0"/>
              <w:rPr>
                <w:rFonts w:ascii="Arial" w:hAnsi="Arial" w:cs="Arial"/>
                <w:noProof/>
                <w:sz w:val="24"/>
                <w:szCs w:val="24"/>
              </w:rPr>
            </w:pPr>
          </w:p>
        </w:tc>
        <w:tc>
          <w:tcPr>
            <w:tcW w:w="4536" w:type="dxa"/>
          </w:tcPr>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y tramita oficios en la Dirección General en el que solicita la publicación de la Convocatoria para la Incorporación al Padrón de Beneficiarios de la Beca.</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Recaba acuse de recibido.</w:t>
            </w:r>
          </w:p>
          <w:p w:rsidR="006D18D0" w:rsidRPr="006F46CD" w:rsidRDefault="006D18D0" w:rsidP="003C3752">
            <w:pPr>
              <w:pStyle w:val="Prrafodelista1"/>
              <w:ind w:left="0"/>
              <w:jc w:val="both"/>
              <w:rPr>
                <w:rFonts w:ascii="Arial" w:hAnsi="Arial" w:cs="Arial"/>
                <w:noProof/>
                <w:sz w:val="24"/>
                <w:szCs w:val="24"/>
              </w:rPr>
            </w:pPr>
          </w:p>
        </w:tc>
        <w:tc>
          <w:tcPr>
            <w:tcW w:w="1418" w:type="dxa"/>
          </w:tcPr>
          <w:p w:rsidR="006D18D0" w:rsidRPr="006F46CD" w:rsidRDefault="006D18D0" w:rsidP="003C3752">
            <w:pPr>
              <w:pStyle w:val="Prrafodelista1"/>
              <w:ind w:left="0"/>
              <w:jc w:val="both"/>
              <w:rPr>
                <w:rFonts w:ascii="Arial" w:hAnsi="Arial" w:cs="Arial"/>
                <w:noProof/>
                <w:sz w:val="24"/>
                <w:szCs w:val="24"/>
              </w:rPr>
            </w:pPr>
            <w:r>
              <w:rPr>
                <w:rFonts w:ascii="Arial" w:hAnsi="Arial" w:cs="Arial"/>
                <w:noProof/>
                <w:sz w:val="24"/>
                <w:szCs w:val="24"/>
              </w:rPr>
              <w:t>3 horas</w:t>
            </w:r>
          </w:p>
        </w:tc>
      </w:tr>
      <w:tr w:rsidR="006D18D0" w:rsidRPr="006F46CD">
        <w:trPr>
          <w:trHeight w:val="3148"/>
        </w:trPr>
        <w:tc>
          <w:tcPr>
            <w:tcW w:w="2802" w:type="dxa"/>
            <w:tcBorders>
              <w:bottom w:val="single" w:sz="4" w:space="0" w:color="auto"/>
            </w:tcBorders>
          </w:tcPr>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w:t>
            </w:r>
            <w:r w:rsidRPr="00A8318A">
              <w:rPr>
                <w:rFonts w:ascii="Arial" w:hAnsi="Arial" w:cs="Arial"/>
                <w:noProof/>
                <w:sz w:val="24"/>
                <w:szCs w:val="24"/>
              </w:rPr>
              <w:t xml:space="preserve"> de Registro y Seguimiento a Becarios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sidRPr="00A8318A">
              <w:rPr>
                <w:rFonts w:ascii="Arial" w:hAnsi="Arial" w:cs="Arial"/>
                <w:noProof/>
                <w:sz w:val="24"/>
                <w:szCs w:val="24"/>
              </w:rPr>
              <w:t xml:space="preserve"> </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noProof/>
                <w:sz w:val="24"/>
                <w:szCs w:val="24"/>
              </w:rPr>
            </w:pPr>
            <w:r w:rsidRPr="008B047C">
              <w:rPr>
                <w:rFonts w:ascii="Arial" w:hAnsi="Arial" w:cs="Arial"/>
                <w:b/>
                <w:bCs/>
                <w:noProof/>
                <w:sz w:val="24"/>
                <w:szCs w:val="24"/>
                <w:lang w:val="es-ES"/>
              </w:rPr>
              <w:lastRenderedPageBreak/>
              <w:t>Unidad Administrativ</w:t>
            </w:r>
            <w:r>
              <w:rPr>
                <w:rFonts w:ascii="Arial" w:hAnsi="Arial" w:cs="Arial"/>
                <w:b/>
                <w:bCs/>
                <w:noProof/>
                <w:sz w:val="24"/>
                <w:szCs w:val="24"/>
                <w:lang w:val="es-ES"/>
              </w:rPr>
              <w:t>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Subdirección de Administración Escolar</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Regsitro y Seguimietno a Becarios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Dirección Estudiantil</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C01CC0" w:rsidRDefault="00C01CC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noProof/>
                <w:sz w:val="24"/>
                <w:szCs w:val="24"/>
              </w:rPr>
            </w:pPr>
            <w:r w:rsidRPr="008B047C">
              <w:rPr>
                <w:rFonts w:ascii="Arial" w:hAnsi="Arial" w:cs="Arial"/>
                <w:b/>
                <w:bCs/>
                <w:noProof/>
                <w:sz w:val="24"/>
                <w:szCs w:val="24"/>
                <w:lang w:val="es-ES"/>
              </w:rPr>
              <w:lastRenderedPageBreak/>
              <w:t>Unidad Administrativ</w:t>
            </w:r>
            <w:r>
              <w:rPr>
                <w:rFonts w:ascii="Arial" w:hAnsi="Arial" w:cs="Arial"/>
                <w:b/>
                <w:bCs/>
                <w:noProof/>
                <w:sz w:val="24"/>
                <w:szCs w:val="24"/>
                <w:lang w:val="es-ES"/>
              </w:rPr>
              <w:t>a</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Subdirección de Administración Escolar</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Registro y Seguimiento a Becarios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Subdirección de Administración Escolar</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CD4368" w:rsidRDefault="00CD4368"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noProof/>
                <w:sz w:val="24"/>
                <w:szCs w:val="24"/>
              </w:rPr>
            </w:pPr>
            <w:r w:rsidRPr="008B047C">
              <w:rPr>
                <w:rFonts w:ascii="Arial" w:hAnsi="Arial" w:cs="Arial"/>
                <w:b/>
                <w:bCs/>
                <w:noProof/>
                <w:sz w:val="24"/>
                <w:szCs w:val="24"/>
                <w:lang w:val="es-ES"/>
              </w:rPr>
              <w:lastRenderedPageBreak/>
              <w:t>Unidad Administrativ</w:t>
            </w:r>
            <w:r>
              <w:rPr>
                <w:rFonts w:ascii="Arial" w:hAnsi="Arial" w:cs="Arial"/>
                <w:b/>
                <w:bCs/>
                <w:noProof/>
                <w:sz w:val="24"/>
                <w:szCs w:val="24"/>
                <w:lang w:val="es-ES"/>
              </w:rPr>
              <w:t>a</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Registro y Seguimiento a Becarios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Subdirección de Administración Escolar</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noProof/>
                <w:sz w:val="24"/>
                <w:szCs w:val="24"/>
              </w:rPr>
            </w:pPr>
            <w:r w:rsidRPr="008B047C">
              <w:rPr>
                <w:rFonts w:ascii="Arial" w:hAnsi="Arial" w:cs="Arial"/>
                <w:b/>
                <w:bCs/>
                <w:noProof/>
                <w:sz w:val="24"/>
                <w:szCs w:val="24"/>
                <w:lang w:val="es-ES"/>
              </w:rPr>
              <w:lastRenderedPageBreak/>
              <w:t>Unidad Administrativ</w:t>
            </w:r>
            <w:r>
              <w:rPr>
                <w:rFonts w:ascii="Arial" w:hAnsi="Arial" w:cs="Arial"/>
                <w:b/>
                <w:bCs/>
                <w:noProof/>
                <w:sz w:val="24"/>
                <w:szCs w:val="24"/>
                <w:lang w:val="es-ES"/>
              </w:rPr>
              <w:t>a</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Registro y Seguimiento a Becarios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Dirección Estudiantil</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r>
              <w:rPr>
                <w:rFonts w:ascii="Arial" w:hAnsi="Arial" w:cs="Arial"/>
                <w:noProof/>
                <w:sz w:val="24"/>
                <w:szCs w:val="24"/>
              </w:rPr>
              <w:t>Subdirección de Administración Escolar</w:t>
            </w: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Registro y Seguimiento a Becarios</w:t>
            </w: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FD1C9D" w:rsidRDefault="00FD1C9D"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noProof/>
                <w:sz w:val="24"/>
                <w:szCs w:val="24"/>
              </w:rPr>
            </w:pPr>
            <w:r w:rsidRPr="008B047C">
              <w:rPr>
                <w:rFonts w:ascii="Arial" w:hAnsi="Arial" w:cs="Arial"/>
                <w:b/>
                <w:bCs/>
                <w:noProof/>
                <w:sz w:val="24"/>
                <w:szCs w:val="24"/>
                <w:lang w:val="es-ES"/>
              </w:rPr>
              <w:lastRenderedPageBreak/>
              <w:t>Unidad Administrativ</w:t>
            </w:r>
            <w:r>
              <w:rPr>
                <w:rFonts w:ascii="Arial" w:hAnsi="Arial" w:cs="Arial"/>
                <w:b/>
                <w:bCs/>
                <w:noProof/>
                <w:sz w:val="24"/>
                <w:szCs w:val="24"/>
                <w:lang w:val="es-ES"/>
              </w:rPr>
              <w:t>a</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Registro y Seguimiento a Becarios</w:t>
            </w: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Subdirección de Administración Escolar</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noProof/>
                <w:sz w:val="24"/>
                <w:szCs w:val="24"/>
              </w:rPr>
            </w:pPr>
            <w:r w:rsidRPr="008B047C">
              <w:rPr>
                <w:rFonts w:ascii="Arial" w:hAnsi="Arial" w:cs="Arial"/>
                <w:b/>
                <w:bCs/>
                <w:noProof/>
                <w:sz w:val="24"/>
                <w:szCs w:val="24"/>
                <w:lang w:val="es-ES"/>
              </w:rPr>
              <w:lastRenderedPageBreak/>
              <w:t>Unidad Administrativ</w:t>
            </w:r>
            <w:r>
              <w:rPr>
                <w:rFonts w:ascii="Arial" w:hAnsi="Arial" w:cs="Arial"/>
                <w:b/>
                <w:bCs/>
                <w:noProof/>
                <w:sz w:val="24"/>
                <w:szCs w:val="24"/>
                <w:lang w:val="es-ES"/>
              </w:rPr>
              <w:t>a</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Registro y Seguimiento a Becarios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Dirección Estudiantil</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Subdirección de Administración Escolar</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Regisro y Seguimiento a Becarios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noProof/>
                <w:sz w:val="24"/>
                <w:szCs w:val="24"/>
              </w:rPr>
            </w:pPr>
            <w:r w:rsidRPr="008B047C">
              <w:rPr>
                <w:rFonts w:ascii="Arial" w:hAnsi="Arial" w:cs="Arial"/>
                <w:b/>
                <w:bCs/>
                <w:noProof/>
                <w:sz w:val="24"/>
                <w:szCs w:val="24"/>
                <w:lang w:val="es-ES"/>
              </w:rPr>
              <w:lastRenderedPageBreak/>
              <w:t>Unidad Administrativ</w:t>
            </w:r>
            <w:r>
              <w:rPr>
                <w:rFonts w:ascii="Arial" w:hAnsi="Arial" w:cs="Arial"/>
                <w:b/>
                <w:bCs/>
                <w:noProof/>
                <w:sz w:val="24"/>
                <w:szCs w:val="24"/>
                <w:lang w:val="es-ES"/>
              </w:rPr>
              <w:t>a</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JUD de Regisro y Seguimiento a Becarios</w:t>
            </w:r>
          </w:p>
          <w:p w:rsidR="006D18D0" w:rsidRPr="006F46CD" w:rsidRDefault="006D18D0" w:rsidP="003C3752">
            <w:pPr>
              <w:pStyle w:val="Prrafodelista1"/>
              <w:ind w:left="0"/>
              <w:jc w:val="both"/>
              <w:rPr>
                <w:rFonts w:ascii="Arial" w:hAnsi="Arial" w:cs="Arial"/>
                <w:noProof/>
                <w:sz w:val="24"/>
                <w:szCs w:val="24"/>
              </w:rPr>
            </w:pPr>
          </w:p>
        </w:tc>
        <w:tc>
          <w:tcPr>
            <w:tcW w:w="708" w:type="dxa"/>
            <w:tcBorders>
              <w:bottom w:val="single" w:sz="4" w:space="0" w:color="auto"/>
            </w:tcBorders>
          </w:tcPr>
          <w:p w:rsidR="00A96895" w:rsidRDefault="00A96895"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r>
              <w:rPr>
                <w:rFonts w:ascii="Arial" w:hAnsi="Arial" w:cs="Arial"/>
                <w:noProof/>
                <w:sz w:val="24"/>
                <w:szCs w:val="24"/>
              </w:rPr>
              <w:t>11</w:t>
            </w: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jc w:val="center"/>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r>
              <w:rPr>
                <w:rFonts w:ascii="Arial" w:hAnsi="Arial" w:cs="Arial"/>
                <w:noProof/>
                <w:sz w:val="24"/>
                <w:szCs w:val="24"/>
              </w:rPr>
              <w:t>12</w:t>
            </w: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rPr>
                <w:rFonts w:ascii="Arial" w:hAnsi="Arial" w:cs="Arial"/>
                <w:noProof/>
                <w:sz w:val="24"/>
                <w:szCs w:val="24"/>
              </w:rPr>
            </w:pPr>
            <w:r w:rsidRPr="008B047C">
              <w:rPr>
                <w:rFonts w:ascii="Arial" w:hAnsi="Arial" w:cs="Arial"/>
                <w:b/>
                <w:bCs/>
                <w:noProof/>
                <w:sz w:val="24"/>
                <w:szCs w:val="24"/>
                <w:lang w:val="es-ES"/>
              </w:rPr>
              <w:lastRenderedPageBreak/>
              <w:t>N°</w:t>
            </w:r>
          </w:p>
          <w:p w:rsidR="006D18D0" w:rsidRDefault="006D18D0" w:rsidP="003C3752">
            <w:pPr>
              <w:pStyle w:val="Prrafodelista1"/>
              <w:ind w:left="0"/>
              <w:rPr>
                <w:rFonts w:ascii="Arial" w:hAnsi="Arial" w:cs="Arial"/>
                <w:noProof/>
                <w:sz w:val="24"/>
                <w:szCs w:val="24"/>
              </w:rPr>
            </w:pPr>
          </w:p>
          <w:p w:rsidR="006D18D0" w:rsidRDefault="006D18D0" w:rsidP="003C3752">
            <w:pPr>
              <w:pStyle w:val="Prrafodelista1"/>
              <w:ind w:left="0"/>
              <w:rPr>
                <w:rFonts w:ascii="Arial" w:hAnsi="Arial" w:cs="Arial"/>
                <w:noProof/>
                <w:sz w:val="24"/>
                <w:szCs w:val="24"/>
              </w:rPr>
            </w:pPr>
            <w:r>
              <w:rPr>
                <w:rFonts w:ascii="Arial" w:hAnsi="Arial" w:cs="Arial"/>
                <w:noProof/>
                <w:sz w:val="24"/>
                <w:szCs w:val="24"/>
              </w:rPr>
              <w:t>13</w:t>
            </w:r>
          </w:p>
          <w:p w:rsidR="006D18D0" w:rsidRPr="009C6B20" w:rsidRDefault="006D18D0" w:rsidP="003C3752">
            <w:pPr>
              <w:spacing w:line="276" w:lineRule="auto"/>
              <w:rPr>
                <w:rFonts w:cs="Times New Roman"/>
                <w:lang w:val="es-MX"/>
              </w:rPr>
            </w:pPr>
          </w:p>
          <w:p w:rsidR="006D18D0" w:rsidRPr="009C6B2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lang w:val="es-MX"/>
              </w:rPr>
            </w:pPr>
            <w:r>
              <w:rPr>
                <w:lang w:val="es-MX"/>
              </w:rPr>
              <w:t>14</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r>
              <w:rPr>
                <w:lang w:val="es-MX"/>
              </w:rPr>
              <w:t>15</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rPr>
                <w:rFonts w:ascii="Arial" w:hAnsi="Arial" w:cs="Arial"/>
                <w:noProof/>
                <w:sz w:val="24"/>
                <w:szCs w:val="24"/>
              </w:rPr>
            </w:pPr>
            <w:r w:rsidRPr="008B047C">
              <w:rPr>
                <w:rFonts w:ascii="Arial" w:hAnsi="Arial" w:cs="Arial"/>
                <w:b/>
                <w:bCs/>
                <w:noProof/>
                <w:sz w:val="24"/>
                <w:szCs w:val="24"/>
                <w:lang w:val="es-ES"/>
              </w:rPr>
              <w:lastRenderedPageBreak/>
              <w:t>N°</w:t>
            </w:r>
          </w:p>
          <w:p w:rsidR="006D18D0" w:rsidRDefault="006D18D0" w:rsidP="003C3752">
            <w:pPr>
              <w:spacing w:line="276" w:lineRule="auto"/>
              <w:rPr>
                <w:lang w:val="es-MX"/>
              </w:rPr>
            </w:pPr>
            <w:r>
              <w:rPr>
                <w:lang w:val="es-MX"/>
              </w:rPr>
              <w:t>16</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r>
              <w:rPr>
                <w:lang w:val="es-MX"/>
              </w:rPr>
              <w:t>17</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r>
              <w:rPr>
                <w:lang w:val="es-MX"/>
              </w:rPr>
              <w:t>18</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r>
              <w:rPr>
                <w:lang w:val="es-MX"/>
              </w:rPr>
              <w:t>19</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rPr>
                <w:rFonts w:ascii="Arial" w:hAnsi="Arial" w:cs="Arial"/>
                <w:noProof/>
                <w:sz w:val="24"/>
                <w:szCs w:val="24"/>
              </w:rPr>
            </w:pPr>
            <w:r w:rsidRPr="008B047C">
              <w:rPr>
                <w:rFonts w:ascii="Arial" w:hAnsi="Arial" w:cs="Arial"/>
                <w:b/>
                <w:bCs/>
                <w:noProof/>
                <w:sz w:val="24"/>
                <w:szCs w:val="24"/>
                <w:lang w:val="es-ES"/>
              </w:rPr>
              <w:lastRenderedPageBreak/>
              <w:t>N°</w:t>
            </w:r>
          </w:p>
          <w:p w:rsidR="006D18D0" w:rsidRDefault="006D18D0" w:rsidP="003C3752">
            <w:pPr>
              <w:spacing w:line="276" w:lineRule="auto"/>
              <w:rPr>
                <w:lang w:val="es-MX"/>
              </w:rPr>
            </w:pPr>
            <w:r>
              <w:rPr>
                <w:lang w:val="es-MX"/>
              </w:rPr>
              <w:t>20</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r>
              <w:rPr>
                <w:lang w:val="es-MX"/>
              </w:rPr>
              <w:t>21</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rFonts w:cs="Times New Roman"/>
                <w:lang w:val="es-MX"/>
              </w:rPr>
            </w:pPr>
          </w:p>
          <w:p w:rsidR="006D18D0" w:rsidRDefault="006D18D0" w:rsidP="003C3752">
            <w:pPr>
              <w:spacing w:line="276" w:lineRule="auto"/>
              <w:rPr>
                <w:rFonts w:cs="Times New Roman"/>
                <w:lang w:val="es-MX"/>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rPr>
                <w:rFonts w:ascii="Arial" w:hAnsi="Arial" w:cs="Arial"/>
                <w:noProof/>
                <w:sz w:val="24"/>
                <w:szCs w:val="24"/>
              </w:rPr>
            </w:pPr>
            <w:r w:rsidRPr="008B047C">
              <w:rPr>
                <w:rFonts w:ascii="Arial" w:hAnsi="Arial" w:cs="Arial"/>
                <w:b/>
                <w:bCs/>
                <w:noProof/>
                <w:sz w:val="24"/>
                <w:szCs w:val="24"/>
                <w:lang w:val="es-ES"/>
              </w:rPr>
              <w:lastRenderedPageBreak/>
              <w:t>N°</w:t>
            </w:r>
          </w:p>
          <w:p w:rsidR="006D18D0" w:rsidRDefault="006D18D0" w:rsidP="003C3752">
            <w:pPr>
              <w:spacing w:line="276" w:lineRule="auto"/>
              <w:rPr>
                <w:lang w:val="es-MX"/>
              </w:rPr>
            </w:pPr>
            <w:r>
              <w:rPr>
                <w:lang w:val="es-MX"/>
              </w:rPr>
              <w:t>22</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r>
              <w:rPr>
                <w:lang w:val="es-MX"/>
              </w:rPr>
              <w:t>23</w:t>
            </w: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spacing w:line="276" w:lineRule="auto"/>
              <w:rPr>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lang w:val="es-MX"/>
              </w:rPr>
            </w:pPr>
            <w:r>
              <w:rPr>
                <w:lang w:val="es-MX"/>
              </w:rPr>
              <w:t>24</w:t>
            </w: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r>
              <w:rPr>
                <w:lang w:val="es-MX"/>
              </w:rPr>
              <w:t>25</w:t>
            </w: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rPr>
                <w:rFonts w:ascii="Arial" w:hAnsi="Arial" w:cs="Arial"/>
                <w:noProof/>
                <w:sz w:val="24"/>
                <w:szCs w:val="24"/>
              </w:rPr>
            </w:pPr>
            <w:r w:rsidRPr="008B047C">
              <w:rPr>
                <w:rFonts w:ascii="Arial" w:hAnsi="Arial" w:cs="Arial"/>
                <w:b/>
                <w:bCs/>
                <w:noProof/>
                <w:sz w:val="24"/>
                <w:szCs w:val="24"/>
                <w:lang w:val="es-ES"/>
              </w:rPr>
              <w:lastRenderedPageBreak/>
              <w:t>N°</w:t>
            </w:r>
          </w:p>
          <w:p w:rsidR="006D18D0" w:rsidRDefault="006D18D0" w:rsidP="003C3752">
            <w:pPr>
              <w:rPr>
                <w:lang w:val="es-MX"/>
              </w:rPr>
            </w:pPr>
            <w:r>
              <w:rPr>
                <w:lang w:val="es-MX"/>
              </w:rPr>
              <w:t>26</w:t>
            </w: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r>
              <w:rPr>
                <w:lang w:val="es-MX"/>
              </w:rPr>
              <w:t>27</w:t>
            </w: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r>
              <w:rPr>
                <w:rFonts w:cs="Times New Roman"/>
                <w:lang w:val="es-MX"/>
              </w:rPr>
              <w:br/>
            </w:r>
            <w:r>
              <w:rPr>
                <w:lang w:val="es-MX"/>
              </w:rPr>
              <w:t>28</w:t>
            </w: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rPr>
                <w:rFonts w:ascii="Arial" w:hAnsi="Arial" w:cs="Arial"/>
                <w:noProof/>
                <w:sz w:val="24"/>
                <w:szCs w:val="24"/>
              </w:rPr>
            </w:pPr>
            <w:r w:rsidRPr="008B047C">
              <w:rPr>
                <w:rFonts w:ascii="Arial" w:hAnsi="Arial" w:cs="Arial"/>
                <w:b/>
                <w:bCs/>
                <w:noProof/>
                <w:sz w:val="24"/>
                <w:szCs w:val="24"/>
                <w:lang w:val="es-ES"/>
              </w:rPr>
              <w:lastRenderedPageBreak/>
              <w:t>N°</w:t>
            </w:r>
          </w:p>
          <w:p w:rsidR="006D18D0" w:rsidRDefault="006D18D0" w:rsidP="003C3752">
            <w:pPr>
              <w:rPr>
                <w:lang w:val="es-MX"/>
              </w:rPr>
            </w:pPr>
            <w:r>
              <w:rPr>
                <w:lang w:val="es-MX"/>
              </w:rPr>
              <w:t>29</w:t>
            </w: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r>
              <w:rPr>
                <w:lang w:val="es-MX"/>
              </w:rPr>
              <w:t>30</w:t>
            </w: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r>
              <w:rPr>
                <w:lang w:val="es-MX"/>
              </w:rPr>
              <w:t>31</w:t>
            </w: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r>
              <w:rPr>
                <w:lang w:val="es-MX"/>
              </w:rPr>
              <w:t>32</w:t>
            </w: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rPr>
                <w:rFonts w:cs="Times New Roman"/>
                <w:lang w:val="es-MX"/>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rPr>
                <w:rFonts w:ascii="Arial" w:hAnsi="Arial" w:cs="Arial"/>
                <w:noProof/>
                <w:sz w:val="24"/>
                <w:szCs w:val="24"/>
              </w:rPr>
            </w:pPr>
            <w:r w:rsidRPr="008B047C">
              <w:rPr>
                <w:rFonts w:ascii="Arial" w:hAnsi="Arial" w:cs="Arial"/>
                <w:b/>
                <w:bCs/>
                <w:noProof/>
                <w:sz w:val="24"/>
                <w:szCs w:val="24"/>
                <w:lang w:val="es-ES"/>
              </w:rPr>
              <w:lastRenderedPageBreak/>
              <w:t>N°</w:t>
            </w:r>
          </w:p>
          <w:p w:rsidR="006D18D0" w:rsidRDefault="006D18D0" w:rsidP="003C3752">
            <w:pPr>
              <w:rPr>
                <w:lang w:val="es-MX"/>
              </w:rPr>
            </w:pPr>
            <w:r>
              <w:rPr>
                <w:lang w:val="es-MX"/>
              </w:rPr>
              <w:t>33</w:t>
            </w:r>
          </w:p>
          <w:p w:rsidR="006D18D0" w:rsidRDefault="006D18D0" w:rsidP="003C3752">
            <w:pPr>
              <w:rPr>
                <w:lang w:val="es-MX"/>
              </w:rPr>
            </w:pPr>
          </w:p>
          <w:p w:rsidR="006D18D0" w:rsidRDefault="006D18D0" w:rsidP="003C3752">
            <w:pPr>
              <w:rPr>
                <w:lang w:val="es-MX"/>
              </w:rPr>
            </w:pPr>
          </w:p>
          <w:p w:rsidR="006D18D0" w:rsidRPr="009C6B20" w:rsidRDefault="006D18D0" w:rsidP="003C3752">
            <w:pPr>
              <w:rPr>
                <w:rFonts w:cs="Times New Roman"/>
                <w:lang w:val="es-MX"/>
              </w:rPr>
            </w:pPr>
          </w:p>
        </w:tc>
        <w:tc>
          <w:tcPr>
            <w:tcW w:w="4536" w:type="dxa"/>
            <w:tcBorders>
              <w:bottom w:val="single" w:sz="4" w:space="0" w:color="auto"/>
            </w:tcBorders>
          </w:tcPr>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lastRenderedPageBreak/>
              <w:t>Verifica que la convocatoria se publique en los medios de comunicación de acuerdo con la normatividad y en la fecha establecida.</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Imprime ejemplar y conserva para su archivo.</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tabs>
                <w:tab w:val="left" w:pos="1197"/>
              </w:tabs>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 xml:space="preserve">Elabora y presenta a la Subdirección de Administracion Escolar la propuesta de circular para firma de la Dirección Estudiantil, mediante la cual se entrega a los Subdirectores de Coordinación de Plantel ejemplar publicado en la Gaceta Oficial del Distrito Federal de la Convocatoria para la Incorporación al Padrón de Beneficiarios de la beca, </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9C6B20" w:rsidRDefault="006D18D0" w:rsidP="003C3752">
            <w:pPr>
              <w:pStyle w:val="Prrafodelista1"/>
              <w:pBdr>
                <w:top w:val="single" w:sz="4" w:space="1" w:color="auto"/>
                <w:left w:val="single" w:sz="4" w:space="4" w:color="auto"/>
                <w:bottom w:val="single" w:sz="4" w:space="1" w:color="auto"/>
                <w:right w:val="single" w:sz="4" w:space="4" w:color="auto"/>
              </w:pBdr>
              <w:ind w:left="0"/>
              <w:jc w:val="center"/>
              <w:rPr>
                <w:rFonts w:ascii="Arial" w:hAnsi="Arial" w:cs="Arial"/>
                <w:b/>
                <w:bCs/>
                <w:noProof/>
                <w:sz w:val="24"/>
                <w:szCs w:val="24"/>
              </w:rPr>
            </w:pPr>
            <w:r w:rsidRPr="009C6B20">
              <w:rPr>
                <w:rFonts w:ascii="Arial" w:hAnsi="Arial" w:cs="Arial"/>
                <w:b/>
                <w:bCs/>
                <w:noProof/>
                <w:sz w:val="24"/>
                <w:szCs w:val="24"/>
              </w:rPr>
              <w:lastRenderedPageBreak/>
              <w:t>Descripción de la Actividad</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rubrica y recaba firma de la Dirección Estudiantil en la circular mediante la cual se entrega a los Subdirectores de Coordinación de Plantel, ejemplar publicado en la Gaceta Oficial del Distrito Federal de la Convocatoria para la Incorporación al Padrón de Beneficiarios de la Beca, para su publicación en el área de estrados del plantel, regresa  a la JUD.</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y tramita circular mediante la cual se entrega a los Subdirectores de Coordinación del Plantel ejemplar publicado en la Gaceta Oficial del Distrito Federal de la Convocatoria para la Incorporación al Padrón de Beneficiarios de la Beca, para su Publicación en el área de estrados del Plantel.</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Recaba acuse de recibido.</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mediante oficio cuatro  ejemplares en original del Padrón de Beneficiarios de la Beca de cada Plantel, y los turna a la Subdirección de Administración Escolar</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9C6B20" w:rsidRDefault="006D18D0" w:rsidP="003C3752">
            <w:pPr>
              <w:pStyle w:val="Prrafodelista1"/>
              <w:pBdr>
                <w:top w:val="single" w:sz="4" w:space="1" w:color="auto"/>
                <w:left w:val="single" w:sz="4" w:space="4" w:color="auto"/>
                <w:bottom w:val="single" w:sz="4" w:space="1" w:color="auto"/>
                <w:right w:val="single" w:sz="4" w:space="4" w:color="auto"/>
              </w:pBdr>
              <w:ind w:left="0"/>
              <w:jc w:val="center"/>
              <w:rPr>
                <w:rFonts w:ascii="Arial" w:hAnsi="Arial" w:cs="Arial"/>
                <w:b/>
                <w:bCs/>
                <w:noProof/>
                <w:sz w:val="24"/>
                <w:szCs w:val="24"/>
              </w:rPr>
            </w:pPr>
            <w:r w:rsidRPr="009C6B20">
              <w:rPr>
                <w:rFonts w:ascii="Arial" w:hAnsi="Arial" w:cs="Arial"/>
                <w:b/>
                <w:bCs/>
                <w:noProof/>
                <w:sz w:val="24"/>
                <w:szCs w:val="24"/>
              </w:rPr>
              <w:lastRenderedPageBreak/>
              <w:t>Descripción de la Actividad</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cuatro ejemplares en original del Padrón de Beneficiarios de la Beca de cada Pantel, y los turna a la JUD para su verificación.</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cuatro ejemplares en original del Padrón de Beneficiarios de la Beca de cada Pantel y verifica la aplicación informática a su cargo que la información sea coincidente, en caso contrario solicita via correo electrónico al Subdirector de Coordinación del Plantel de que se trate la correccion y/o sustitución del Padrón.</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Una vez que cuente con los cuatro  ejemplares en original del Padrón de Beneficiarios de la Beca de cada Pantel debidamente verificado, devuelve los originales a la Subdirección de Administración Escolar  para recabar la firma de la  Dirección Estudiantil.</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cuatro originales del Padrón de Beneficiarios de la Beca de cada Plantel recaba firma de la Dirección  Estudiantil y devuelve al JUD para los trámites subsecuentes.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9C6B20" w:rsidRDefault="006D18D0" w:rsidP="003C3752">
            <w:pPr>
              <w:pStyle w:val="Prrafodelista1"/>
              <w:pBdr>
                <w:top w:val="single" w:sz="4" w:space="1" w:color="auto"/>
                <w:left w:val="single" w:sz="4" w:space="4" w:color="auto"/>
                <w:bottom w:val="single" w:sz="4" w:space="1" w:color="auto"/>
                <w:right w:val="single" w:sz="4" w:space="4" w:color="auto"/>
              </w:pBdr>
              <w:ind w:left="0"/>
              <w:jc w:val="center"/>
              <w:rPr>
                <w:rFonts w:ascii="Arial" w:hAnsi="Arial" w:cs="Arial"/>
                <w:b/>
                <w:bCs/>
                <w:noProof/>
                <w:sz w:val="24"/>
                <w:szCs w:val="24"/>
              </w:rPr>
            </w:pPr>
            <w:r w:rsidRPr="009C6B20">
              <w:rPr>
                <w:rFonts w:ascii="Arial" w:hAnsi="Arial" w:cs="Arial"/>
                <w:b/>
                <w:bCs/>
                <w:noProof/>
                <w:sz w:val="24"/>
                <w:szCs w:val="24"/>
              </w:rPr>
              <w:lastRenderedPageBreak/>
              <w:t>Descripción de la Actividad</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cuatro ejemplares en original del Padrón de Beneficiarios de la Beca de cada Pantel debidamente firmados por la Dirección Estudiantil, elabora y presenta a la Subdirección de Administración Escolar oficios para firma de la Dirección Estudiantil, mediante el cual se envían originales del Padrón de Beneficiarios de la Beca de cada Pantel a la Dirección Administrativa y Contraloria Interna, y circular para firma de la Dirección Estudiantil, para envío a los Subdirectores de Coordinación de plantel de original del Padrón de Beneficiarios de la Beca de cada uno, para los trámites correspondientes.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rubrica y recaba firma de la Dirección estudiantil en los oficios y circular, mediante el cual se envía a la Dirección Administrativa, contraloría Interna y Subdirectores de Coordinacion de Plantel un ejemplar en  Original del Padrón de Beneficiarios de la Beca, para los tramites correspondientes, y devuelve al JUD para los tramites subsecuentes.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9C6B20" w:rsidRDefault="006D18D0" w:rsidP="003C3752">
            <w:pPr>
              <w:pStyle w:val="Prrafodelista1"/>
              <w:pBdr>
                <w:top w:val="single" w:sz="4" w:space="1" w:color="auto"/>
                <w:left w:val="single" w:sz="4" w:space="4" w:color="auto"/>
                <w:bottom w:val="single" w:sz="4" w:space="1" w:color="auto"/>
                <w:right w:val="single" w:sz="4" w:space="4" w:color="auto"/>
              </w:pBdr>
              <w:ind w:left="0"/>
              <w:jc w:val="center"/>
              <w:rPr>
                <w:rFonts w:ascii="Arial" w:hAnsi="Arial" w:cs="Arial"/>
                <w:b/>
                <w:bCs/>
                <w:noProof/>
                <w:sz w:val="24"/>
                <w:szCs w:val="24"/>
              </w:rPr>
            </w:pPr>
            <w:r w:rsidRPr="009C6B20">
              <w:rPr>
                <w:rFonts w:ascii="Arial" w:hAnsi="Arial" w:cs="Arial"/>
                <w:b/>
                <w:bCs/>
                <w:noProof/>
                <w:sz w:val="24"/>
                <w:szCs w:val="24"/>
              </w:rPr>
              <w:lastRenderedPageBreak/>
              <w:t>Descripción de la Actividad</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y Tramita oficios y circular, mediante el cual se envía a la Dirección Administrativa, contraloría Interna y Subdirectores de Coordinacion de Plantel un ejemplar en  Original del Padrón de Beneficiarios de la Beca, para los tramites correspondientes.</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Recaba acuse de recibido.</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Mensualmente recibe mediante oficio un ejemplar en original del listado de estudiantes becarios vigentes de cada plantel, y los turna a la Subdirección de Admisnitración Escolar.</w:t>
            </w:r>
          </w:p>
          <w:p w:rsidR="006D18D0" w:rsidRDefault="006D18D0" w:rsidP="003C3752">
            <w:pPr>
              <w:pStyle w:val="Prrafodelista1"/>
              <w:spacing w:line="240" w:lineRule="auto"/>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oficio con un ejemplar en original del Listado de estudiantes becarios vigentes a dispersar de cada plantel, y los turna al JUD para su verificación.</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ejemplar en original del Listado de estudiantes becarios vigentes a dispersar de cada plantel y verifica en la aplicación informática a su cargo que la información sea coincidente, en caso contrario solicita via correo electronico al Subdirector de Coordinacion del Plantel de que se trate la corrección.</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9C6B20" w:rsidRDefault="006D18D0" w:rsidP="003C3752">
            <w:pPr>
              <w:pStyle w:val="Prrafodelista1"/>
              <w:pBdr>
                <w:top w:val="single" w:sz="4" w:space="1" w:color="auto"/>
                <w:left w:val="single" w:sz="4" w:space="4" w:color="auto"/>
                <w:bottom w:val="single" w:sz="4" w:space="1" w:color="auto"/>
                <w:right w:val="single" w:sz="4" w:space="4" w:color="auto"/>
              </w:pBdr>
              <w:ind w:left="0"/>
              <w:jc w:val="center"/>
              <w:rPr>
                <w:rFonts w:ascii="Arial" w:hAnsi="Arial" w:cs="Arial"/>
                <w:b/>
                <w:bCs/>
                <w:noProof/>
                <w:sz w:val="24"/>
                <w:szCs w:val="24"/>
              </w:rPr>
            </w:pPr>
            <w:r w:rsidRPr="009C6B20">
              <w:rPr>
                <w:rFonts w:ascii="Arial" w:hAnsi="Arial" w:cs="Arial"/>
                <w:b/>
                <w:bCs/>
                <w:noProof/>
                <w:sz w:val="24"/>
                <w:szCs w:val="24"/>
              </w:rPr>
              <w:lastRenderedPageBreak/>
              <w:t>Descripción de la Actividad</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Una vez que cuente con un ejemplar en original del Listdo de estudiantes becarios vigentes a dispersar de cada plantel debidamente verificado, fotocopia y devuelve los originales a la Dirección Estudiantil para archivo.</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Mensualmente elabora y presenta a la Subdirección de Administración Escolar oficio y orden de pago para firma de la Dirección Estudiantil, mediante el cual se envía a la Dirección Administrativa fotocopia del Listado de estudiantes becarios vigentes a dispersar de cada plantel.</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Mensualmente recibe, rubrica y recaba firma de la Dirección Estudiantil en el oficio y la orden de pago, mediante el cual se envia a la Dirección Administrativa fotocopia del Listado de estudiantes becarios vigentes de cada plantel, para los trámites correspondientes, los devuelve a la JUD</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9C6B20" w:rsidRDefault="006D18D0" w:rsidP="003C3752">
            <w:pPr>
              <w:pStyle w:val="Prrafodelista1"/>
              <w:pBdr>
                <w:top w:val="single" w:sz="4" w:space="1" w:color="auto"/>
                <w:left w:val="single" w:sz="4" w:space="4" w:color="auto"/>
                <w:bottom w:val="single" w:sz="4" w:space="1" w:color="auto"/>
                <w:right w:val="single" w:sz="4" w:space="4" w:color="auto"/>
              </w:pBdr>
              <w:ind w:left="0"/>
              <w:jc w:val="center"/>
              <w:rPr>
                <w:rFonts w:ascii="Arial" w:hAnsi="Arial" w:cs="Arial"/>
                <w:b/>
                <w:bCs/>
                <w:noProof/>
                <w:sz w:val="24"/>
                <w:szCs w:val="24"/>
              </w:rPr>
            </w:pPr>
            <w:r w:rsidRPr="009C6B20">
              <w:rPr>
                <w:rFonts w:ascii="Arial" w:hAnsi="Arial" w:cs="Arial"/>
                <w:b/>
                <w:bCs/>
                <w:noProof/>
                <w:sz w:val="24"/>
                <w:szCs w:val="24"/>
              </w:rPr>
              <w:lastRenderedPageBreak/>
              <w:t>Descripción de la Actividad</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y tramita el oficio y la orden de pago mediante el cual se envía a la Dirección Administrativa fotocopia del Listado de Estudiantes becarios vigentes a dispersar por plantel, para los trámites correspondientes.</w:t>
            </w:r>
          </w:p>
          <w:p w:rsidR="006D18D0" w:rsidRDefault="006D18D0" w:rsidP="003C3752">
            <w:pPr>
              <w:pStyle w:val="Prrafodelista1"/>
              <w:spacing w:line="240" w:lineRule="auto"/>
              <w:ind w:left="0"/>
              <w:jc w:val="both"/>
              <w:rPr>
                <w:rFonts w:ascii="Arial" w:hAnsi="Arial" w:cs="Arial"/>
                <w:noProof/>
                <w:sz w:val="24"/>
                <w:szCs w:val="24"/>
              </w:rPr>
            </w:pPr>
            <w:r>
              <w:rPr>
                <w:rFonts w:ascii="Arial" w:hAnsi="Arial" w:cs="Arial"/>
                <w:noProof/>
                <w:sz w:val="24"/>
                <w:szCs w:val="24"/>
              </w:rPr>
              <w:t>Recaba acuse de recibido.</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oficio de la Dirección Administrativa con los listados de Dispersión de estudiantes becarios vigentes de cada plantel, y lo turna a la Subdireccón de Administración Escolar.</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oficio de la Dirección Administrativa con los listados de Dispersión de estudiantes becarios vigentes de cada plantel, y lo entrega a la JUD para su verificación.</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Recibe oficio de la Dirección Administrativa con los listados de Dispersión de estudiantes becarios vigentes de cada plantel y verifica que la información sea coincidente con el Listado de Estudiantes becarios vigentes entregados previamente.</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FB11D4" w:rsidRDefault="006D18D0" w:rsidP="003C3752">
            <w:pPr>
              <w:pStyle w:val="Prrafodelista1"/>
              <w:pBdr>
                <w:top w:val="single" w:sz="4" w:space="1" w:color="auto"/>
                <w:left w:val="single" w:sz="4" w:space="4" w:color="auto"/>
                <w:bottom w:val="single" w:sz="4" w:space="1" w:color="auto"/>
                <w:right w:val="single" w:sz="4" w:space="4" w:color="auto"/>
              </w:pBdr>
              <w:ind w:left="0"/>
              <w:jc w:val="center"/>
              <w:rPr>
                <w:rFonts w:ascii="Arial" w:hAnsi="Arial" w:cs="Arial"/>
                <w:b/>
                <w:bCs/>
                <w:noProof/>
                <w:sz w:val="24"/>
                <w:szCs w:val="24"/>
              </w:rPr>
            </w:pPr>
            <w:r w:rsidRPr="009C6B20">
              <w:rPr>
                <w:rFonts w:ascii="Arial" w:hAnsi="Arial" w:cs="Arial"/>
                <w:b/>
                <w:bCs/>
                <w:noProof/>
                <w:sz w:val="24"/>
                <w:szCs w:val="24"/>
              </w:rPr>
              <w:lastRenderedPageBreak/>
              <w:t>Descripción de la Actividad</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Mebsualmente, una vez realizada la dispersión, el personal de la Direccion Estudiantil, realizará conciliaciones con la Dirección Administrativa, que deberán ser firmadas de elaboración por el Jud de Registro y Seguimiento a Becarios y por la Subdirección de Recursos Financieros.</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Un ejemplar para cada una de las áreas participantes.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FB11D4" w:rsidRDefault="006D18D0" w:rsidP="003C3752">
            <w:pPr>
              <w:pStyle w:val="Prrafodelista1"/>
              <w:ind w:left="0"/>
              <w:jc w:val="center"/>
              <w:rPr>
                <w:rFonts w:ascii="Arial" w:hAnsi="Arial" w:cs="Arial"/>
                <w:b/>
                <w:bCs/>
                <w:noProof/>
                <w:sz w:val="24"/>
                <w:szCs w:val="24"/>
              </w:rPr>
            </w:pPr>
            <w:r w:rsidRPr="00FB11D4">
              <w:rPr>
                <w:rFonts w:ascii="Arial" w:hAnsi="Arial" w:cs="Arial"/>
                <w:b/>
                <w:bCs/>
                <w:noProof/>
                <w:sz w:val="24"/>
                <w:szCs w:val="24"/>
              </w:rPr>
              <w:t>Fin del Procedimiento</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6F46CD" w:rsidRDefault="006D18D0" w:rsidP="003C3752">
            <w:pPr>
              <w:pStyle w:val="Prrafodelista1"/>
              <w:ind w:left="0"/>
              <w:jc w:val="both"/>
              <w:rPr>
                <w:rFonts w:ascii="Arial" w:hAnsi="Arial" w:cs="Arial"/>
                <w:noProof/>
                <w:sz w:val="24"/>
                <w:szCs w:val="24"/>
              </w:rPr>
            </w:pPr>
          </w:p>
        </w:tc>
        <w:tc>
          <w:tcPr>
            <w:tcW w:w="1418" w:type="dxa"/>
            <w:tcBorders>
              <w:bottom w:val="single" w:sz="4" w:space="0" w:color="auto"/>
            </w:tcBorders>
          </w:tcPr>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lastRenderedPageBreak/>
              <w:t>1 hora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1 hora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b/>
                <w:bCs/>
                <w:noProof/>
                <w:sz w:val="24"/>
                <w:szCs w:val="24"/>
              </w:rPr>
            </w:pPr>
            <w:r w:rsidRPr="009C6B20">
              <w:rPr>
                <w:rFonts w:ascii="Arial" w:hAnsi="Arial" w:cs="Arial"/>
                <w:b/>
                <w:bCs/>
                <w:noProof/>
                <w:sz w:val="24"/>
                <w:szCs w:val="24"/>
              </w:rPr>
              <w:lastRenderedPageBreak/>
              <w:t>Tiempo</w:t>
            </w:r>
          </w:p>
          <w:p w:rsidR="006D18D0" w:rsidRDefault="006D18D0" w:rsidP="003C3752">
            <w:pPr>
              <w:pStyle w:val="Prrafodelista1"/>
              <w:ind w:left="0"/>
              <w:jc w:val="both"/>
              <w:rPr>
                <w:rFonts w:ascii="Arial" w:hAnsi="Arial" w:cs="Arial"/>
                <w:b/>
                <w:bCs/>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Pr="001A0FE3" w:rsidRDefault="006D18D0" w:rsidP="003C3752">
            <w:pPr>
              <w:pStyle w:val="Prrafodelista1"/>
              <w:ind w:left="0"/>
              <w:jc w:val="both"/>
              <w:rPr>
                <w:rFonts w:ascii="Arial" w:hAnsi="Arial" w:cs="Arial"/>
                <w:b/>
                <w:bCs/>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b/>
                <w:bCs/>
                <w:noProof/>
                <w:sz w:val="24"/>
                <w:szCs w:val="24"/>
              </w:rPr>
            </w:pPr>
            <w:r w:rsidRPr="009C6B20">
              <w:rPr>
                <w:rFonts w:ascii="Arial" w:hAnsi="Arial" w:cs="Arial"/>
                <w:b/>
                <w:bCs/>
                <w:noProof/>
                <w:sz w:val="24"/>
                <w:szCs w:val="24"/>
              </w:rPr>
              <w:lastRenderedPageBreak/>
              <w:t>Tiempo</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1 día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1 día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b/>
                <w:bCs/>
                <w:noProof/>
                <w:sz w:val="24"/>
                <w:szCs w:val="24"/>
              </w:rPr>
            </w:pPr>
            <w:r w:rsidRPr="009C6B20">
              <w:rPr>
                <w:rFonts w:ascii="Arial" w:hAnsi="Arial" w:cs="Arial"/>
                <w:b/>
                <w:bCs/>
                <w:noProof/>
                <w:sz w:val="24"/>
                <w:szCs w:val="24"/>
              </w:rPr>
              <w:lastRenderedPageBreak/>
              <w:t>Tiempo</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1 día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1 hora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b/>
                <w:bCs/>
                <w:noProof/>
                <w:sz w:val="24"/>
                <w:szCs w:val="24"/>
              </w:rPr>
            </w:pPr>
            <w:r w:rsidRPr="009C6B20">
              <w:rPr>
                <w:rFonts w:ascii="Arial" w:hAnsi="Arial" w:cs="Arial"/>
                <w:b/>
                <w:bCs/>
                <w:noProof/>
                <w:sz w:val="24"/>
                <w:szCs w:val="24"/>
              </w:rPr>
              <w:lastRenderedPageBreak/>
              <w:t>Tiempo</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Variable</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 días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1 día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1 día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b/>
                <w:bCs/>
                <w:noProof/>
                <w:sz w:val="24"/>
                <w:szCs w:val="24"/>
              </w:rPr>
            </w:pPr>
            <w:r w:rsidRPr="009C6B20">
              <w:rPr>
                <w:rFonts w:ascii="Arial" w:hAnsi="Arial" w:cs="Arial"/>
                <w:b/>
                <w:bCs/>
                <w:noProof/>
                <w:sz w:val="24"/>
                <w:szCs w:val="24"/>
              </w:rPr>
              <w:lastRenderedPageBreak/>
              <w:t>Tiempo</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b/>
                <w:bCs/>
                <w:noProof/>
                <w:sz w:val="24"/>
                <w:szCs w:val="24"/>
              </w:rPr>
            </w:pPr>
            <w:r w:rsidRPr="009C6B20">
              <w:rPr>
                <w:rFonts w:ascii="Arial" w:hAnsi="Arial" w:cs="Arial"/>
                <w:b/>
                <w:bCs/>
                <w:noProof/>
                <w:sz w:val="24"/>
                <w:szCs w:val="24"/>
              </w:rPr>
              <w:lastRenderedPageBreak/>
              <w:t>Tiempo</w:t>
            </w: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30 minutos</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r>
              <w:rPr>
                <w:rFonts w:ascii="Arial" w:hAnsi="Arial" w:cs="Arial"/>
                <w:noProof/>
                <w:sz w:val="24"/>
                <w:szCs w:val="24"/>
              </w:rPr>
              <w:t>1 día</w:t>
            </w: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ind w:left="0"/>
              <w:jc w:val="both"/>
              <w:rPr>
                <w:rFonts w:ascii="Arial" w:hAnsi="Arial" w:cs="Arial"/>
                <w:noProof/>
                <w:sz w:val="24"/>
                <w:szCs w:val="24"/>
              </w:rPr>
            </w:pPr>
          </w:p>
          <w:p w:rsidR="006D18D0" w:rsidRDefault="006D18D0" w:rsidP="003C3752">
            <w:pPr>
              <w:pStyle w:val="Prrafodelista1"/>
              <w:pBdr>
                <w:top w:val="single" w:sz="4" w:space="1" w:color="auto"/>
                <w:left w:val="single" w:sz="4" w:space="4" w:color="auto"/>
                <w:bottom w:val="single" w:sz="4" w:space="1" w:color="auto"/>
                <w:right w:val="single" w:sz="4" w:space="4" w:color="auto"/>
              </w:pBdr>
              <w:ind w:left="0"/>
              <w:jc w:val="both"/>
              <w:rPr>
                <w:rFonts w:ascii="Arial" w:hAnsi="Arial" w:cs="Arial"/>
                <w:b/>
                <w:bCs/>
                <w:noProof/>
                <w:sz w:val="24"/>
                <w:szCs w:val="24"/>
              </w:rPr>
            </w:pPr>
            <w:r w:rsidRPr="009C6B20">
              <w:rPr>
                <w:rFonts w:ascii="Arial" w:hAnsi="Arial" w:cs="Arial"/>
                <w:b/>
                <w:bCs/>
                <w:noProof/>
                <w:sz w:val="24"/>
                <w:szCs w:val="24"/>
              </w:rPr>
              <w:lastRenderedPageBreak/>
              <w:t>Tiempo</w:t>
            </w:r>
          </w:p>
          <w:p w:rsidR="006D18D0" w:rsidRPr="006F46CD" w:rsidRDefault="006D18D0" w:rsidP="003C3752">
            <w:pPr>
              <w:pStyle w:val="Prrafodelista1"/>
              <w:ind w:left="0"/>
              <w:rPr>
                <w:rFonts w:ascii="Arial" w:hAnsi="Arial" w:cs="Arial"/>
                <w:noProof/>
                <w:sz w:val="24"/>
                <w:szCs w:val="24"/>
              </w:rPr>
            </w:pPr>
            <w:r>
              <w:rPr>
                <w:rFonts w:ascii="Arial" w:hAnsi="Arial" w:cs="Arial"/>
                <w:noProof/>
                <w:sz w:val="24"/>
                <w:szCs w:val="24"/>
              </w:rPr>
              <w:t>2 días</w:t>
            </w:r>
          </w:p>
        </w:tc>
      </w:tr>
    </w:tbl>
    <w:p w:rsidR="006D18D0" w:rsidRDefault="0024327B" w:rsidP="00D67DFA">
      <w:pPr>
        <w:spacing w:after="200" w:line="360" w:lineRule="auto"/>
        <w:rPr>
          <w:rFonts w:ascii="Arial Narrow" w:eastAsia="Times New Roman" w:hAnsi="Arial Narrow" w:cs="Times New Roman"/>
          <w:b/>
          <w:bCs/>
          <w:color w:val="000000"/>
          <w:lang w:val="es-MX" w:eastAsia="es-MX"/>
        </w:rPr>
        <w:sectPr w:rsidR="006D18D0" w:rsidSect="0066070F">
          <w:headerReference w:type="default" r:id="rId18"/>
          <w:footerReference w:type="default" r:id="rId19"/>
          <w:pgSz w:w="12240" w:h="15840"/>
          <w:pgMar w:top="1134" w:right="1418" w:bottom="1134" w:left="1418" w:header="720" w:footer="720" w:gutter="0"/>
          <w:cols w:space="720"/>
          <w:rtlGutter/>
          <w:docGrid w:linePitch="360" w:charSpace="-4097"/>
        </w:sectPr>
      </w:pPr>
      <w:r>
        <w:rPr>
          <w:rFonts w:ascii="Arial Narrow" w:eastAsia="Times New Roman" w:hAnsi="Arial Narrow" w:cs="Times New Roman"/>
          <w:b/>
          <w:bCs/>
          <w:color w:val="000000"/>
          <w:lang w:val="es-MX" w:eastAsia="es-MX"/>
        </w:rPr>
        <w:lastRenderedPageBreak/>
        <w:t>Fuente: Manual Administrativo del Instituto de Educación Media Superior del Distrito Federal (2011)</w:t>
      </w:r>
    </w:p>
    <w:p w:rsidR="00FD1C9D" w:rsidRPr="00277551" w:rsidRDefault="006D18D0" w:rsidP="00D67DFA">
      <w:pPr>
        <w:spacing w:after="200" w:line="360" w:lineRule="auto"/>
        <w:rPr>
          <w:rFonts w:ascii="Arial Narrow" w:eastAsia="Times New Roman" w:hAnsi="Arial Narrow" w:cs="Times New Roman"/>
          <w:color w:val="000000"/>
          <w:lang w:val="es-MX" w:eastAsia="es-MX"/>
        </w:rPr>
      </w:pPr>
      <w:r>
        <w:rPr>
          <w:rFonts w:ascii="Arial Narrow" w:eastAsia="Times New Roman" w:hAnsi="Arial Narrow" w:cs="Times New Roman"/>
          <w:color w:val="000000"/>
          <w:lang w:val="es-MX" w:eastAsia="es-MX"/>
        </w:rPr>
        <w:lastRenderedPageBreak/>
        <w:t xml:space="preserve">Los Recursos Financieros Ejercidos por el Programa en el ejercicio 2013 por plantel se </w:t>
      </w:r>
      <w:r w:rsidR="00FD1C9D">
        <w:rPr>
          <w:rFonts w:ascii="Arial Narrow" w:eastAsia="Times New Roman" w:hAnsi="Arial Narrow" w:cs="Times New Roman"/>
          <w:color w:val="000000"/>
          <w:lang w:val="es-MX" w:eastAsia="es-MX"/>
        </w:rPr>
        <w:t>muestran en la siguiente tabla:</w:t>
      </w:r>
    </w:p>
    <w:tbl>
      <w:tblPr>
        <w:tblW w:w="13887" w:type="dxa"/>
        <w:tblInd w:w="-13" w:type="dxa"/>
        <w:tblCellMar>
          <w:left w:w="70" w:type="dxa"/>
          <w:right w:w="70" w:type="dxa"/>
        </w:tblCellMar>
        <w:tblLook w:val="0000" w:firstRow="0" w:lastRow="0" w:firstColumn="0" w:lastColumn="0" w:noHBand="0" w:noVBand="0"/>
      </w:tblPr>
      <w:tblGrid>
        <w:gridCol w:w="2128"/>
        <w:gridCol w:w="660"/>
        <w:gridCol w:w="748"/>
        <w:gridCol w:w="699"/>
        <w:gridCol w:w="539"/>
        <w:gridCol w:w="592"/>
        <w:gridCol w:w="573"/>
        <w:gridCol w:w="524"/>
        <w:gridCol w:w="775"/>
        <w:gridCol w:w="1118"/>
        <w:gridCol w:w="780"/>
        <w:gridCol w:w="980"/>
        <w:gridCol w:w="887"/>
        <w:gridCol w:w="840"/>
        <w:gridCol w:w="764"/>
        <w:gridCol w:w="1280"/>
      </w:tblGrid>
      <w:tr w:rsidR="006D18D0" w:rsidRPr="00277551">
        <w:trPr>
          <w:trHeight w:val="300"/>
        </w:trPr>
        <w:tc>
          <w:tcPr>
            <w:tcW w:w="2128" w:type="dxa"/>
            <w:tcBorders>
              <w:top w:val="single" w:sz="8" w:space="0" w:color="auto"/>
              <w:left w:val="single" w:sz="8" w:space="0" w:color="auto"/>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660" w:type="dxa"/>
            <w:tcBorders>
              <w:top w:val="single" w:sz="8"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748" w:type="dxa"/>
            <w:tcBorders>
              <w:top w:val="single" w:sz="8"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4820" w:type="dxa"/>
            <w:gridSpan w:val="7"/>
            <w:tcBorders>
              <w:top w:val="single" w:sz="8" w:space="0" w:color="auto"/>
              <w:left w:val="nil"/>
              <w:bottom w:val="nil"/>
              <w:right w:val="nil"/>
            </w:tcBorders>
            <w:noWrap/>
            <w:vAlign w:val="bottom"/>
          </w:tcPr>
          <w:p w:rsidR="006D18D0" w:rsidRPr="00277551" w:rsidRDefault="006D18D0" w:rsidP="00277551">
            <w:pP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INSTITUTO DE EDUCACION MEDIA SUPERIOR DEL DISTRITO FEDERAL</w:t>
            </w:r>
          </w:p>
        </w:tc>
        <w:tc>
          <w:tcPr>
            <w:tcW w:w="780" w:type="dxa"/>
            <w:tcBorders>
              <w:top w:val="single" w:sz="8"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980" w:type="dxa"/>
            <w:tcBorders>
              <w:top w:val="single" w:sz="8"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887" w:type="dxa"/>
            <w:tcBorders>
              <w:top w:val="single" w:sz="8"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840" w:type="dxa"/>
            <w:tcBorders>
              <w:top w:val="single" w:sz="8"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764" w:type="dxa"/>
            <w:tcBorders>
              <w:top w:val="single" w:sz="8"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1280" w:type="dxa"/>
            <w:tcBorders>
              <w:top w:val="single" w:sz="8" w:space="0" w:color="auto"/>
              <w:left w:val="nil"/>
              <w:bottom w:val="nil"/>
              <w:right w:val="single" w:sz="8" w:space="0" w:color="auto"/>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r>
      <w:tr w:rsidR="006D18D0" w:rsidRPr="00277551">
        <w:trPr>
          <w:trHeight w:val="300"/>
        </w:trPr>
        <w:tc>
          <w:tcPr>
            <w:tcW w:w="2128" w:type="dxa"/>
            <w:tcBorders>
              <w:top w:val="single" w:sz="4" w:space="0" w:color="auto"/>
              <w:left w:val="single" w:sz="8" w:space="0" w:color="auto"/>
              <w:bottom w:val="nil"/>
              <w:right w:val="single" w:sz="4" w:space="0" w:color="auto"/>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660"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748"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1830" w:type="dxa"/>
            <w:gridSpan w:val="3"/>
            <w:tcBorders>
              <w:top w:val="single" w:sz="4" w:space="0" w:color="auto"/>
              <w:left w:val="nil"/>
              <w:bottom w:val="nil"/>
              <w:right w:val="nil"/>
            </w:tcBorders>
            <w:noWrap/>
            <w:vAlign w:val="bottom"/>
          </w:tcPr>
          <w:p w:rsidR="006D18D0" w:rsidRPr="00277551" w:rsidRDefault="006D18D0" w:rsidP="00277551">
            <w:pP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BECAS EJERCIDAS 2013</w:t>
            </w:r>
          </w:p>
        </w:tc>
        <w:tc>
          <w:tcPr>
            <w:tcW w:w="573"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524"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775"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1118"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780"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980"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887"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840"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764" w:type="dxa"/>
            <w:tcBorders>
              <w:top w:val="single" w:sz="4" w:space="0" w:color="auto"/>
              <w:left w:val="nil"/>
              <w:bottom w:val="nil"/>
              <w:right w:val="nil"/>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c>
          <w:tcPr>
            <w:tcW w:w="1280" w:type="dxa"/>
            <w:tcBorders>
              <w:top w:val="single" w:sz="4" w:space="0" w:color="auto"/>
              <w:left w:val="nil"/>
              <w:bottom w:val="nil"/>
              <w:right w:val="single" w:sz="8" w:space="0" w:color="auto"/>
            </w:tcBorders>
            <w:noWrap/>
            <w:vAlign w:val="bottom"/>
          </w:tcPr>
          <w:p w:rsidR="006D18D0" w:rsidRPr="00277551" w:rsidRDefault="006D18D0" w:rsidP="00277551">
            <w:pPr>
              <w:rPr>
                <w:rFonts w:ascii="Calibri" w:hAnsi="Calibri" w:cs="Calibri"/>
                <w:color w:val="000000"/>
                <w:sz w:val="16"/>
                <w:szCs w:val="16"/>
                <w:lang w:val="es-MX" w:eastAsia="es-MX"/>
              </w:rPr>
            </w:pPr>
            <w:r w:rsidRPr="00277551">
              <w:rPr>
                <w:rFonts w:ascii="Calibri" w:hAnsi="Calibri" w:cs="Calibri"/>
                <w:color w:val="000000"/>
                <w:sz w:val="16"/>
                <w:szCs w:val="16"/>
                <w:lang w:val="es-MX" w:eastAsia="es-MX"/>
              </w:rPr>
              <w:t> </w:t>
            </w:r>
          </w:p>
        </w:tc>
      </w:tr>
      <w:tr w:rsidR="006D18D0" w:rsidRPr="00277551">
        <w:trPr>
          <w:trHeight w:val="300"/>
        </w:trPr>
        <w:tc>
          <w:tcPr>
            <w:tcW w:w="2128" w:type="dxa"/>
            <w:tcBorders>
              <w:top w:val="nil"/>
              <w:left w:val="single" w:sz="8" w:space="0" w:color="auto"/>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PLANTEL</w:t>
            </w:r>
          </w:p>
        </w:tc>
        <w:tc>
          <w:tcPr>
            <w:tcW w:w="660" w:type="dxa"/>
            <w:tcBorders>
              <w:top w:val="single" w:sz="4" w:space="0" w:color="auto"/>
              <w:left w:val="nil"/>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748" w:type="dxa"/>
            <w:tcBorders>
              <w:top w:val="single" w:sz="4" w:space="0" w:color="auto"/>
              <w:left w:val="nil"/>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699" w:type="dxa"/>
            <w:tcBorders>
              <w:top w:val="single" w:sz="4" w:space="0" w:color="auto"/>
              <w:left w:val="nil"/>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539" w:type="dxa"/>
            <w:tcBorders>
              <w:top w:val="single" w:sz="4" w:space="0" w:color="auto"/>
              <w:left w:val="nil"/>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592" w:type="dxa"/>
            <w:tcBorders>
              <w:top w:val="single" w:sz="4" w:space="0" w:color="auto"/>
              <w:left w:val="nil"/>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573" w:type="dxa"/>
            <w:tcBorders>
              <w:top w:val="single" w:sz="4" w:space="0" w:color="auto"/>
              <w:left w:val="nil"/>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524" w:type="dxa"/>
            <w:tcBorders>
              <w:top w:val="single" w:sz="4" w:space="0" w:color="auto"/>
              <w:left w:val="nil"/>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775" w:type="dxa"/>
            <w:tcBorders>
              <w:top w:val="single" w:sz="4" w:space="0" w:color="auto"/>
              <w:left w:val="nil"/>
              <w:bottom w:val="nil"/>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1118" w:type="dxa"/>
            <w:tcBorders>
              <w:top w:val="single" w:sz="4" w:space="0" w:color="auto"/>
              <w:left w:val="nil"/>
              <w:bottom w:val="nil"/>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780" w:type="dxa"/>
            <w:tcBorders>
              <w:top w:val="single" w:sz="4" w:space="0" w:color="auto"/>
              <w:left w:val="nil"/>
              <w:bottom w:val="nil"/>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980" w:type="dxa"/>
            <w:tcBorders>
              <w:top w:val="single" w:sz="4" w:space="0" w:color="auto"/>
              <w:left w:val="nil"/>
              <w:bottom w:val="nil"/>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887" w:type="dxa"/>
            <w:tcBorders>
              <w:top w:val="single" w:sz="4" w:space="0" w:color="auto"/>
              <w:left w:val="nil"/>
              <w:bottom w:val="nil"/>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840" w:type="dxa"/>
            <w:tcBorders>
              <w:top w:val="single" w:sz="4" w:space="0" w:color="auto"/>
              <w:left w:val="single" w:sz="4" w:space="0" w:color="auto"/>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BECAS</w:t>
            </w:r>
          </w:p>
        </w:tc>
        <w:tc>
          <w:tcPr>
            <w:tcW w:w="764" w:type="dxa"/>
            <w:tcBorders>
              <w:top w:val="single" w:sz="4" w:space="0" w:color="auto"/>
              <w:left w:val="nil"/>
              <w:bottom w:val="nil"/>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IMPORTE</w:t>
            </w:r>
          </w:p>
        </w:tc>
        <w:tc>
          <w:tcPr>
            <w:tcW w:w="1280" w:type="dxa"/>
            <w:tcBorders>
              <w:top w:val="single" w:sz="4" w:space="0" w:color="auto"/>
              <w:left w:val="nil"/>
              <w:bottom w:val="nil"/>
              <w:right w:val="single" w:sz="8"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xml:space="preserve">IMPORTE </w:t>
            </w:r>
          </w:p>
        </w:tc>
      </w:tr>
      <w:tr w:rsidR="006D18D0" w:rsidRPr="00277551">
        <w:trPr>
          <w:trHeight w:val="300"/>
        </w:trPr>
        <w:tc>
          <w:tcPr>
            <w:tcW w:w="2128" w:type="dxa"/>
            <w:tcBorders>
              <w:top w:val="single" w:sz="4" w:space="0" w:color="auto"/>
              <w:left w:val="single" w:sz="4" w:space="0" w:color="auto"/>
              <w:bottom w:val="single" w:sz="4" w:space="0" w:color="auto"/>
              <w:right w:val="single" w:sz="4" w:space="0" w:color="auto"/>
            </w:tcBorders>
            <w:noWrap/>
            <w:vAlign w:val="bottom"/>
          </w:tcPr>
          <w:p w:rsidR="006D18D0" w:rsidRPr="00277551" w:rsidRDefault="006D18D0" w:rsidP="00277551">
            <w:pP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ENERO</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FEBRERO</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MARZO</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ABRIL</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MAYO</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JUNIO</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JULIO</w:t>
            </w:r>
          </w:p>
        </w:tc>
        <w:tc>
          <w:tcPr>
            <w:tcW w:w="775" w:type="dxa"/>
            <w:tcBorders>
              <w:top w:val="nil"/>
              <w:left w:val="nil"/>
              <w:bottom w:val="single" w:sz="4" w:space="0" w:color="auto"/>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AGOSTO</w:t>
            </w:r>
          </w:p>
        </w:tc>
        <w:tc>
          <w:tcPr>
            <w:tcW w:w="1118" w:type="dxa"/>
            <w:tcBorders>
              <w:top w:val="nil"/>
              <w:left w:val="nil"/>
              <w:bottom w:val="single" w:sz="4" w:space="0" w:color="auto"/>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SEPTIEMBRE</w:t>
            </w:r>
          </w:p>
        </w:tc>
        <w:tc>
          <w:tcPr>
            <w:tcW w:w="780" w:type="dxa"/>
            <w:tcBorders>
              <w:top w:val="nil"/>
              <w:left w:val="nil"/>
              <w:bottom w:val="single" w:sz="4" w:space="0" w:color="auto"/>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OCTUBRE</w:t>
            </w:r>
          </w:p>
        </w:tc>
        <w:tc>
          <w:tcPr>
            <w:tcW w:w="980" w:type="dxa"/>
            <w:tcBorders>
              <w:top w:val="nil"/>
              <w:left w:val="nil"/>
              <w:bottom w:val="single" w:sz="4" w:space="0" w:color="auto"/>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NOVIEMBRE</w:t>
            </w:r>
          </w:p>
        </w:tc>
        <w:tc>
          <w:tcPr>
            <w:tcW w:w="887" w:type="dxa"/>
            <w:tcBorders>
              <w:top w:val="nil"/>
              <w:left w:val="nil"/>
              <w:bottom w:val="single" w:sz="4" w:space="0" w:color="auto"/>
              <w:right w:val="nil"/>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DICIEMBRE</w:t>
            </w:r>
          </w:p>
        </w:tc>
        <w:tc>
          <w:tcPr>
            <w:tcW w:w="840" w:type="dxa"/>
            <w:tcBorders>
              <w:top w:val="nil"/>
              <w:left w:val="single" w:sz="4" w:space="0" w:color="auto"/>
              <w:bottom w:val="single" w:sz="4" w:space="0" w:color="auto"/>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TOTALES</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BECA</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cente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TOTAL</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IZTAPALAPA I</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184</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253</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253</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253</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253</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253</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253</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155</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155</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155</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155</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155</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2477</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$2,406,157.80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ÁLVARO OBREGÓN</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164</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265</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265</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265</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264</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264</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264</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163</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163</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163</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163</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163</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2566</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$2,492,612.40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AZCAPOTZALCO</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174</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232</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232</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232</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232</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231</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231</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147</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147</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147</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146</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146</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2297</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$2,231,305.80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COYOACÁN</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190</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282</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282</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282</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281</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281</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281</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181</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181</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181</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181</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180</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2783</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$2,703,406.20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CUAJIMALPA</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120</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181</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181</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181</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181</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181</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181</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113</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113</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113</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113</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113</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1771</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$1,720,349.40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GUSTAVO A. MADERO I</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263</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402</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402</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402</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402</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401</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401</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275</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275</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275</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275</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275</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4048</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$3,932,227.20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GUSTAVO A. MADERO II</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172</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245</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245</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245</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245</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245</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245</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161</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161</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161</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161</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161</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2447</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$2,377,015.80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IZTACALCO</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219</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317</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317</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317</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316</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316</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316</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227</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227</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227</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227</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227</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3253</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$3,159,964.20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IZTAPALAPA II</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229</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328</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328</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328</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328</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328</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328</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211</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211</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211</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211</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211</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3252</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$3,158,992.80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MAGDALENA CONTRERAS</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233</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333</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333</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333</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333</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333</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333</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198</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198</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198</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198</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198</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3221</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$3,128,879.40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MIGUEL HIDALGO</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157</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240</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240</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240</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240</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239</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238</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118</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118</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118</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118</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118</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2184</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$2,121,537.60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MILPA ALTA</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216</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311</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311</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311</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311</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311</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310</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181</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181</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181</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181</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181</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2986</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$2,900,600.40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TLAHUÁC</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194</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305</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305</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305</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305</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305</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305</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205</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205</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205</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205</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205</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3049</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$2,961,798.60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TLALPAN 1</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192</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273</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273</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273</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273</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273</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273</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131</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131</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131</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131</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131</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2485</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$2,413,929.00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TLALPAN 2</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235</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280</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280</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280</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280</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280</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280</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185</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185</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185</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185</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185</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2840</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$2,758,776.00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XOCHIMILCO</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268</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406</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406</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406</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406</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405</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405</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232</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232</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232</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232</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232</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3862</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$3,751,546.80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VENUSTIANO CARRANZA</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77</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102</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102</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102</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101</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101</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101</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66</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66</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66</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66</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66</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1016</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$986,942.40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IZTAPALAPA 3</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113</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145</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145</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145</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145</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145</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145</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99</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99</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99</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99</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99</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1478</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$1,435,729.20</w:t>
            </w:r>
          </w:p>
        </w:tc>
      </w:tr>
      <w:tr w:rsidR="006D18D0" w:rsidRPr="00277551">
        <w:trPr>
          <w:trHeight w:val="300"/>
        </w:trPr>
        <w:tc>
          <w:tcPr>
            <w:tcW w:w="2128" w:type="dxa"/>
            <w:tcBorders>
              <w:top w:val="nil"/>
              <w:left w:val="single" w:sz="4"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ÁLVARO OBREGÓN II</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59</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91</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91</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91</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91</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91</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sz w:val="16"/>
                <w:szCs w:val="16"/>
                <w:lang w:val="es-MX" w:eastAsia="es-MX"/>
              </w:rPr>
            </w:pPr>
            <w:r w:rsidRPr="00277551">
              <w:rPr>
                <w:rFonts w:ascii="Arial" w:hAnsi="Arial" w:cs="Arial"/>
                <w:b/>
                <w:bCs/>
                <w:sz w:val="16"/>
                <w:szCs w:val="16"/>
                <w:lang w:val="es-MX" w:eastAsia="es-MX"/>
              </w:rPr>
              <w:t>91</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67</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67</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67</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67</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Arial" w:hAnsi="Arial" w:cs="Arial"/>
                <w:b/>
                <w:bCs/>
                <w:color w:val="000000"/>
                <w:sz w:val="16"/>
                <w:szCs w:val="16"/>
                <w:lang w:val="es-MX" w:eastAsia="es-MX"/>
              </w:rPr>
            </w:pPr>
            <w:r w:rsidRPr="00277551">
              <w:rPr>
                <w:rFonts w:ascii="Arial" w:hAnsi="Arial" w:cs="Arial"/>
                <w:b/>
                <w:bCs/>
                <w:color w:val="000000"/>
                <w:sz w:val="16"/>
                <w:szCs w:val="16"/>
                <w:lang w:val="es-MX" w:eastAsia="es-MX"/>
              </w:rPr>
              <w:t>67</w:t>
            </w:r>
          </w:p>
        </w:tc>
        <w:tc>
          <w:tcPr>
            <w:tcW w:w="84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940</w:t>
            </w:r>
          </w:p>
        </w:tc>
        <w:tc>
          <w:tcPr>
            <w:tcW w:w="76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$971.40</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$913,116.00</w:t>
            </w:r>
          </w:p>
        </w:tc>
      </w:tr>
      <w:tr w:rsidR="006D18D0" w:rsidRPr="00277551">
        <w:trPr>
          <w:trHeight w:val="300"/>
        </w:trPr>
        <w:tc>
          <w:tcPr>
            <w:tcW w:w="2128" w:type="dxa"/>
            <w:tcBorders>
              <w:top w:val="nil"/>
              <w:left w:val="single" w:sz="8" w:space="0" w:color="auto"/>
              <w:bottom w:val="single" w:sz="4" w:space="0" w:color="auto"/>
              <w:right w:val="single" w:sz="4" w:space="0" w:color="auto"/>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TOTALES</w:t>
            </w:r>
          </w:p>
        </w:tc>
        <w:tc>
          <w:tcPr>
            <w:tcW w:w="66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3594</w:t>
            </w:r>
          </w:p>
        </w:tc>
        <w:tc>
          <w:tcPr>
            <w:tcW w:w="74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5168</w:t>
            </w:r>
          </w:p>
        </w:tc>
        <w:tc>
          <w:tcPr>
            <w:tcW w:w="69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5168</w:t>
            </w:r>
          </w:p>
        </w:tc>
        <w:tc>
          <w:tcPr>
            <w:tcW w:w="539"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5168</w:t>
            </w:r>
          </w:p>
        </w:tc>
        <w:tc>
          <w:tcPr>
            <w:tcW w:w="592"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5164</w:t>
            </w:r>
          </w:p>
        </w:tc>
        <w:tc>
          <w:tcPr>
            <w:tcW w:w="573"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5160</w:t>
            </w:r>
          </w:p>
        </w:tc>
        <w:tc>
          <w:tcPr>
            <w:tcW w:w="524"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5158</w:t>
            </w:r>
          </w:p>
        </w:tc>
        <w:tc>
          <w:tcPr>
            <w:tcW w:w="775"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3280</w:t>
            </w:r>
          </w:p>
        </w:tc>
        <w:tc>
          <w:tcPr>
            <w:tcW w:w="1118"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3280</w:t>
            </w:r>
          </w:p>
        </w:tc>
        <w:tc>
          <w:tcPr>
            <w:tcW w:w="7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3280</w:t>
            </w:r>
          </w:p>
        </w:tc>
        <w:tc>
          <w:tcPr>
            <w:tcW w:w="980"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3279</w:t>
            </w:r>
          </w:p>
        </w:tc>
        <w:tc>
          <w:tcPr>
            <w:tcW w:w="887" w:type="dxa"/>
            <w:tcBorders>
              <w:top w:val="nil"/>
              <w:left w:val="nil"/>
              <w:bottom w:val="single" w:sz="4" w:space="0" w:color="auto"/>
              <w:right w:val="single" w:sz="4"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3278</w:t>
            </w:r>
          </w:p>
        </w:tc>
        <w:tc>
          <w:tcPr>
            <w:tcW w:w="840" w:type="dxa"/>
            <w:tcBorders>
              <w:top w:val="nil"/>
              <w:left w:val="nil"/>
              <w:bottom w:val="single" w:sz="4" w:space="0" w:color="auto"/>
              <w:right w:val="nil"/>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50977</w:t>
            </w:r>
          </w:p>
        </w:tc>
        <w:tc>
          <w:tcPr>
            <w:tcW w:w="764" w:type="dxa"/>
            <w:tcBorders>
              <w:top w:val="nil"/>
              <w:left w:val="single" w:sz="4" w:space="0" w:color="auto"/>
              <w:bottom w:val="single" w:sz="4" w:space="0" w:color="auto"/>
              <w:right w:val="single" w:sz="4" w:space="0" w:color="auto"/>
            </w:tcBorders>
            <w:noWrap/>
            <w:vAlign w:val="bottom"/>
          </w:tcPr>
          <w:p w:rsidR="006D18D0" w:rsidRPr="00277551" w:rsidRDefault="006D18D0" w:rsidP="00277551">
            <w:pP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xml:space="preserve"> </w:t>
            </w:r>
          </w:p>
        </w:tc>
        <w:tc>
          <w:tcPr>
            <w:tcW w:w="1280" w:type="dxa"/>
            <w:tcBorders>
              <w:top w:val="nil"/>
              <w:left w:val="nil"/>
              <w:bottom w:val="single" w:sz="4" w:space="0" w:color="auto"/>
              <w:right w:val="single" w:sz="8" w:space="0" w:color="auto"/>
            </w:tcBorders>
            <w:noWrap/>
            <w:vAlign w:val="bottom"/>
          </w:tcPr>
          <w:p w:rsidR="006D18D0" w:rsidRPr="00277551" w:rsidRDefault="006D18D0" w:rsidP="00277551">
            <w:pPr>
              <w:jc w:val="right"/>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$49,519,057.80</w:t>
            </w:r>
          </w:p>
        </w:tc>
      </w:tr>
      <w:tr w:rsidR="006D18D0" w:rsidRPr="00277551" w:rsidTr="00FD1C9D">
        <w:trPr>
          <w:trHeight w:val="70"/>
        </w:trPr>
        <w:tc>
          <w:tcPr>
            <w:tcW w:w="11843" w:type="dxa"/>
            <w:gridSpan w:val="14"/>
            <w:tcBorders>
              <w:top w:val="nil"/>
              <w:left w:val="single" w:sz="8" w:space="0" w:color="auto"/>
              <w:bottom w:val="nil"/>
              <w:right w:val="nil"/>
            </w:tcBorders>
            <w:noWrap/>
            <w:vAlign w:val="center"/>
          </w:tcPr>
          <w:p w:rsidR="006D18D0" w:rsidRPr="00277551" w:rsidRDefault="006D18D0" w:rsidP="00277551">
            <w:pPr>
              <w:rPr>
                <w:rFonts w:ascii="Arial" w:hAnsi="Arial" w:cs="Arial"/>
                <w:b/>
                <w:bCs/>
                <w:sz w:val="16"/>
                <w:szCs w:val="16"/>
                <w:lang w:val="es-MX" w:eastAsia="es-MX"/>
              </w:rPr>
            </w:pPr>
            <w:r w:rsidRPr="00277551">
              <w:rPr>
                <w:rFonts w:ascii="Arial" w:hAnsi="Arial" w:cs="Arial"/>
                <w:b/>
                <w:bCs/>
                <w:sz w:val="16"/>
                <w:szCs w:val="16"/>
                <w:lang w:val="es-MX" w:eastAsia="es-MX"/>
              </w:rPr>
              <w:t>EL PRESUPUESTO AUTOIZADO FUE DE $ 42,101,568.00 SOLICITANDO UN AUMENTO AL PRESUPUESTO HASTA POR UN MONTO DE  $ 49,526,829.00.</w:t>
            </w:r>
          </w:p>
        </w:tc>
        <w:tc>
          <w:tcPr>
            <w:tcW w:w="764" w:type="dxa"/>
            <w:tcBorders>
              <w:top w:val="nil"/>
              <w:left w:val="nil"/>
              <w:bottom w:val="nil"/>
              <w:right w:val="nil"/>
            </w:tcBorders>
            <w:noWrap/>
            <w:vAlign w:val="bottom"/>
          </w:tcPr>
          <w:p w:rsidR="006D18D0" w:rsidRPr="00277551" w:rsidRDefault="006D18D0" w:rsidP="00277551">
            <w:pP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c>
          <w:tcPr>
            <w:tcW w:w="1280" w:type="dxa"/>
            <w:tcBorders>
              <w:top w:val="nil"/>
              <w:left w:val="nil"/>
              <w:bottom w:val="nil"/>
              <w:right w:val="single" w:sz="8" w:space="0" w:color="auto"/>
            </w:tcBorders>
            <w:noWrap/>
            <w:vAlign w:val="bottom"/>
          </w:tcPr>
          <w:p w:rsidR="006D18D0" w:rsidRPr="00277551" w:rsidRDefault="006D18D0" w:rsidP="00277551">
            <w:pPr>
              <w:rPr>
                <w:rFonts w:ascii="Calibri" w:hAnsi="Calibri" w:cs="Calibri"/>
                <w:b/>
                <w:bCs/>
                <w:color w:val="000000"/>
                <w:sz w:val="16"/>
                <w:szCs w:val="16"/>
                <w:lang w:val="es-MX" w:eastAsia="es-MX"/>
              </w:rPr>
            </w:pPr>
            <w:r w:rsidRPr="00277551">
              <w:rPr>
                <w:rFonts w:ascii="Calibri" w:hAnsi="Calibri" w:cs="Calibri"/>
                <w:b/>
                <w:bCs/>
                <w:color w:val="000000"/>
                <w:sz w:val="16"/>
                <w:szCs w:val="16"/>
                <w:lang w:val="es-MX" w:eastAsia="es-MX"/>
              </w:rPr>
              <w:t> </w:t>
            </w:r>
          </w:p>
        </w:tc>
      </w:tr>
    </w:tbl>
    <w:p w:rsidR="00FD1C9D" w:rsidRDefault="00FD1C9D" w:rsidP="00277551">
      <w:pPr>
        <w:rPr>
          <w:rFonts w:ascii="Arial" w:hAnsi="Arial" w:cs="Arial"/>
          <w:b/>
          <w:bCs/>
          <w:sz w:val="16"/>
          <w:szCs w:val="16"/>
          <w:lang w:val="es-MX" w:eastAsia="es-MX"/>
        </w:rPr>
        <w:sectPr w:rsidR="00FD1C9D" w:rsidSect="00277551">
          <w:pgSz w:w="15840" w:h="12240" w:orient="landscape"/>
          <w:pgMar w:top="1418" w:right="1134" w:bottom="1418" w:left="1134" w:header="720" w:footer="720" w:gutter="0"/>
          <w:cols w:space="720"/>
          <w:docGrid w:linePitch="360" w:charSpace="-4097"/>
        </w:sectPr>
      </w:pPr>
    </w:p>
    <w:p w:rsidR="006D18D0" w:rsidRDefault="006D18D0" w:rsidP="00432D52">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lastRenderedPageBreak/>
        <w:t>IV.2. Congruencia de la Operación del Programa con su Diseño</w:t>
      </w:r>
    </w:p>
    <w:p w:rsidR="0030337E" w:rsidRDefault="0030337E" w:rsidP="0030337E">
      <w:pPr>
        <w:autoSpaceDE w:val="0"/>
        <w:autoSpaceDN w:val="0"/>
        <w:adjustRightInd w:val="0"/>
        <w:spacing w:line="276" w:lineRule="auto"/>
        <w:jc w:val="both"/>
        <w:rPr>
          <w:rFonts w:ascii="Arial Narrow" w:hAnsi="Arial Narrow" w:cs="Arial Narrow"/>
          <w:color w:val="000000"/>
          <w:lang w:val="es-ES"/>
        </w:rPr>
      </w:pPr>
      <w:r w:rsidRPr="00F116F2">
        <w:rPr>
          <w:rFonts w:ascii="Arial Narrow" w:hAnsi="Arial Narrow" w:cs="Arial Narrow"/>
          <w:color w:val="000000"/>
          <w:lang w:val="es-ES"/>
        </w:rPr>
        <w:t xml:space="preserve">El Programa </w:t>
      </w:r>
      <w:r>
        <w:rPr>
          <w:rFonts w:ascii="Arial Narrow" w:hAnsi="Arial Narrow" w:cs="Arial Narrow"/>
          <w:color w:val="000000"/>
          <w:lang w:val="es-ES"/>
        </w:rPr>
        <w:t>Becas para los Estudiantes del Instituto de Educación Media Superior del Distrito Federal lleva a</w:t>
      </w:r>
      <w:r w:rsidRPr="00F116F2">
        <w:rPr>
          <w:rFonts w:ascii="Arial Narrow" w:hAnsi="Arial Narrow" w:cs="Arial Narrow"/>
          <w:color w:val="000000"/>
          <w:lang w:val="es-ES"/>
        </w:rPr>
        <w:t xml:space="preserve"> cabo su operación con base en las Reglas de Operación vigentes, con lo cual se observa congruencia entre lo diseñado y la forma de operar. Asimismo, el Programa observa los diferentes códigos, reglamentos y leyes de Administración Pública y la legislación específica concerniente </w:t>
      </w:r>
      <w:r>
        <w:rPr>
          <w:rFonts w:ascii="Arial Narrow" w:hAnsi="Arial Narrow" w:cs="Arial Narrow"/>
          <w:color w:val="000000"/>
          <w:lang w:val="es-ES"/>
        </w:rPr>
        <w:t>a la Educación Media Superior</w:t>
      </w:r>
      <w:r w:rsidRPr="00F116F2">
        <w:rPr>
          <w:rFonts w:ascii="Arial Narrow" w:hAnsi="Arial Narrow" w:cs="Arial Narrow"/>
          <w:color w:val="000000"/>
          <w:lang w:val="es-ES"/>
        </w:rPr>
        <w:t xml:space="preserve"> por ejemplo la que garantiza el </w:t>
      </w:r>
      <w:r>
        <w:rPr>
          <w:rFonts w:ascii="Arial Narrow" w:hAnsi="Arial Narrow" w:cs="Arial Narrow"/>
          <w:color w:val="000000"/>
          <w:lang w:val="es-ES"/>
        </w:rPr>
        <w:t>Derecho a la Educación</w:t>
      </w:r>
      <w:r w:rsidRPr="00F116F2">
        <w:rPr>
          <w:rFonts w:ascii="Arial Narrow" w:hAnsi="Arial Narrow" w:cs="Arial Narrow"/>
          <w:color w:val="000000"/>
          <w:lang w:val="es-ES"/>
        </w:rPr>
        <w:t>, con lo cual se cumple con lo dispuesto legalmente. Además, se concluye que existe una estructura operativa comprometid</w:t>
      </w:r>
      <w:r>
        <w:rPr>
          <w:rFonts w:ascii="Arial Narrow" w:hAnsi="Arial Narrow" w:cs="Arial Narrow"/>
          <w:color w:val="000000"/>
          <w:lang w:val="es-ES"/>
        </w:rPr>
        <w:t>a con la atención a los Estudiantes</w:t>
      </w:r>
      <w:r w:rsidRPr="00F116F2">
        <w:rPr>
          <w:rFonts w:ascii="Arial Narrow" w:hAnsi="Arial Narrow" w:cs="Arial Narrow"/>
          <w:color w:val="000000"/>
          <w:lang w:val="es-ES"/>
        </w:rPr>
        <w:t xml:space="preserve"> y que, en ese sentido, se han establecido mejoras en materia de modernización administrativ</w:t>
      </w:r>
      <w:r>
        <w:rPr>
          <w:rFonts w:ascii="Arial Narrow" w:hAnsi="Arial Narrow" w:cs="Arial Narrow"/>
          <w:color w:val="000000"/>
          <w:lang w:val="es-ES"/>
        </w:rPr>
        <w:t>a y administración de recursos.</w:t>
      </w:r>
    </w:p>
    <w:p w:rsidR="0030337E" w:rsidRDefault="0030337E" w:rsidP="0030337E">
      <w:pPr>
        <w:spacing w:line="276" w:lineRule="auto"/>
        <w:ind w:firstLine="284"/>
        <w:jc w:val="both"/>
        <w:rPr>
          <w:rFonts w:ascii="Arial Narrow" w:hAnsi="Arial Narrow" w:cs="Arial Narrow"/>
          <w:color w:val="000000"/>
          <w:lang w:val="es-ES"/>
        </w:rPr>
      </w:pPr>
    </w:p>
    <w:p w:rsidR="0030337E" w:rsidRDefault="0030337E" w:rsidP="0030337E">
      <w:pPr>
        <w:spacing w:line="276" w:lineRule="auto"/>
        <w:ind w:firstLine="284"/>
        <w:jc w:val="both"/>
        <w:rPr>
          <w:rFonts w:ascii="Arial Narrow" w:hAnsi="Arial Narrow" w:cs="Arial Narrow"/>
          <w:color w:val="000000"/>
          <w:lang w:val="es-ES"/>
        </w:rPr>
      </w:pPr>
      <w:r w:rsidRPr="00F116F2">
        <w:rPr>
          <w:rFonts w:ascii="Arial Narrow" w:hAnsi="Arial Narrow" w:cs="Arial Narrow"/>
          <w:color w:val="000000"/>
          <w:lang w:val="es-ES"/>
        </w:rPr>
        <w:t>De igual forma se observa que el Programa cuenta con acciones que inciden claramente sobre el objetivo que persigue, con eficiencia y eficacia. Dicha situación es constatada a través de la utilización de la Metodología de Marco Lógico (MML), donde se define el problema central que ataca el Programa y los medios y/o acciones a través de los cuales se pueden revertir las causas de éste. En consecuencia, los indicadores del Programa están diseñados con base en la MML, por lo que las fuentes de información o medios de verificación se encuentran claramente definidos, además de que, debido a la estructura que marca la metodología, guardan estricta relación con los objetivos del Programa en sus diferentes niveles.</w:t>
      </w:r>
    </w:p>
    <w:p w:rsidR="0030337E" w:rsidRDefault="0030337E" w:rsidP="0030337E">
      <w:pPr>
        <w:spacing w:line="276" w:lineRule="auto"/>
        <w:ind w:firstLine="284"/>
        <w:jc w:val="both"/>
        <w:rPr>
          <w:rFonts w:ascii="Arial Narrow" w:hAnsi="Arial Narrow" w:cs="Arial Narrow"/>
          <w:color w:val="000000"/>
          <w:lang w:val="es-ES"/>
        </w:rPr>
      </w:pPr>
    </w:p>
    <w:p w:rsidR="0030337E" w:rsidRDefault="0030337E" w:rsidP="0030337E">
      <w:pPr>
        <w:spacing w:line="276" w:lineRule="auto"/>
        <w:ind w:firstLine="284"/>
        <w:jc w:val="both"/>
        <w:rPr>
          <w:rFonts w:ascii="Arial Narrow" w:hAnsi="Arial Narrow" w:cs="Arial Narrow"/>
          <w:color w:val="000000"/>
          <w:lang w:val="es-ES"/>
        </w:rPr>
      </w:pPr>
      <w:r w:rsidRPr="00F116F2">
        <w:rPr>
          <w:rFonts w:ascii="Arial Narrow" w:hAnsi="Arial Narrow" w:cs="Arial Narrow"/>
          <w:color w:val="000000"/>
          <w:lang w:val="es-ES"/>
        </w:rPr>
        <w:t xml:space="preserve">Por otra parte, el Programa cuenta con procesos estandarizados para la realización de sus actividades sustantivas, establecidos en el Manual de Procedimientos del Programa; los mecanismos de transferencia </w:t>
      </w:r>
      <w:r>
        <w:rPr>
          <w:rFonts w:ascii="Arial Narrow" w:hAnsi="Arial Narrow" w:cs="Arial Narrow"/>
          <w:color w:val="000000"/>
          <w:lang w:val="es-ES"/>
        </w:rPr>
        <w:t>de la Beca</w:t>
      </w:r>
      <w:r w:rsidRPr="00F116F2">
        <w:rPr>
          <w:rFonts w:ascii="Arial Narrow" w:hAnsi="Arial Narrow" w:cs="Arial Narrow"/>
          <w:color w:val="000000"/>
          <w:lang w:val="es-ES"/>
        </w:rPr>
        <w:t xml:space="preserve"> funcionan eficaz y oportunamente, además de que existe una sistematización de los mecanismos de operación del Programa; logra</w:t>
      </w:r>
      <w:r>
        <w:rPr>
          <w:rFonts w:ascii="Arial Narrow" w:hAnsi="Arial Narrow" w:cs="Arial Narrow"/>
          <w:color w:val="000000"/>
          <w:lang w:val="es-ES"/>
        </w:rPr>
        <w:t>ndo la entrega de la Beca todos los Estudiantes que cumplan</w:t>
      </w:r>
      <w:r w:rsidRPr="00F116F2">
        <w:rPr>
          <w:rFonts w:ascii="Arial Narrow" w:hAnsi="Arial Narrow" w:cs="Arial Narrow"/>
          <w:color w:val="000000"/>
          <w:lang w:val="es-ES"/>
        </w:rPr>
        <w:t xml:space="preserve"> con los requisitos de ingreso y, en consecuencia, la cobertura de la meta física establecida por el Programa. Asimismo, la información de la administración del Programa se encuentra organizada y sistematizada, además de que se realiza el seguimiento en la aplicación de los</w:t>
      </w:r>
      <w:r>
        <w:rPr>
          <w:rFonts w:ascii="Arial Narrow" w:hAnsi="Arial Narrow" w:cs="Arial Narrow"/>
          <w:color w:val="000000"/>
          <w:lang w:val="es-ES"/>
        </w:rPr>
        <w:t xml:space="preserve"> </w:t>
      </w:r>
      <w:r w:rsidRPr="00F116F2">
        <w:rPr>
          <w:rFonts w:ascii="Arial Narrow" w:hAnsi="Arial Narrow" w:cs="Arial Narrow"/>
          <w:color w:val="000000"/>
          <w:lang w:val="es-ES"/>
        </w:rPr>
        <w:t>apoyos otorgados. Entre los mecanismos que se han implantado para identificar y medir los resulta</w:t>
      </w:r>
      <w:r>
        <w:rPr>
          <w:rFonts w:ascii="Arial Narrow" w:hAnsi="Arial Narrow" w:cs="Arial Narrow"/>
          <w:color w:val="000000"/>
          <w:lang w:val="es-ES"/>
        </w:rPr>
        <w:t>dos del Programa se encuentran:</w:t>
      </w:r>
    </w:p>
    <w:p w:rsidR="0030337E" w:rsidRDefault="0030337E" w:rsidP="0030337E">
      <w:pPr>
        <w:spacing w:line="276" w:lineRule="auto"/>
        <w:ind w:firstLine="284"/>
        <w:jc w:val="both"/>
        <w:rPr>
          <w:rFonts w:ascii="Arial Narrow" w:hAnsi="Arial Narrow" w:cs="Arial Narrow"/>
          <w:color w:val="000000"/>
          <w:lang w:val="es-ES"/>
        </w:rPr>
      </w:pPr>
    </w:p>
    <w:p w:rsidR="0030337E" w:rsidRDefault="0030337E" w:rsidP="0030337E">
      <w:pPr>
        <w:numPr>
          <w:ilvl w:val="0"/>
          <w:numId w:val="15"/>
        </w:numPr>
        <w:autoSpaceDE w:val="0"/>
        <w:autoSpaceDN w:val="0"/>
        <w:adjustRightInd w:val="0"/>
        <w:spacing w:line="276" w:lineRule="auto"/>
        <w:jc w:val="both"/>
        <w:rPr>
          <w:rFonts w:ascii="Arial Narrow" w:hAnsi="Arial Narrow" w:cs="Arial Narrow"/>
          <w:color w:val="000000"/>
          <w:lang w:val="es-ES"/>
        </w:rPr>
      </w:pPr>
      <w:r w:rsidRPr="00F116F2">
        <w:rPr>
          <w:rFonts w:ascii="Arial Narrow" w:hAnsi="Arial Narrow" w:cs="Arial Narrow"/>
          <w:color w:val="000000"/>
          <w:lang w:val="es-ES"/>
        </w:rPr>
        <w:t>Las Evaluaciones Internas que se realizan anualmente, y se realizan con base a los lineamientos de las evaluaciones internas emitidos por el E</w:t>
      </w:r>
      <w:r>
        <w:rPr>
          <w:rFonts w:ascii="Arial Narrow" w:hAnsi="Arial Narrow" w:cs="Arial Narrow"/>
          <w:color w:val="000000"/>
          <w:lang w:val="es-ES"/>
        </w:rPr>
        <w:t>VALÚA</w:t>
      </w:r>
      <w:r w:rsidRPr="00F116F2">
        <w:rPr>
          <w:rFonts w:ascii="Arial Narrow" w:hAnsi="Arial Narrow" w:cs="Arial Narrow"/>
          <w:color w:val="000000"/>
          <w:lang w:val="es-ES"/>
        </w:rPr>
        <w:t xml:space="preserve">-DF en la </w:t>
      </w:r>
      <w:r>
        <w:rPr>
          <w:rFonts w:ascii="Arial Narrow" w:hAnsi="Arial Narrow" w:cs="Arial Narrow"/>
          <w:color w:val="000000"/>
          <w:lang w:val="es-ES"/>
        </w:rPr>
        <w:t>G</w:t>
      </w:r>
      <w:r w:rsidRPr="00F116F2">
        <w:rPr>
          <w:rFonts w:ascii="Arial Narrow" w:hAnsi="Arial Narrow" w:cs="Arial Narrow"/>
          <w:color w:val="000000"/>
          <w:lang w:val="es-ES"/>
        </w:rPr>
        <w:t xml:space="preserve">aceta </w:t>
      </w:r>
      <w:r>
        <w:rPr>
          <w:rFonts w:ascii="Arial Narrow" w:hAnsi="Arial Narrow" w:cs="Arial Narrow"/>
          <w:color w:val="000000"/>
          <w:lang w:val="es-ES"/>
        </w:rPr>
        <w:t>O</w:t>
      </w:r>
      <w:r w:rsidRPr="00F116F2">
        <w:rPr>
          <w:rFonts w:ascii="Arial Narrow" w:hAnsi="Arial Narrow" w:cs="Arial Narrow"/>
          <w:color w:val="000000"/>
          <w:lang w:val="es-ES"/>
        </w:rPr>
        <w:t>ficial del D</w:t>
      </w:r>
      <w:r>
        <w:rPr>
          <w:rFonts w:ascii="Arial Narrow" w:hAnsi="Arial Narrow" w:cs="Arial Narrow"/>
          <w:color w:val="000000"/>
          <w:lang w:val="es-ES"/>
        </w:rPr>
        <w:t xml:space="preserve">istrito Federal, misma que está </w:t>
      </w:r>
      <w:r w:rsidRPr="00F116F2">
        <w:rPr>
          <w:rFonts w:ascii="Arial Narrow" w:hAnsi="Arial Narrow" w:cs="Arial Narrow"/>
          <w:color w:val="000000"/>
          <w:lang w:val="es-ES"/>
        </w:rPr>
        <w:t xml:space="preserve">regulada por el Art 42 de la Ley de Desarrollo Social del Distrito Federal. </w:t>
      </w:r>
    </w:p>
    <w:p w:rsidR="0030337E" w:rsidRPr="00F116F2" w:rsidRDefault="0030337E" w:rsidP="0030337E">
      <w:pPr>
        <w:autoSpaceDE w:val="0"/>
        <w:autoSpaceDN w:val="0"/>
        <w:adjustRightInd w:val="0"/>
        <w:spacing w:line="276" w:lineRule="auto"/>
        <w:ind w:left="720"/>
        <w:jc w:val="both"/>
        <w:rPr>
          <w:rFonts w:ascii="Arial Narrow" w:hAnsi="Arial Narrow" w:cs="Arial Narrow"/>
          <w:color w:val="000000"/>
          <w:lang w:val="es-ES"/>
        </w:rPr>
      </w:pPr>
    </w:p>
    <w:p w:rsidR="0030337E" w:rsidRPr="00F8750D" w:rsidRDefault="0030337E" w:rsidP="00F8750D">
      <w:pPr>
        <w:pStyle w:val="Cuadrculaclara-nfasis31"/>
        <w:numPr>
          <w:ilvl w:val="0"/>
          <w:numId w:val="15"/>
        </w:numPr>
        <w:autoSpaceDE w:val="0"/>
        <w:autoSpaceDN w:val="0"/>
        <w:adjustRightInd w:val="0"/>
        <w:spacing w:line="276" w:lineRule="auto"/>
        <w:rPr>
          <w:rFonts w:ascii="Arial Narrow" w:hAnsi="Arial Narrow" w:cs="Arial Narrow"/>
          <w:color w:val="000000"/>
          <w:lang w:val="es-ES"/>
        </w:rPr>
      </w:pPr>
      <w:r w:rsidRPr="009D6551">
        <w:rPr>
          <w:rFonts w:ascii="Arial Narrow" w:hAnsi="Arial Narrow" w:cs="Arial Narrow"/>
          <w:color w:val="000000"/>
          <w:lang w:val="es-ES"/>
        </w:rPr>
        <w:t>Las Encu</w:t>
      </w:r>
      <w:r w:rsidR="006E445F">
        <w:rPr>
          <w:rFonts w:ascii="Arial Narrow" w:hAnsi="Arial Narrow" w:cs="Arial Narrow"/>
          <w:color w:val="000000"/>
          <w:lang w:val="es-ES"/>
        </w:rPr>
        <w:t xml:space="preserve">esta vía telefónica </w:t>
      </w:r>
      <w:r w:rsidRPr="009D6551">
        <w:rPr>
          <w:rFonts w:ascii="Arial Narrow" w:hAnsi="Arial Narrow" w:cs="Arial Narrow"/>
          <w:color w:val="000000"/>
          <w:lang w:val="es-ES"/>
        </w:rPr>
        <w:t xml:space="preserve"> aplicadas por el Instituto</w:t>
      </w:r>
      <w:r w:rsidR="006E445F">
        <w:rPr>
          <w:rFonts w:ascii="Arial Narrow" w:hAnsi="Arial Narrow" w:cs="Arial Narrow"/>
          <w:color w:val="000000"/>
          <w:lang w:val="es-ES"/>
        </w:rPr>
        <w:t xml:space="preserve"> de Educación Media Superior del Distrito Federal a los Estudiantes Beneficiarios del Programa.</w:t>
      </w:r>
      <w:r w:rsidRPr="009D6551">
        <w:rPr>
          <w:rFonts w:ascii="Arial Narrow" w:hAnsi="Arial Narrow" w:cs="Arial Narrow"/>
          <w:color w:val="000000"/>
          <w:lang w:val="es-ES"/>
        </w:rPr>
        <w:t xml:space="preserve"> </w:t>
      </w:r>
    </w:p>
    <w:p w:rsidR="0030337E" w:rsidRDefault="0030337E" w:rsidP="0030337E">
      <w:pPr>
        <w:pStyle w:val="Cuadrculaclara-nfasis31"/>
        <w:numPr>
          <w:ilvl w:val="0"/>
          <w:numId w:val="15"/>
        </w:numPr>
        <w:autoSpaceDE w:val="0"/>
        <w:autoSpaceDN w:val="0"/>
        <w:adjustRightInd w:val="0"/>
        <w:spacing w:line="276" w:lineRule="auto"/>
        <w:rPr>
          <w:rFonts w:ascii="Arial Narrow" w:hAnsi="Arial Narrow" w:cs="Arial Narrow"/>
          <w:color w:val="000000"/>
          <w:lang w:val="es-ES"/>
        </w:rPr>
      </w:pPr>
      <w:r w:rsidRPr="00E16385">
        <w:rPr>
          <w:rFonts w:ascii="Arial Narrow" w:hAnsi="Arial Narrow" w:cs="Arial Narrow"/>
          <w:color w:val="000000"/>
          <w:lang w:val="es-ES"/>
        </w:rPr>
        <w:t xml:space="preserve"> Los informes de Ope</w:t>
      </w:r>
      <w:r w:rsidR="006E445F">
        <w:rPr>
          <w:rFonts w:ascii="Arial Narrow" w:hAnsi="Arial Narrow" w:cs="Arial Narrow"/>
          <w:color w:val="000000"/>
          <w:lang w:val="es-ES"/>
        </w:rPr>
        <w:t>ración del Programa de Becas</w:t>
      </w:r>
      <w:r w:rsidRPr="00E16385">
        <w:rPr>
          <w:rFonts w:ascii="Arial Narrow" w:hAnsi="Arial Narrow" w:cs="Arial Narrow"/>
          <w:color w:val="000000"/>
          <w:lang w:val="es-ES"/>
        </w:rPr>
        <w:t>.</w:t>
      </w:r>
    </w:p>
    <w:p w:rsidR="0030337E" w:rsidRDefault="0030337E" w:rsidP="0030337E">
      <w:pPr>
        <w:pStyle w:val="Cuadrculaclara-nfasis31"/>
        <w:autoSpaceDE w:val="0"/>
        <w:autoSpaceDN w:val="0"/>
        <w:adjustRightInd w:val="0"/>
        <w:spacing w:line="276" w:lineRule="auto"/>
        <w:rPr>
          <w:rFonts w:ascii="Arial Narrow" w:hAnsi="Arial Narrow" w:cs="Arial Narrow"/>
          <w:color w:val="000000"/>
          <w:lang w:val="es-ES"/>
        </w:rPr>
      </w:pPr>
    </w:p>
    <w:p w:rsidR="0030337E" w:rsidRDefault="0030337E" w:rsidP="0030337E">
      <w:pPr>
        <w:pStyle w:val="Cuadrculaclara-nfasis31"/>
        <w:numPr>
          <w:ilvl w:val="0"/>
          <w:numId w:val="15"/>
        </w:numPr>
        <w:autoSpaceDE w:val="0"/>
        <w:autoSpaceDN w:val="0"/>
        <w:adjustRightInd w:val="0"/>
        <w:spacing w:line="276" w:lineRule="auto"/>
        <w:rPr>
          <w:rFonts w:ascii="Arial Narrow" w:hAnsi="Arial Narrow" w:cs="Arial Narrow"/>
          <w:color w:val="000000"/>
          <w:lang w:val="es-ES"/>
        </w:rPr>
      </w:pPr>
      <w:r w:rsidRPr="00E16385">
        <w:rPr>
          <w:rFonts w:ascii="Arial Narrow" w:hAnsi="Arial Narrow" w:cs="Arial Narrow"/>
          <w:color w:val="000000"/>
          <w:lang w:val="es-ES"/>
        </w:rPr>
        <w:t xml:space="preserve"> Entrevistas a los responsables y operativos del Programa.</w:t>
      </w:r>
    </w:p>
    <w:p w:rsidR="0030337E" w:rsidRPr="0030337E" w:rsidRDefault="0030337E" w:rsidP="006E445F">
      <w:pPr>
        <w:pStyle w:val="Cuadrculaclara-nfasis31"/>
        <w:autoSpaceDE w:val="0"/>
        <w:autoSpaceDN w:val="0"/>
        <w:adjustRightInd w:val="0"/>
        <w:spacing w:line="276" w:lineRule="auto"/>
        <w:ind w:left="0"/>
        <w:rPr>
          <w:rFonts w:ascii="Arial Narrow" w:hAnsi="Arial Narrow" w:cs="Arial Narrow"/>
          <w:color w:val="000000"/>
          <w:lang w:val="es-ES"/>
        </w:rPr>
      </w:pPr>
    </w:p>
    <w:p w:rsidR="00F8750D" w:rsidRDefault="00F8750D" w:rsidP="00F8750D">
      <w:pPr>
        <w:spacing w:line="276" w:lineRule="auto"/>
        <w:jc w:val="both"/>
        <w:rPr>
          <w:rFonts w:ascii="Arial Narrow" w:hAnsi="Arial Narrow" w:cs="Arial Narrow"/>
          <w:color w:val="000000"/>
          <w:lang w:val="es-ES"/>
        </w:rPr>
      </w:pPr>
    </w:p>
    <w:p w:rsidR="00F8750D" w:rsidRDefault="00F8750D" w:rsidP="00F8750D">
      <w:pPr>
        <w:spacing w:line="276" w:lineRule="auto"/>
        <w:jc w:val="both"/>
        <w:rPr>
          <w:rFonts w:ascii="Arial Narrow" w:hAnsi="Arial Narrow" w:cs="Arial Narrow"/>
          <w:color w:val="000000"/>
          <w:lang w:val="es-ES"/>
        </w:rPr>
      </w:pPr>
    </w:p>
    <w:p w:rsidR="0030337E" w:rsidRDefault="0030337E" w:rsidP="00F8750D">
      <w:pPr>
        <w:spacing w:line="276" w:lineRule="auto"/>
        <w:jc w:val="both"/>
        <w:rPr>
          <w:rFonts w:ascii="Arial Narrow" w:hAnsi="Arial Narrow" w:cs="Arial Narrow"/>
          <w:color w:val="000000"/>
          <w:lang w:val="es-ES"/>
        </w:rPr>
      </w:pPr>
      <w:r w:rsidRPr="00F116F2">
        <w:rPr>
          <w:rFonts w:ascii="Arial Narrow" w:hAnsi="Arial Narrow" w:cs="Arial Narrow"/>
          <w:color w:val="000000"/>
          <w:lang w:val="es-ES"/>
        </w:rPr>
        <w:t xml:space="preserve">Las Encuestas </w:t>
      </w:r>
      <w:r w:rsidR="006E445F">
        <w:rPr>
          <w:rFonts w:ascii="Arial Narrow" w:hAnsi="Arial Narrow" w:cs="Arial Narrow"/>
          <w:color w:val="000000"/>
          <w:lang w:val="es-ES"/>
        </w:rPr>
        <w:t>vía telefónica</w:t>
      </w:r>
      <w:r w:rsidRPr="00F116F2">
        <w:rPr>
          <w:rFonts w:ascii="Arial Narrow" w:hAnsi="Arial Narrow" w:cs="Arial Narrow"/>
          <w:color w:val="000000"/>
          <w:lang w:val="es-ES"/>
        </w:rPr>
        <w:t xml:space="preserve"> implementadas han permitido detectar áreas de oportunidad y mejora del Programa, a partir de las cuales se han implementado medidas correctivas para mejorar la forma de realizar algunos de los procesos y hacer más eficaz la operación del Programa. De la misma forma conocer el grado de satisfacción</w:t>
      </w:r>
      <w:r w:rsidR="006E445F">
        <w:rPr>
          <w:rFonts w:ascii="Arial Narrow" w:hAnsi="Arial Narrow" w:cs="Arial Narrow"/>
          <w:color w:val="000000"/>
          <w:lang w:val="es-ES"/>
        </w:rPr>
        <w:t xml:space="preserve"> de los estudiantes Beneficiarios de la Beca</w:t>
      </w:r>
      <w:r w:rsidRPr="00F116F2">
        <w:rPr>
          <w:rFonts w:ascii="Arial Narrow" w:hAnsi="Arial Narrow" w:cs="Arial Narrow"/>
          <w:color w:val="000000"/>
          <w:lang w:val="es-ES"/>
        </w:rPr>
        <w:t xml:space="preserve"> el</w:t>
      </w:r>
      <w:r w:rsidR="006E445F">
        <w:rPr>
          <w:rFonts w:ascii="Arial Narrow" w:hAnsi="Arial Narrow" w:cs="Arial Narrow"/>
          <w:color w:val="000000"/>
          <w:lang w:val="es-ES"/>
        </w:rPr>
        <w:t xml:space="preserve"> cual tiene un balance positivo a</w:t>
      </w:r>
      <w:r w:rsidRPr="00F116F2">
        <w:rPr>
          <w:rFonts w:ascii="Arial Narrow" w:hAnsi="Arial Narrow" w:cs="Arial Narrow"/>
          <w:color w:val="000000"/>
          <w:lang w:val="es-ES"/>
        </w:rPr>
        <w:t xml:space="preserve"> través de los años de operación del mismo.</w:t>
      </w:r>
    </w:p>
    <w:p w:rsidR="0030337E" w:rsidRDefault="0030337E" w:rsidP="0030337E">
      <w:pPr>
        <w:spacing w:line="276" w:lineRule="auto"/>
        <w:ind w:firstLine="142"/>
        <w:jc w:val="both"/>
        <w:rPr>
          <w:rFonts w:ascii="Arial Narrow" w:hAnsi="Arial Narrow" w:cs="Arial Narrow"/>
          <w:color w:val="000000"/>
          <w:lang w:val="es-ES"/>
        </w:rPr>
      </w:pPr>
    </w:p>
    <w:p w:rsidR="006D18D0" w:rsidRPr="006E445F" w:rsidRDefault="0030337E" w:rsidP="00F8750D">
      <w:pPr>
        <w:spacing w:line="276" w:lineRule="auto"/>
        <w:ind w:firstLine="142"/>
        <w:jc w:val="both"/>
        <w:rPr>
          <w:rFonts w:ascii="Arial Narrow" w:hAnsi="Arial Narrow" w:cs="Arial Narrow"/>
          <w:color w:val="000000"/>
          <w:lang w:val="es-ES"/>
        </w:rPr>
      </w:pPr>
      <w:r w:rsidRPr="00F116F2">
        <w:rPr>
          <w:rFonts w:ascii="Arial Narrow" w:hAnsi="Arial Narrow" w:cs="Arial Narrow"/>
          <w:color w:val="000000"/>
          <w:lang w:val="es-ES"/>
        </w:rPr>
        <w:t xml:space="preserve">El programa toma en cuenta los puntos </w:t>
      </w:r>
      <w:r w:rsidR="006E445F">
        <w:rPr>
          <w:rFonts w:ascii="Arial Narrow" w:hAnsi="Arial Narrow" w:cs="Arial Narrow"/>
          <w:color w:val="000000"/>
          <w:lang w:val="es-ES"/>
        </w:rPr>
        <w:t>de vista de sus Beneficiarios</w:t>
      </w:r>
      <w:r w:rsidRPr="00F116F2">
        <w:rPr>
          <w:rFonts w:ascii="Arial Narrow" w:hAnsi="Arial Narrow" w:cs="Arial Narrow"/>
          <w:color w:val="000000"/>
          <w:lang w:val="es-ES"/>
        </w:rPr>
        <w:t>; quienes tienen la libertad de emitir sugerencias que ayuden a mejorarlo. Situación que pone de manifiesto que el conocer las opiniones e inq</w:t>
      </w:r>
      <w:r w:rsidR="006E445F">
        <w:rPr>
          <w:rFonts w:ascii="Arial Narrow" w:hAnsi="Arial Narrow" w:cs="Arial Narrow"/>
          <w:color w:val="000000"/>
          <w:lang w:val="es-ES"/>
        </w:rPr>
        <w:t>uietudes de los Beneficiarios</w:t>
      </w:r>
      <w:r w:rsidRPr="00F116F2">
        <w:rPr>
          <w:rFonts w:ascii="Arial Narrow" w:hAnsi="Arial Narrow" w:cs="Arial Narrow"/>
          <w:color w:val="000000"/>
          <w:lang w:val="es-ES"/>
        </w:rPr>
        <w:t xml:space="preserve"> brinda una excelente oportunidad de retroalimentación para enriquecer el diseño y la operación del programa, pues año con año se muestra mejoría en los aspectos generales; es por eso que tomar en</w:t>
      </w:r>
      <w:r>
        <w:rPr>
          <w:rFonts w:ascii="Arial Narrow" w:hAnsi="Arial Narrow" w:cs="Arial Narrow"/>
          <w:color w:val="000000"/>
          <w:lang w:val="es-ES"/>
        </w:rPr>
        <w:t xml:space="preserve"> </w:t>
      </w:r>
      <w:r w:rsidRPr="00F116F2">
        <w:rPr>
          <w:rFonts w:ascii="Arial Narrow" w:hAnsi="Arial Narrow" w:cs="Arial Narrow"/>
          <w:color w:val="000000"/>
          <w:lang w:val="es-ES"/>
        </w:rPr>
        <w:t>cuenta las áreas de interés de los derechohabientes debe seguir siendo prioridad en el siguiente año.</w:t>
      </w:r>
    </w:p>
    <w:p w:rsidR="00F8750D" w:rsidRDefault="00F8750D" w:rsidP="00F8750D">
      <w:pPr>
        <w:spacing w:after="200" w:line="276" w:lineRule="auto"/>
        <w:rPr>
          <w:rFonts w:ascii="Arial Narrow" w:eastAsia="Times New Roman" w:hAnsi="Arial Narrow" w:cs="Times New Roman"/>
          <w:b/>
          <w:bCs/>
          <w:color w:val="000000"/>
          <w:lang w:val="es-MX" w:eastAsia="es-MX"/>
        </w:rPr>
      </w:pPr>
    </w:p>
    <w:p w:rsidR="006D18D0" w:rsidRDefault="006D18D0" w:rsidP="00F8750D">
      <w:pPr>
        <w:spacing w:after="200" w:line="276"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IV.3. Seguimiento del Padrón de Beneficiarios o Derechohabientes.</w:t>
      </w:r>
    </w:p>
    <w:p w:rsidR="00F0219D" w:rsidRDefault="00820C53" w:rsidP="00C65369">
      <w:pPr>
        <w:spacing w:after="200" w:line="276" w:lineRule="auto"/>
        <w:jc w:val="both"/>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El programa de becas del Instituto de Educación Media Superior del Distrito Federal, cuenta con un Padrón de Beneficiarios que se va actualizando cada semestre</w:t>
      </w:r>
      <w:r w:rsidR="00C65369">
        <w:rPr>
          <w:rFonts w:ascii="Arial Narrow" w:eastAsia="Times New Roman" w:hAnsi="Arial Narrow" w:cs="Times New Roman"/>
          <w:bCs/>
          <w:color w:val="000000"/>
          <w:lang w:val="es-MX" w:eastAsia="es-MX"/>
        </w:rPr>
        <w:t>, por lo que se va monitoreando a los beneficiarios cada mes mejorando los procesos de sistematización de información, seguimiento y actualización permanente.</w:t>
      </w:r>
      <w:r>
        <w:rPr>
          <w:rFonts w:ascii="Arial Narrow" w:eastAsia="Times New Roman" w:hAnsi="Arial Narrow" w:cs="Times New Roman"/>
          <w:bCs/>
          <w:color w:val="000000"/>
          <w:lang w:val="es-MX" w:eastAsia="es-MX"/>
        </w:rPr>
        <w:t xml:space="preserve"> </w:t>
      </w:r>
    </w:p>
    <w:p w:rsidR="00F0219D" w:rsidRDefault="00F0219D" w:rsidP="00C65369">
      <w:pPr>
        <w:spacing w:after="200" w:line="276" w:lineRule="auto"/>
        <w:jc w:val="both"/>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De la misma manera se cuenta con mecanismos establecidos en las Reglas de Operación y el Manual de Procedimientos para su seguimiento y depuración. Cada mes de da de baja a los Estudiantes Beneficiarios que por las causas que marcan las Reglas de Operación se generan, las cuales son:</w:t>
      </w:r>
    </w:p>
    <w:p w:rsidR="00F0219D" w:rsidRPr="00F0219D" w:rsidRDefault="00820C53" w:rsidP="00F0219D">
      <w:pPr>
        <w:numPr>
          <w:ilvl w:val="0"/>
          <w:numId w:val="76"/>
        </w:numPr>
        <w:tabs>
          <w:tab w:val="clear" w:pos="720"/>
          <w:tab w:val="num" w:pos="180"/>
        </w:tabs>
        <w:spacing w:after="200" w:line="276" w:lineRule="auto"/>
        <w:jc w:val="both"/>
        <w:rPr>
          <w:rFonts w:ascii="Arial Narrow" w:eastAsia="Times New Roman" w:hAnsi="Arial Narrow" w:cs="Times New Roman"/>
          <w:bCs/>
          <w:color w:val="000000"/>
          <w:lang w:val="es-ES" w:eastAsia="es-MX"/>
        </w:rPr>
      </w:pPr>
      <w:r>
        <w:rPr>
          <w:rFonts w:ascii="Arial Narrow" w:eastAsia="Times New Roman" w:hAnsi="Arial Narrow" w:cs="Times New Roman"/>
          <w:bCs/>
          <w:color w:val="000000"/>
          <w:lang w:val="es-MX" w:eastAsia="es-MX"/>
        </w:rPr>
        <w:t xml:space="preserve">  </w:t>
      </w:r>
      <w:r w:rsidR="00F0219D" w:rsidRPr="00F0219D">
        <w:rPr>
          <w:rFonts w:ascii="Arial Narrow" w:eastAsia="Times New Roman" w:hAnsi="Arial Narrow" w:cs="Times New Roman"/>
          <w:bCs/>
          <w:color w:val="000000"/>
          <w:lang w:val="es-ES" w:eastAsia="es-MX"/>
        </w:rPr>
        <w:t>Cuando el becario por voluntad propia renuncie a la beca.</w:t>
      </w:r>
    </w:p>
    <w:p w:rsidR="00F0219D" w:rsidRPr="00F0219D" w:rsidRDefault="00F0219D" w:rsidP="00F0219D">
      <w:pPr>
        <w:numPr>
          <w:ilvl w:val="0"/>
          <w:numId w:val="76"/>
        </w:numPr>
        <w:tabs>
          <w:tab w:val="num" w:pos="180"/>
        </w:tabs>
        <w:spacing w:after="200" w:line="276" w:lineRule="auto"/>
        <w:jc w:val="both"/>
        <w:rPr>
          <w:rFonts w:ascii="Arial Narrow" w:eastAsia="Times New Roman" w:hAnsi="Arial Narrow" w:cs="Times New Roman"/>
          <w:bCs/>
          <w:color w:val="000000"/>
          <w:lang w:val="es-ES" w:eastAsia="es-MX"/>
        </w:rPr>
      </w:pPr>
      <w:r w:rsidRPr="00F0219D">
        <w:rPr>
          <w:rFonts w:ascii="Arial Narrow" w:eastAsia="Times New Roman" w:hAnsi="Arial Narrow" w:cs="Times New Roman"/>
          <w:bCs/>
          <w:color w:val="000000"/>
          <w:lang w:val="es-ES" w:eastAsia="es-MX"/>
        </w:rPr>
        <w:t xml:space="preserve"> Cuando al inicio del semestre el estudiante no tenga la condición de alumno regular</w:t>
      </w:r>
      <w:r>
        <w:rPr>
          <w:rFonts w:ascii="Arial Narrow" w:eastAsia="Times New Roman" w:hAnsi="Arial Narrow" w:cs="Times New Roman"/>
          <w:bCs/>
          <w:color w:val="000000"/>
          <w:lang w:val="es-ES" w:eastAsia="es-MX"/>
        </w:rPr>
        <w:t>.</w:t>
      </w:r>
    </w:p>
    <w:p w:rsidR="00F0219D" w:rsidRPr="00F0219D" w:rsidRDefault="00F0219D" w:rsidP="00F0219D">
      <w:pPr>
        <w:numPr>
          <w:ilvl w:val="0"/>
          <w:numId w:val="76"/>
        </w:numPr>
        <w:tabs>
          <w:tab w:val="num" w:pos="180"/>
        </w:tabs>
        <w:spacing w:after="200" w:line="276" w:lineRule="auto"/>
        <w:jc w:val="both"/>
        <w:rPr>
          <w:rFonts w:ascii="Arial Narrow" w:eastAsia="Times New Roman" w:hAnsi="Arial Narrow" w:cs="Times New Roman"/>
          <w:bCs/>
          <w:color w:val="000000"/>
          <w:lang w:val="es-ES" w:eastAsia="es-MX"/>
        </w:rPr>
      </w:pPr>
      <w:r w:rsidRPr="00F0219D">
        <w:rPr>
          <w:rFonts w:ascii="Arial Narrow" w:eastAsia="Times New Roman" w:hAnsi="Arial Narrow" w:cs="Times New Roman"/>
          <w:bCs/>
          <w:color w:val="000000"/>
          <w:lang w:val="es-ES" w:eastAsia="es-MX"/>
        </w:rPr>
        <w:t xml:space="preserve"> Cuando el estudiante cause baja, por alguno de los motivos establecidos en las Reglas Generales de Control Escolar del SBGDF.</w:t>
      </w:r>
    </w:p>
    <w:p w:rsidR="00F0219D" w:rsidRPr="00F8750D" w:rsidRDefault="00F0219D" w:rsidP="00F0219D">
      <w:pPr>
        <w:numPr>
          <w:ilvl w:val="0"/>
          <w:numId w:val="76"/>
        </w:numPr>
        <w:tabs>
          <w:tab w:val="num" w:pos="180"/>
        </w:tabs>
        <w:spacing w:after="200" w:line="276" w:lineRule="auto"/>
        <w:jc w:val="both"/>
        <w:rPr>
          <w:rFonts w:ascii="Arial Narrow" w:eastAsia="Times New Roman" w:hAnsi="Arial Narrow" w:cs="Times New Roman"/>
          <w:bCs/>
          <w:color w:val="000000"/>
          <w:lang w:val="es-ES" w:eastAsia="es-MX"/>
        </w:rPr>
      </w:pPr>
      <w:r w:rsidRPr="00F0219D">
        <w:rPr>
          <w:rFonts w:ascii="Arial Narrow" w:eastAsia="Times New Roman" w:hAnsi="Arial Narrow" w:cs="Times New Roman"/>
          <w:bCs/>
          <w:color w:val="000000"/>
          <w:lang w:val="es-ES" w:eastAsia="es-MX"/>
        </w:rPr>
        <w:t xml:space="preserve"> Cuando el estudiante tramite baja o receso escolar.</w:t>
      </w:r>
    </w:p>
    <w:p w:rsidR="00F0219D" w:rsidRPr="00F0219D" w:rsidRDefault="00F0219D" w:rsidP="00F0219D">
      <w:pPr>
        <w:numPr>
          <w:ilvl w:val="0"/>
          <w:numId w:val="76"/>
        </w:numPr>
        <w:tabs>
          <w:tab w:val="num" w:pos="180"/>
        </w:tabs>
        <w:spacing w:after="200" w:line="276" w:lineRule="auto"/>
        <w:jc w:val="both"/>
        <w:rPr>
          <w:rFonts w:ascii="Arial Narrow" w:eastAsia="Times New Roman" w:hAnsi="Arial Narrow" w:cs="Times New Roman"/>
          <w:bCs/>
          <w:color w:val="000000"/>
          <w:lang w:val="es-ES" w:eastAsia="es-MX"/>
        </w:rPr>
      </w:pPr>
      <w:r w:rsidRPr="00F0219D">
        <w:rPr>
          <w:rFonts w:ascii="Arial Narrow" w:eastAsia="Times New Roman" w:hAnsi="Arial Narrow" w:cs="Times New Roman"/>
          <w:bCs/>
          <w:color w:val="000000"/>
          <w:lang w:val="es-ES" w:eastAsia="es-MX"/>
        </w:rPr>
        <w:t xml:space="preserve"> Cuando se constate que el becario cuenta con el apoyo económico de otra institución pública o privada.</w:t>
      </w:r>
    </w:p>
    <w:p w:rsidR="006D18D0" w:rsidRDefault="00F0219D" w:rsidP="00F0219D">
      <w:pPr>
        <w:numPr>
          <w:ilvl w:val="0"/>
          <w:numId w:val="76"/>
        </w:numPr>
        <w:tabs>
          <w:tab w:val="num" w:pos="180"/>
        </w:tabs>
        <w:spacing w:after="200" w:line="276" w:lineRule="auto"/>
        <w:jc w:val="both"/>
        <w:rPr>
          <w:rFonts w:ascii="Arial Narrow" w:eastAsia="Times New Roman" w:hAnsi="Arial Narrow" w:cs="Times New Roman"/>
          <w:bCs/>
          <w:color w:val="000000"/>
          <w:lang w:val="es-ES" w:eastAsia="es-MX"/>
        </w:rPr>
      </w:pPr>
      <w:r w:rsidRPr="00F0219D">
        <w:rPr>
          <w:rFonts w:ascii="Arial Narrow" w:eastAsia="Times New Roman" w:hAnsi="Arial Narrow" w:cs="Times New Roman"/>
          <w:bCs/>
          <w:color w:val="000000"/>
          <w:lang w:val="es-ES" w:eastAsia="es-MX"/>
        </w:rPr>
        <w:t xml:space="preserve"> Cuando se detecte que la información o do</w:t>
      </w:r>
      <w:r>
        <w:rPr>
          <w:rFonts w:ascii="Arial Narrow" w:eastAsia="Times New Roman" w:hAnsi="Arial Narrow" w:cs="Times New Roman"/>
          <w:bCs/>
          <w:color w:val="000000"/>
          <w:lang w:val="es-ES" w:eastAsia="es-MX"/>
        </w:rPr>
        <w:t>cumentación entregada sea falsa.</w:t>
      </w:r>
    </w:p>
    <w:p w:rsidR="00F0219D" w:rsidRDefault="00F0219D" w:rsidP="00F0219D">
      <w:pPr>
        <w:spacing w:after="200" w:line="276" w:lineRule="auto"/>
        <w:jc w:val="both"/>
        <w:rPr>
          <w:rFonts w:ascii="Arial Narrow" w:eastAsia="Times New Roman" w:hAnsi="Arial Narrow" w:cs="Times New Roman"/>
          <w:bCs/>
          <w:color w:val="000000"/>
          <w:lang w:val="es-ES" w:eastAsia="es-MX"/>
        </w:rPr>
      </w:pPr>
    </w:p>
    <w:p w:rsidR="00F8750D" w:rsidRDefault="00F8750D" w:rsidP="00F0219D">
      <w:pPr>
        <w:spacing w:after="200" w:line="276" w:lineRule="auto"/>
        <w:jc w:val="both"/>
        <w:rPr>
          <w:rFonts w:ascii="Arial Narrow" w:eastAsia="Times New Roman" w:hAnsi="Arial Narrow" w:cs="Times New Roman"/>
          <w:bCs/>
          <w:color w:val="000000"/>
          <w:lang w:val="es-ES" w:eastAsia="es-MX"/>
        </w:rPr>
      </w:pPr>
    </w:p>
    <w:p w:rsidR="00F8750D" w:rsidRDefault="00F8750D" w:rsidP="00F0219D">
      <w:pPr>
        <w:spacing w:after="200" w:line="360" w:lineRule="auto"/>
        <w:rPr>
          <w:rFonts w:ascii="Arial Narrow" w:eastAsia="Times New Roman" w:hAnsi="Arial Narrow" w:cs="Times New Roman"/>
          <w:b/>
          <w:bCs/>
          <w:color w:val="000000"/>
          <w:lang w:val="es-MX" w:eastAsia="es-MX"/>
        </w:rPr>
      </w:pPr>
    </w:p>
    <w:p w:rsidR="00F0219D" w:rsidRDefault="00F0219D" w:rsidP="00F0219D">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IV.4. Cobertura del Programa.</w:t>
      </w:r>
    </w:p>
    <w:p w:rsidR="00F0219D" w:rsidRPr="0032098A" w:rsidRDefault="00F0219D" w:rsidP="00F0219D">
      <w:pPr>
        <w:jc w:val="both"/>
        <w:rPr>
          <w:rFonts w:ascii="Arial Narrow" w:hAnsi="Arial Narrow" w:cs="Arial Narrow"/>
          <w:lang w:val="es-MX"/>
        </w:rPr>
      </w:pPr>
      <w:r w:rsidRPr="0032098A">
        <w:rPr>
          <w:rFonts w:ascii="Arial Narrow" w:hAnsi="Arial Narrow" w:cs="Arial Narrow"/>
          <w:lang w:val="es-MX"/>
        </w:rPr>
        <w:t>Pueden ser beneficiarios del apoyo económico establecido en la Ley y su Reglamento, los estudiantes de los planteles del Instituto que se encuentren reinscritos en las asignaturas del segundo y hasta el sexto semestre, del plan de estudios del bachillerato de acuerdo con el Artículo 13 de las Reglas Generales de Control Escolar del Instituto, que tramiten solicitud de beca, para lo cual será necesario que cumplan con los requisitos que establecen los ordenamientos citados, así como aquellos que el Instituto de a conocer en las convocatorias que para tal fin emita al inicio de cada semestre escolar.</w:t>
      </w:r>
    </w:p>
    <w:p w:rsidR="00F0219D" w:rsidRPr="0032098A" w:rsidRDefault="00F0219D" w:rsidP="00F0219D">
      <w:pPr>
        <w:jc w:val="both"/>
        <w:rPr>
          <w:rFonts w:ascii="Arial Narrow" w:hAnsi="Arial Narrow" w:cs="Arial Narrow"/>
          <w:lang w:val="es-MX"/>
        </w:rPr>
      </w:pPr>
    </w:p>
    <w:p w:rsidR="00F0219D" w:rsidRPr="0032098A" w:rsidRDefault="00F0219D" w:rsidP="00F0219D">
      <w:pPr>
        <w:jc w:val="both"/>
        <w:rPr>
          <w:rFonts w:ascii="Arial Narrow" w:eastAsia="Times New Roman" w:hAnsi="Arial Narrow" w:cs="Times New Roman"/>
          <w:lang w:val="es-MX" w:eastAsia="es-MX"/>
        </w:rPr>
      </w:pPr>
      <w:r w:rsidRPr="0032098A">
        <w:rPr>
          <w:rFonts w:ascii="Arial Narrow" w:eastAsia="Times New Roman" w:hAnsi="Arial Narrow" w:cs="Times New Roman"/>
          <w:lang w:val="es-MX" w:eastAsia="es-MX"/>
        </w:rPr>
        <w:t>Artículo 13.- Se considerará como alumno regular al estudiante que puede terminar</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su bachillerato en 3 años, cumpliendo cualquiera de las siguientes condiciones:</w:t>
      </w:r>
    </w:p>
    <w:p w:rsidR="00F0219D" w:rsidRDefault="00F0219D" w:rsidP="00F0219D">
      <w:pPr>
        <w:jc w:val="both"/>
        <w:rPr>
          <w:rFonts w:ascii="Arial Narrow" w:eastAsia="Times New Roman" w:hAnsi="Arial Narrow" w:cs="Times New Roman"/>
          <w:lang w:val="es-MX" w:eastAsia="es-MX"/>
        </w:rPr>
      </w:pPr>
    </w:p>
    <w:p w:rsidR="00F0219D" w:rsidRPr="0032098A" w:rsidRDefault="00F0219D" w:rsidP="00F0219D">
      <w:pPr>
        <w:jc w:val="both"/>
        <w:rPr>
          <w:rFonts w:ascii="Arial Narrow" w:eastAsia="Times New Roman" w:hAnsi="Arial Narrow" w:cs="Times New Roman"/>
          <w:lang w:val="es-MX" w:eastAsia="es-MX"/>
        </w:rPr>
      </w:pPr>
      <w:r w:rsidRPr="0032098A">
        <w:rPr>
          <w:rFonts w:ascii="Arial Narrow" w:eastAsia="Times New Roman" w:hAnsi="Arial Narrow" w:cs="Times New Roman"/>
          <w:lang w:val="es-MX" w:eastAsia="es-MX"/>
        </w:rPr>
        <w:t>a) Estar reinscrito en el segundo semestre o posteriores de los 6 del Plan de Estudios y</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haber cubierto todas las asignaturas del Plan de Estudios, en cada uno de los</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semestres cursados;</w:t>
      </w:r>
    </w:p>
    <w:p w:rsidR="00F0219D" w:rsidRDefault="00F0219D" w:rsidP="00F0219D">
      <w:pPr>
        <w:jc w:val="both"/>
        <w:rPr>
          <w:rFonts w:ascii="Arial Narrow" w:eastAsia="Times New Roman" w:hAnsi="Arial Narrow" w:cs="Times New Roman"/>
          <w:lang w:val="es-MX" w:eastAsia="es-MX"/>
        </w:rPr>
      </w:pPr>
    </w:p>
    <w:p w:rsidR="00F0219D" w:rsidRPr="0032098A" w:rsidRDefault="00F0219D" w:rsidP="00F0219D">
      <w:pPr>
        <w:jc w:val="both"/>
        <w:rPr>
          <w:rFonts w:ascii="Arial Narrow" w:eastAsia="Times New Roman" w:hAnsi="Arial Narrow" w:cs="Times New Roman"/>
          <w:lang w:val="es-MX" w:eastAsia="es-MX"/>
        </w:rPr>
      </w:pPr>
      <w:r w:rsidRPr="0032098A">
        <w:rPr>
          <w:rFonts w:ascii="Arial Narrow" w:eastAsia="Times New Roman" w:hAnsi="Arial Narrow" w:cs="Times New Roman"/>
          <w:lang w:val="es-MX" w:eastAsia="es-MX"/>
        </w:rPr>
        <w:t>b) Estar reinscrito, de acuerdo con su generación, en el segundo semestre del Plan de</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Estudios y haber cubierto mínimo cinco asignaturas;</w:t>
      </w:r>
    </w:p>
    <w:p w:rsidR="00F0219D" w:rsidRDefault="00F0219D" w:rsidP="00F0219D">
      <w:pPr>
        <w:jc w:val="both"/>
        <w:rPr>
          <w:rFonts w:ascii="Arial Narrow" w:eastAsia="Times New Roman" w:hAnsi="Arial Narrow" w:cs="Times New Roman"/>
          <w:lang w:val="es-MX" w:eastAsia="es-MX"/>
        </w:rPr>
      </w:pPr>
    </w:p>
    <w:p w:rsidR="00F0219D" w:rsidRPr="0032098A" w:rsidRDefault="00F0219D" w:rsidP="00F0219D">
      <w:pPr>
        <w:jc w:val="both"/>
        <w:rPr>
          <w:rFonts w:ascii="Arial Narrow" w:eastAsia="Times New Roman" w:hAnsi="Arial Narrow" w:cs="Times New Roman"/>
          <w:lang w:val="es-MX" w:eastAsia="es-MX"/>
        </w:rPr>
      </w:pPr>
      <w:r w:rsidRPr="0032098A">
        <w:rPr>
          <w:rFonts w:ascii="Arial Narrow" w:eastAsia="Times New Roman" w:hAnsi="Arial Narrow" w:cs="Times New Roman"/>
          <w:lang w:val="es-MX" w:eastAsia="es-MX"/>
        </w:rPr>
        <w:t>c) Estar reinscrito, de acuerdo con su generación, en el tercer semestre del Plan de</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Estudios y haber cubierto mínimo diez asignaturas;</w:t>
      </w:r>
    </w:p>
    <w:p w:rsidR="00F0219D" w:rsidRDefault="00F0219D" w:rsidP="00F0219D">
      <w:pPr>
        <w:jc w:val="both"/>
        <w:rPr>
          <w:rFonts w:ascii="Arial Narrow" w:eastAsia="Times New Roman" w:hAnsi="Arial Narrow" w:cs="Times New Roman"/>
          <w:lang w:val="es-MX" w:eastAsia="es-MX"/>
        </w:rPr>
      </w:pPr>
    </w:p>
    <w:p w:rsidR="00F0219D" w:rsidRPr="0032098A" w:rsidRDefault="00F0219D" w:rsidP="00F0219D">
      <w:pPr>
        <w:jc w:val="both"/>
        <w:rPr>
          <w:rFonts w:ascii="Arial Narrow" w:eastAsia="Times New Roman" w:hAnsi="Arial Narrow" w:cs="Times New Roman"/>
          <w:lang w:val="es-MX" w:eastAsia="es-MX"/>
        </w:rPr>
      </w:pPr>
      <w:r w:rsidRPr="0032098A">
        <w:rPr>
          <w:rFonts w:ascii="Arial Narrow" w:eastAsia="Times New Roman" w:hAnsi="Arial Narrow" w:cs="Times New Roman"/>
          <w:lang w:val="es-MX" w:eastAsia="es-MX"/>
        </w:rPr>
        <w:t>d) Estar reinscrito, de acuerdo con su generación, en el cuarto semestre del Plan de</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Estudios y haber cubierto mínimo quince asignaturas;</w:t>
      </w:r>
    </w:p>
    <w:p w:rsidR="00F0219D" w:rsidRDefault="00F0219D" w:rsidP="00F0219D">
      <w:pPr>
        <w:jc w:val="both"/>
        <w:rPr>
          <w:rFonts w:ascii="Arial Narrow" w:eastAsia="Times New Roman" w:hAnsi="Arial Narrow" w:cs="Times New Roman"/>
          <w:lang w:val="es-MX" w:eastAsia="es-MX"/>
        </w:rPr>
      </w:pPr>
    </w:p>
    <w:p w:rsidR="00F0219D" w:rsidRPr="0032098A" w:rsidRDefault="00F0219D" w:rsidP="00F0219D">
      <w:pPr>
        <w:jc w:val="both"/>
        <w:rPr>
          <w:rFonts w:ascii="Arial Narrow" w:eastAsia="Times New Roman" w:hAnsi="Arial Narrow" w:cs="Times New Roman"/>
          <w:lang w:val="es-MX" w:eastAsia="es-MX"/>
        </w:rPr>
      </w:pPr>
      <w:r w:rsidRPr="0032098A">
        <w:rPr>
          <w:rFonts w:ascii="Arial Narrow" w:eastAsia="Times New Roman" w:hAnsi="Arial Narrow" w:cs="Times New Roman"/>
          <w:lang w:val="es-MX" w:eastAsia="es-MX"/>
        </w:rPr>
        <w:t>e) Estar reinscrito, de acuerdo con su generación, en el quinto semestre del Plan de</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Estudios y haber cubierto mínimo veintiuna asignaturas;</w:t>
      </w:r>
    </w:p>
    <w:p w:rsidR="00F0219D" w:rsidRDefault="00F0219D" w:rsidP="00F0219D">
      <w:pPr>
        <w:jc w:val="both"/>
        <w:rPr>
          <w:rFonts w:ascii="Arial Narrow" w:eastAsia="Times New Roman" w:hAnsi="Arial Narrow" w:cs="Times New Roman"/>
          <w:lang w:val="es-MX" w:eastAsia="es-MX"/>
        </w:rPr>
      </w:pPr>
    </w:p>
    <w:p w:rsidR="00F0219D" w:rsidRPr="0032098A" w:rsidRDefault="00F0219D" w:rsidP="00F0219D">
      <w:pPr>
        <w:jc w:val="both"/>
        <w:rPr>
          <w:rFonts w:ascii="Arial Narrow" w:eastAsia="Times New Roman" w:hAnsi="Arial Narrow" w:cs="Times New Roman"/>
          <w:lang w:val="es-MX" w:eastAsia="es-MX"/>
        </w:rPr>
      </w:pPr>
      <w:r w:rsidRPr="0032098A">
        <w:rPr>
          <w:rFonts w:ascii="Arial Narrow" w:eastAsia="Times New Roman" w:hAnsi="Arial Narrow" w:cs="Times New Roman"/>
          <w:lang w:val="es-MX" w:eastAsia="es-MX"/>
        </w:rPr>
        <w:t>f) Estar reinscrito, de acuerdo con su generación, en el sexto semestre del Plan de</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Estudios y haber cubierto mínimo treinta asignaturas.</w:t>
      </w:r>
    </w:p>
    <w:p w:rsidR="00F0219D" w:rsidRDefault="00F0219D" w:rsidP="00F0219D">
      <w:pPr>
        <w:jc w:val="both"/>
        <w:rPr>
          <w:rFonts w:ascii="Arial Narrow" w:eastAsia="Times New Roman" w:hAnsi="Arial Narrow" w:cs="Times New Roman"/>
          <w:lang w:val="es-MX" w:eastAsia="es-MX"/>
        </w:rPr>
      </w:pPr>
    </w:p>
    <w:p w:rsidR="00F0219D" w:rsidRPr="0032098A" w:rsidRDefault="00F0219D" w:rsidP="00F0219D">
      <w:pPr>
        <w:jc w:val="both"/>
        <w:rPr>
          <w:rFonts w:ascii="Arial Narrow" w:eastAsia="Times New Roman" w:hAnsi="Arial Narrow" w:cs="Times New Roman"/>
          <w:lang w:val="es-MX" w:eastAsia="es-MX"/>
        </w:rPr>
      </w:pPr>
      <w:r w:rsidRPr="0032098A">
        <w:rPr>
          <w:rFonts w:ascii="Arial Narrow" w:eastAsia="Times New Roman" w:hAnsi="Arial Narrow" w:cs="Times New Roman"/>
          <w:lang w:val="es-MX" w:eastAsia="es-MX"/>
        </w:rPr>
        <w:t>En ningún caso el estudiante puede contar con más de dos asignaturas no cubiertas</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del semestre inmediato anterior.</w:t>
      </w:r>
    </w:p>
    <w:p w:rsidR="00F0219D" w:rsidRDefault="00F0219D" w:rsidP="00F0219D">
      <w:pPr>
        <w:jc w:val="both"/>
        <w:rPr>
          <w:rFonts w:ascii="Arial Narrow" w:eastAsia="Times New Roman" w:hAnsi="Arial Narrow" w:cs="Times New Roman"/>
          <w:lang w:val="es-MX" w:eastAsia="es-MX"/>
        </w:rPr>
      </w:pPr>
    </w:p>
    <w:p w:rsidR="00D87DD0" w:rsidRPr="00D87DD0" w:rsidRDefault="00F0219D" w:rsidP="00D87DD0">
      <w:pPr>
        <w:jc w:val="both"/>
        <w:rPr>
          <w:rFonts w:ascii="Arial Narrow" w:eastAsia="Times New Roman" w:hAnsi="Arial Narrow" w:cs="Times New Roman"/>
          <w:lang w:val="es-MX" w:eastAsia="es-MX"/>
        </w:rPr>
        <w:sectPr w:rsidR="00D87DD0" w:rsidRPr="00D87DD0" w:rsidSect="00432D52">
          <w:pgSz w:w="12240" w:h="15840"/>
          <w:pgMar w:top="1134" w:right="1418" w:bottom="1134" w:left="1418" w:header="720" w:footer="720" w:gutter="0"/>
          <w:cols w:space="720"/>
          <w:docGrid w:linePitch="360" w:charSpace="-4097"/>
        </w:sectPr>
      </w:pPr>
      <w:r w:rsidRPr="0032098A">
        <w:rPr>
          <w:rFonts w:ascii="Arial Narrow" w:eastAsia="Times New Roman" w:hAnsi="Arial Narrow" w:cs="Times New Roman"/>
          <w:lang w:val="es-MX" w:eastAsia="es-MX"/>
        </w:rPr>
        <w:t>El estudiante que haya tramitado receso escolar podrá ser considerado como</w:t>
      </w:r>
      <w:r>
        <w:rPr>
          <w:rFonts w:ascii="Arial Narrow" w:eastAsia="Times New Roman" w:hAnsi="Arial Narrow" w:cs="Times New Roman"/>
          <w:lang w:val="es-MX" w:eastAsia="es-MX"/>
        </w:rPr>
        <w:t xml:space="preserve"> </w:t>
      </w:r>
      <w:r w:rsidRPr="0032098A">
        <w:rPr>
          <w:rFonts w:ascii="Arial Narrow" w:eastAsia="Times New Roman" w:hAnsi="Arial Narrow" w:cs="Times New Roman"/>
          <w:lang w:val="es-MX" w:eastAsia="es-MX"/>
        </w:rPr>
        <w:t>estudiante regular después de un semestre de concluido y cumpliendo con los criterios</w:t>
      </w:r>
      <w:r>
        <w:rPr>
          <w:rFonts w:ascii="Arial Narrow" w:eastAsia="Times New Roman" w:hAnsi="Arial Narrow" w:cs="Times New Roman"/>
          <w:lang w:val="es-MX" w:eastAsia="es-MX"/>
        </w:rPr>
        <w:t xml:space="preserve"> </w:t>
      </w:r>
      <w:r w:rsidR="00D87DD0">
        <w:rPr>
          <w:rFonts w:ascii="Arial Narrow" w:eastAsia="Times New Roman" w:hAnsi="Arial Narrow" w:cs="Times New Roman"/>
          <w:lang w:val="es-MX" w:eastAsia="es-MX"/>
        </w:rPr>
        <w:t>académicos y administrativos</w:t>
      </w:r>
    </w:p>
    <w:p w:rsidR="00D87DD0" w:rsidRDefault="00D87DD0" w:rsidP="00D87DD0">
      <w:pPr>
        <w:spacing w:after="200" w:line="360" w:lineRule="auto"/>
        <w:rPr>
          <w:rFonts w:ascii="Arial Narrow" w:eastAsia="Times New Roman" w:hAnsi="Arial Narrow" w:cs="Times New Roman"/>
          <w:b/>
          <w:bCs/>
          <w:color w:val="000000"/>
          <w:lang w:val="es-MX" w:eastAsia="es-MX"/>
        </w:rPr>
      </w:pPr>
    </w:p>
    <w:p w:rsidR="0094347F" w:rsidRDefault="0094347F" w:rsidP="00D87DD0">
      <w:pPr>
        <w:spacing w:after="200" w:line="360" w:lineRule="auto"/>
        <w:rPr>
          <w:rFonts w:ascii="Arial Narrow" w:eastAsia="Times New Roman" w:hAnsi="Arial Narrow" w:cs="Times New Roman"/>
          <w:b/>
          <w:bCs/>
          <w:color w:val="000000"/>
          <w:lang w:val="es-MX" w:eastAsia="es-MX"/>
        </w:rPr>
      </w:pPr>
    </w:p>
    <w:p w:rsidR="00855BD8" w:rsidRDefault="0094347F" w:rsidP="00855BD8">
      <w:pPr>
        <w:spacing w:after="200" w:line="360" w:lineRule="auto"/>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Evolución de las cifras de cobertura d</w:t>
      </w:r>
      <w:r w:rsidR="00855BD8">
        <w:rPr>
          <w:rFonts w:ascii="Arial Narrow" w:eastAsia="Times New Roman" w:hAnsi="Arial Narrow" w:cs="Times New Roman"/>
          <w:b/>
          <w:bCs/>
          <w:color w:val="000000"/>
          <w:lang w:val="es-MX" w:eastAsia="es-MX"/>
        </w:rPr>
        <w:t>el Programa de Becas del IEMS DF</w:t>
      </w:r>
    </w:p>
    <w:tbl>
      <w:tblPr>
        <w:tblpPr w:leftFromText="141" w:rightFromText="141" w:vertAnchor="text" w:horzAnchor="margin" w:tblpXSpec="center" w:tblpY="247"/>
        <w:tblW w:w="8589" w:type="dxa"/>
        <w:tblCellMar>
          <w:left w:w="70" w:type="dxa"/>
          <w:right w:w="70" w:type="dxa"/>
        </w:tblCellMar>
        <w:tblLook w:val="04A0" w:firstRow="1" w:lastRow="0" w:firstColumn="1" w:lastColumn="0" w:noHBand="0" w:noVBand="1"/>
      </w:tblPr>
      <w:tblGrid>
        <w:gridCol w:w="3682"/>
        <w:gridCol w:w="1909"/>
        <w:gridCol w:w="1848"/>
        <w:gridCol w:w="1150"/>
      </w:tblGrid>
      <w:tr w:rsidR="00855BD8" w:rsidRPr="0094347F" w:rsidTr="00855BD8">
        <w:trPr>
          <w:trHeight w:val="262"/>
        </w:trPr>
        <w:tc>
          <w:tcPr>
            <w:tcW w:w="3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jc w:val="cente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rsidR="00855BD8" w:rsidRPr="0094347F" w:rsidRDefault="00855BD8" w:rsidP="00E4591A">
            <w:pPr>
              <w:jc w:val="cente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ESTUDIANTES</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rsidR="00855BD8" w:rsidRPr="0094347F" w:rsidRDefault="00855BD8" w:rsidP="00E4591A">
            <w:pPr>
              <w:jc w:val="cente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ESTUDIANTES</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jc w:val="cente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cente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REGULARES</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cente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BECARIOS</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cente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2008-2009 B</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4990</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3860</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77.35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2009-2010 A</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3470</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3015</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86.89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2009-2010 B</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5859</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4291</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73.24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2010-2011 A</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3670</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3073</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83.73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2010-2011 B</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5836</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4341</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74.38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2011-2012 A</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3541</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3154</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89.07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2011-2012 B</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6098</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4902</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80.39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2012-2013 A</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3920</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3598</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91.79 </w:t>
            </w:r>
          </w:p>
        </w:tc>
      </w:tr>
      <w:tr w:rsidR="00855BD8" w:rsidRPr="0094347F" w:rsidTr="00855BD8">
        <w:trPr>
          <w:trHeight w:val="262"/>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2012-2013 B</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6117</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5168</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84.49 </w:t>
            </w:r>
          </w:p>
        </w:tc>
      </w:tr>
      <w:tr w:rsidR="00855BD8" w:rsidRPr="0094347F" w:rsidTr="00855BD8">
        <w:trPr>
          <w:trHeight w:val="221"/>
        </w:trPr>
        <w:tc>
          <w:tcPr>
            <w:tcW w:w="3682" w:type="dxa"/>
            <w:tcBorders>
              <w:top w:val="nil"/>
              <w:left w:val="single" w:sz="4" w:space="0" w:color="auto"/>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SEMESTRE 2013-2014 A</w:t>
            </w:r>
          </w:p>
        </w:tc>
        <w:tc>
          <w:tcPr>
            <w:tcW w:w="1909"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3939</w:t>
            </w:r>
          </w:p>
        </w:tc>
        <w:tc>
          <w:tcPr>
            <w:tcW w:w="1848"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jc w:val="right"/>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3281</w:t>
            </w:r>
          </w:p>
        </w:tc>
        <w:tc>
          <w:tcPr>
            <w:tcW w:w="1150" w:type="dxa"/>
            <w:tcBorders>
              <w:top w:val="nil"/>
              <w:left w:val="nil"/>
              <w:bottom w:val="single" w:sz="4" w:space="0" w:color="auto"/>
              <w:right w:val="single" w:sz="4" w:space="0" w:color="auto"/>
            </w:tcBorders>
            <w:shd w:val="clear" w:color="auto" w:fill="auto"/>
            <w:noWrap/>
            <w:vAlign w:val="bottom"/>
            <w:hideMark/>
          </w:tcPr>
          <w:p w:rsidR="00855BD8" w:rsidRPr="0094347F" w:rsidRDefault="00855BD8" w:rsidP="00E4591A">
            <w:pPr>
              <w:rPr>
                <w:rFonts w:ascii="Arial" w:eastAsia="Times New Roman" w:hAnsi="Arial" w:cs="Arial"/>
                <w:sz w:val="20"/>
                <w:szCs w:val="20"/>
                <w:lang w:val="es-MX" w:eastAsia="es-MX"/>
              </w:rPr>
            </w:pPr>
            <w:r w:rsidRPr="0094347F">
              <w:rPr>
                <w:rFonts w:ascii="Arial" w:eastAsia="Times New Roman" w:hAnsi="Arial" w:cs="Arial"/>
                <w:sz w:val="20"/>
                <w:szCs w:val="20"/>
                <w:lang w:val="es-MX" w:eastAsia="es-MX"/>
              </w:rPr>
              <w:t xml:space="preserve">      83.30 </w:t>
            </w:r>
          </w:p>
        </w:tc>
      </w:tr>
    </w:tbl>
    <w:p w:rsidR="0094347F" w:rsidRPr="00855BD8" w:rsidRDefault="00855BD8" w:rsidP="0094347F">
      <w:pPr>
        <w:spacing w:after="200" w:line="360" w:lineRule="auto"/>
        <w:jc w:val="center"/>
        <w:rPr>
          <w:rFonts w:ascii="Arial Narrow" w:eastAsia="Times New Roman" w:hAnsi="Arial Narrow" w:cs="Times New Roman"/>
          <w:bCs/>
          <w:i/>
          <w:color w:val="000000"/>
          <w:sz w:val="20"/>
          <w:szCs w:val="20"/>
          <w:lang w:val="es-MX" w:eastAsia="es-MX"/>
        </w:rPr>
      </w:pPr>
      <w:r w:rsidRPr="00855BD8">
        <w:rPr>
          <w:rFonts w:ascii="Arial Narrow" w:eastAsia="Times New Roman" w:hAnsi="Arial Narrow" w:cs="Times New Roman"/>
          <w:bCs/>
          <w:i/>
          <w:color w:val="000000"/>
          <w:sz w:val="20"/>
          <w:szCs w:val="20"/>
          <w:lang w:val="es-MX" w:eastAsia="es-MX"/>
        </w:rPr>
        <w:t>Fuente: Instituto de Educación Media Superior del Distrito Federal (2013)</w:t>
      </w:r>
    </w:p>
    <w:p w:rsidR="0044377A" w:rsidRDefault="0044377A" w:rsidP="00D87DD0">
      <w:pPr>
        <w:spacing w:after="200" w:line="360" w:lineRule="auto"/>
        <w:rPr>
          <w:rFonts w:ascii="Arial Narrow" w:eastAsia="Times New Roman" w:hAnsi="Arial Narrow" w:cs="Times New Roman"/>
          <w:b/>
          <w:bCs/>
          <w:color w:val="000000"/>
          <w:lang w:val="es-MX" w:eastAsia="es-MX"/>
        </w:rPr>
      </w:pPr>
    </w:p>
    <w:p w:rsidR="00D87DD0" w:rsidRDefault="00D87DD0" w:rsidP="00D87DD0">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IV.5. Mecanismos de Participación Ciudadana.</w:t>
      </w:r>
    </w:p>
    <w:p w:rsidR="00D87DD0" w:rsidRPr="00A3294E" w:rsidRDefault="00D87DD0" w:rsidP="00D87DD0">
      <w:pPr>
        <w:autoSpaceDE w:val="0"/>
        <w:autoSpaceDN w:val="0"/>
        <w:adjustRightInd w:val="0"/>
        <w:jc w:val="both"/>
        <w:rPr>
          <w:rFonts w:ascii="Arial Narrow" w:hAnsi="Arial Narrow" w:cs="Arial Narrow"/>
        </w:rPr>
      </w:pPr>
      <w:r w:rsidRPr="00A3294E">
        <w:rPr>
          <w:rFonts w:ascii="Arial Narrow" w:hAnsi="Arial Narrow" w:cs="Arial Narrow"/>
        </w:rPr>
        <w:t xml:space="preserve">A través de comunicados dirigidos a la comunidad del Instituto de Educación Media Superior del Distrito Federal se recibirá las opiniones y recomendaciones referentes al programa de becas. </w:t>
      </w:r>
    </w:p>
    <w:p w:rsidR="00D87DD0" w:rsidRPr="00A3294E" w:rsidRDefault="00D87DD0" w:rsidP="00D87DD0">
      <w:pPr>
        <w:autoSpaceDE w:val="0"/>
        <w:autoSpaceDN w:val="0"/>
        <w:adjustRightInd w:val="0"/>
        <w:jc w:val="both"/>
        <w:rPr>
          <w:rFonts w:ascii="Arial Narrow" w:hAnsi="Arial Narrow" w:cs="Arial Narrow"/>
        </w:rPr>
      </w:pPr>
    </w:p>
    <w:p w:rsidR="00D87DD0" w:rsidRDefault="00D87DD0" w:rsidP="00D87DD0">
      <w:pPr>
        <w:spacing w:after="200" w:line="360" w:lineRule="auto"/>
        <w:rPr>
          <w:rFonts w:ascii="Arial Narrow" w:eastAsia="Times New Roman" w:hAnsi="Arial Narrow" w:cs="Times New Roman"/>
          <w:b/>
          <w:bCs/>
          <w:color w:val="000000"/>
          <w:lang w:val="es-MX" w:eastAsia="es-MX"/>
        </w:rPr>
      </w:pPr>
    </w:p>
    <w:p w:rsidR="00D87DD0" w:rsidRPr="00D80570" w:rsidRDefault="00D87DD0" w:rsidP="00D87DD0">
      <w:pPr>
        <w:jc w:val="both"/>
        <w:rPr>
          <w:rFonts w:ascii="Arial Narrow" w:hAnsi="Arial Narrow" w:cs="Arial Narrow"/>
          <w:b/>
          <w:bCs/>
          <w:lang w:val="es-ES" w:eastAsia="es-ES"/>
        </w:rPr>
      </w:pPr>
      <w:r>
        <w:rPr>
          <w:rFonts w:cs="Times New Roman"/>
          <w:b/>
          <w:bCs/>
          <w:sz w:val="20"/>
          <w:szCs w:val="20"/>
          <w:lang w:val="es-ES" w:eastAsia="es-ES"/>
        </w:rPr>
        <w:tab/>
      </w:r>
      <w:r w:rsidRPr="00D80570">
        <w:rPr>
          <w:rFonts w:ascii="Arial Narrow" w:hAnsi="Arial Narrow" w:cs="Arial Narrow"/>
          <w:b/>
          <w:bCs/>
          <w:lang w:val="es-ES" w:eastAsia="es-ES"/>
        </w:rPr>
        <w:t>Procedimiento de queja o inconformidad:</w:t>
      </w:r>
    </w:p>
    <w:p w:rsidR="00D87DD0" w:rsidRPr="00D80570" w:rsidRDefault="00D87DD0" w:rsidP="00D87DD0">
      <w:pPr>
        <w:jc w:val="both"/>
        <w:rPr>
          <w:rFonts w:ascii="Arial Narrow" w:hAnsi="Arial Narrow" w:cs="Arial Narrow"/>
          <w:lang w:val="es-ES" w:eastAsia="es-ES"/>
        </w:rPr>
      </w:pPr>
    </w:p>
    <w:p w:rsidR="00D87DD0" w:rsidRPr="00D80570" w:rsidRDefault="00D87DD0" w:rsidP="00D87DD0">
      <w:pPr>
        <w:jc w:val="both"/>
        <w:rPr>
          <w:rFonts w:ascii="Arial Narrow" w:hAnsi="Arial Narrow" w:cs="Arial Narrow"/>
          <w:lang w:val="es-ES" w:eastAsia="es-ES"/>
        </w:rPr>
      </w:pPr>
      <w:r w:rsidRPr="00D80570">
        <w:rPr>
          <w:rFonts w:ascii="Arial Narrow" w:hAnsi="Arial Narrow" w:cs="Arial Narrow"/>
          <w:lang w:val="es-ES" w:eastAsia="es-ES"/>
        </w:rPr>
        <w:t>Las personas interesadas podrán presentar por escrito sus inconformidades, quejas o denuncias, con respecto a la ejecución del Programa y la aplicación de estas Reglas. Por lo que se refiere a las inconformidades de incorporación al Padrón, éstas se deberán presentar ante la Dirección Estudiantil de</w:t>
      </w:r>
      <w:r>
        <w:rPr>
          <w:rFonts w:ascii="Arial Narrow" w:hAnsi="Arial Narrow" w:cs="Arial Narrow"/>
          <w:lang w:val="es-ES" w:eastAsia="es-ES"/>
        </w:rPr>
        <w:t>l IEMSDF, ubicada en Av. División del Norte No. 906, 8 piso, Col. Narvarte Poniente</w:t>
      </w:r>
      <w:r w:rsidRPr="00D80570">
        <w:rPr>
          <w:rFonts w:ascii="Arial Narrow" w:hAnsi="Arial Narrow" w:cs="Arial Narrow"/>
          <w:lang w:val="es-ES" w:eastAsia="es-ES"/>
        </w:rPr>
        <w:t>, Del</w:t>
      </w:r>
      <w:r>
        <w:rPr>
          <w:rFonts w:ascii="Arial Narrow" w:hAnsi="Arial Narrow" w:cs="Arial Narrow"/>
          <w:lang w:val="es-ES" w:eastAsia="es-ES"/>
        </w:rPr>
        <w:t>egación Benito Juárez, C.P. 03020</w:t>
      </w:r>
      <w:r w:rsidRPr="00D80570">
        <w:rPr>
          <w:rFonts w:ascii="Arial Narrow" w:hAnsi="Arial Narrow" w:cs="Arial Narrow"/>
          <w:lang w:val="es-ES" w:eastAsia="es-ES"/>
        </w:rPr>
        <w:t>, teléfono 56362500 Ext. 110 y 211, por lo que hace a las aclaraciones de depósitos de la beca, éstas se deberán presentar ante la Dirección Administrativa del IEMSDF ubicada en la dirección</w:t>
      </w:r>
      <w:r>
        <w:rPr>
          <w:rFonts w:ascii="Arial Narrow" w:hAnsi="Arial Narrow" w:cs="Arial Narrow"/>
          <w:lang w:val="es-ES" w:eastAsia="es-ES"/>
        </w:rPr>
        <w:t xml:space="preserve"> y teléfono en mención, Ext. 403</w:t>
      </w:r>
      <w:r w:rsidRPr="00D80570">
        <w:rPr>
          <w:rFonts w:ascii="Arial Narrow" w:hAnsi="Arial Narrow" w:cs="Arial Narrow"/>
          <w:lang w:val="es-ES" w:eastAsia="es-ES"/>
        </w:rPr>
        <w:t>.</w:t>
      </w:r>
    </w:p>
    <w:p w:rsidR="00D87DD0" w:rsidRPr="00D80570" w:rsidRDefault="00D87DD0" w:rsidP="00D87DD0">
      <w:pPr>
        <w:jc w:val="both"/>
        <w:rPr>
          <w:rFonts w:ascii="Arial Narrow" w:hAnsi="Arial Narrow" w:cs="Arial Narrow"/>
          <w:lang w:val="es-ES" w:eastAsia="es-ES"/>
        </w:rPr>
      </w:pPr>
    </w:p>
    <w:p w:rsidR="00D87DD0" w:rsidRPr="00D80570" w:rsidRDefault="00D87DD0" w:rsidP="00D87DD0">
      <w:pPr>
        <w:jc w:val="both"/>
        <w:rPr>
          <w:rFonts w:ascii="Arial Narrow" w:hAnsi="Arial Narrow" w:cs="Arial Narrow"/>
          <w:lang w:val="es-ES" w:eastAsia="es-ES"/>
        </w:rPr>
      </w:pPr>
      <w:r w:rsidRPr="00D80570">
        <w:rPr>
          <w:rFonts w:ascii="Arial Narrow" w:hAnsi="Arial Narrow" w:cs="Arial Narrow"/>
          <w:lang w:val="es-ES" w:eastAsia="es-ES"/>
        </w:rPr>
        <w:t>Las quejas o denuncias, podrán ser presentadas ante la Contraloría Interna en el IEMSDF, o bien en la Contraloría General del Gobierno del Distrito Federal.</w:t>
      </w:r>
    </w:p>
    <w:p w:rsidR="00D87DD0" w:rsidRPr="00D80570" w:rsidRDefault="00D87DD0" w:rsidP="00D87DD0">
      <w:pPr>
        <w:jc w:val="both"/>
        <w:rPr>
          <w:rFonts w:ascii="Arial Narrow" w:hAnsi="Arial Narrow" w:cs="Arial Narrow"/>
          <w:lang w:val="es-ES" w:eastAsia="es-ES"/>
        </w:rPr>
      </w:pPr>
    </w:p>
    <w:p w:rsidR="0094347F" w:rsidRDefault="0094347F" w:rsidP="00D87DD0">
      <w:pPr>
        <w:jc w:val="both"/>
        <w:rPr>
          <w:rFonts w:ascii="Arial Narrow" w:hAnsi="Arial Narrow" w:cs="Arial Narrow"/>
          <w:lang w:val="es-ES" w:eastAsia="es-ES"/>
        </w:rPr>
      </w:pPr>
    </w:p>
    <w:p w:rsidR="0094347F" w:rsidRDefault="0094347F" w:rsidP="00D87DD0">
      <w:pPr>
        <w:jc w:val="both"/>
        <w:rPr>
          <w:rFonts w:ascii="Arial Narrow" w:hAnsi="Arial Narrow" w:cs="Arial Narrow"/>
          <w:lang w:val="es-ES" w:eastAsia="es-ES"/>
        </w:rPr>
      </w:pPr>
    </w:p>
    <w:p w:rsidR="0094347F" w:rsidRDefault="0094347F" w:rsidP="00D87DD0">
      <w:pPr>
        <w:jc w:val="both"/>
        <w:rPr>
          <w:rFonts w:ascii="Arial Narrow" w:hAnsi="Arial Narrow" w:cs="Arial Narrow"/>
          <w:lang w:val="es-ES" w:eastAsia="es-ES"/>
        </w:rPr>
      </w:pPr>
    </w:p>
    <w:p w:rsidR="00D87DD0" w:rsidRPr="00D80570" w:rsidRDefault="00D87DD0" w:rsidP="00D87DD0">
      <w:pPr>
        <w:jc w:val="both"/>
        <w:rPr>
          <w:rFonts w:ascii="Arial Narrow" w:hAnsi="Arial Narrow" w:cs="Arial Narrow"/>
          <w:lang w:val="es-ES" w:eastAsia="es-ES"/>
        </w:rPr>
      </w:pPr>
      <w:r w:rsidRPr="00D80570">
        <w:rPr>
          <w:rFonts w:ascii="Arial Narrow" w:hAnsi="Arial Narrow" w:cs="Arial Narrow"/>
          <w:lang w:val="es-ES" w:eastAsia="es-ES"/>
        </w:rPr>
        <w:t>El escrito de inconformidad deberá contener el nombre completo del estudiante, matrícula, plantel, dirección y teléfono del estudiante, así como una descripción de la inconformidad, en caso de ser menor de edad se deberán incluir los datos de alguno de sus padres o tutor.</w:t>
      </w:r>
    </w:p>
    <w:p w:rsidR="00D87DD0" w:rsidRPr="00D80570" w:rsidRDefault="00D87DD0" w:rsidP="00D87DD0">
      <w:pPr>
        <w:jc w:val="both"/>
        <w:rPr>
          <w:rFonts w:ascii="Arial Narrow" w:hAnsi="Arial Narrow" w:cs="Arial Narrow"/>
          <w:lang w:val="es-ES" w:eastAsia="es-ES"/>
        </w:rPr>
      </w:pPr>
    </w:p>
    <w:p w:rsidR="00D87DD0" w:rsidRPr="00D80570" w:rsidRDefault="00D87DD0" w:rsidP="00D87DD0">
      <w:pPr>
        <w:jc w:val="both"/>
        <w:rPr>
          <w:rFonts w:ascii="Arial Narrow" w:hAnsi="Arial Narrow" w:cs="Arial Narrow"/>
          <w:lang w:val="es-ES" w:eastAsia="es-ES"/>
        </w:rPr>
      </w:pPr>
      <w:r w:rsidRPr="00D80570">
        <w:rPr>
          <w:rFonts w:ascii="Arial Narrow" w:hAnsi="Arial Narrow" w:cs="Arial Narrow"/>
          <w:lang w:val="es-ES" w:eastAsia="es-ES"/>
        </w:rPr>
        <w:t xml:space="preserve">Las unidades administrativas mencionadas iniciarán la atención de la inconformidad, y darán respuesta en un plazo máximo de 5 días hábiles, contados a partir de la fecha en que se recibe. La resolución a la inconformidad será enviada a la </w:t>
      </w:r>
      <w:r>
        <w:rPr>
          <w:rFonts w:ascii="Arial Narrow" w:hAnsi="Arial Narrow" w:cs="Arial Narrow"/>
          <w:lang w:val="es-ES" w:eastAsia="es-ES"/>
        </w:rPr>
        <w:t xml:space="preserve">Subdirección de Coordinación del </w:t>
      </w:r>
      <w:r w:rsidRPr="00D80570">
        <w:rPr>
          <w:rFonts w:ascii="Arial Narrow" w:hAnsi="Arial Narrow" w:cs="Arial Narrow"/>
          <w:lang w:val="es-ES" w:eastAsia="es-ES"/>
        </w:rPr>
        <w:t>P</w:t>
      </w:r>
      <w:r>
        <w:rPr>
          <w:rFonts w:ascii="Arial Narrow" w:hAnsi="Arial Narrow" w:cs="Arial Narrow"/>
          <w:lang w:val="es-ES" w:eastAsia="es-ES"/>
        </w:rPr>
        <w:t>lantel</w:t>
      </w:r>
      <w:r w:rsidRPr="00D80570">
        <w:rPr>
          <w:rFonts w:ascii="Arial Narrow" w:hAnsi="Arial Narrow" w:cs="Arial Narrow"/>
          <w:lang w:val="es-ES" w:eastAsia="es-ES"/>
        </w:rPr>
        <w:t>, de tal forma que el estudiante podrá presentarse en el área de Servicios Escolares del plantel para recibir la resolución.</w:t>
      </w:r>
    </w:p>
    <w:p w:rsidR="00D87DD0" w:rsidRPr="00D80570" w:rsidRDefault="00D87DD0" w:rsidP="00D87DD0">
      <w:pPr>
        <w:jc w:val="both"/>
        <w:rPr>
          <w:rFonts w:ascii="Arial Narrow" w:hAnsi="Arial Narrow" w:cs="Arial Narrow"/>
          <w:lang w:val="es-ES" w:eastAsia="es-ES"/>
        </w:rPr>
      </w:pPr>
    </w:p>
    <w:p w:rsidR="00D87DD0" w:rsidRPr="00D80570" w:rsidRDefault="00D87DD0" w:rsidP="00D87DD0">
      <w:pPr>
        <w:jc w:val="both"/>
        <w:rPr>
          <w:rFonts w:ascii="Arial Narrow" w:hAnsi="Arial Narrow" w:cs="Arial Narrow"/>
          <w:lang w:val="es-ES" w:eastAsia="es-ES"/>
        </w:rPr>
      </w:pPr>
      <w:r w:rsidRPr="00D80570">
        <w:rPr>
          <w:rFonts w:ascii="Arial Narrow" w:hAnsi="Arial Narrow" w:cs="Arial Narrow"/>
          <w:lang w:val="es-ES" w:eastAsia="es-ES"/>
        </w:rPr>
        <w:t>En caso necesario y de conformidad con lo señalado en el artículo 72 del Reglamento de la Ley de Desarrollo Social para el Distrito Federal, la persona que se considere indebidamente excluida de este Programa Social podrá presentar su queja ante la Procuraduría Social del Distrito Federal, o a través del Servicio Público de Localización Telefónica (LOCATEL).</w:t>
      </w:r>
    </w:p>
    <w:p w:rsidR="00D87DD0" w:rsidRPr="00D80570" w:rsidRDefault="00D87DD0" w:rsidP="00D87DD0">
      <w:pPr>
        <w:spacing w:after="200" w:line="360" w:lineRule="auto"/>
        <w:rPr>
          <w:rFonts w:ascii="Arial Narrow" w:eastAsia="Times New Roman" w:hAnsi="Arial Narrow" w:cs="Times New Roman"/>
          <w:b/>
          <w:bCs/>
          <w:color w:val="000000"/>
          <w:lang w:val="es-ES" w:eastAsia="es-MX"/>
        </w:rPr>
      </w:pPr>
    </w:p>
    <w:p w:rsidR="00D87DD0" w:rsidRPr="00D80570" w:rsidRDefault="00D87DD0" w:rsidP="00D87DD0">
      <w:pPr>
        <w:autoSpaceDE w:val="0"/>
        <w:autoSpaceDN w:val="0"/>
        <w:adjustRightInd w:val="0"/>
        <w:jc w:val="both"/>
        <w:rPr>
          <w:rFonts w:ascii="Arial Narrow" w:hAnsi="Arial Narrow" w:cs="Arial Narrow"/>
          <w:b/>
          <w:bCs/>
          <w:color w:val="000000"/>
        </w:rPr>
      </w:pPr>
      <w:r w:rsidRPr="00D80570">
        <w:rPr>
          <w:rFonts w:ascii="Arial Narrow" w:hAnsi="Arial Narrow" w:cs="Arial Narrow"/>
          <w:b/>
          <w:bCs/>
          <w:color w:val="000000"/>
        </w:rPr>
        <w:t>Mecanismos de exigibilidad:</w:t>
      </w:r>
    </w:p>
    <w:p w:rsidR="00D87DD0" w:rsidRPr="00D80570" w:rsidRDefault="00D87DD0" w:rsidP="00D87DD0">
      <w:pPr>
        <w:autoSpaceDE w:val="0"/>
        <w:autoSpaceDN w:val="0"/>
        <w:adjustRightInd w:val="0"/>
        <w:jc w:val="both"/>
        <w:rPr>
          <w:rFonts w:ascii="Arial Narrow" w:hAnsi="Arial Narrow" w:cs="Arial Narrow"/>
          <w:b/>
          <w:bCs/>
          <w:color w:val="000000"/>
        </w:rPr>
      </w:pPr>
    </w:p>
    <w:p w:rsidR="00D87DD0" w:rsidRPr="00D80570" w:rsidRDefault="00D87DD0" w:rsidP="00D87DD0">
      <w:pPr>
        <w:autoSpaceDE w:val="0"/>
        <w:autoSpaceDN w:val="0"/>
        <w:adjustRightInd w:val="0"/>
        <w:jc w:val="both"/>
        <w:rPr>
          <w:rFonts w:ascii="Arial Narrow" w:hAnsi="Arial Narrow" w:cs="Arial Narrow"/>
          <w:color w:val="000000"/>
        </w:rPr>
      </w:pPr>
      <w:r w:rsidRPr="00D80570">
        <w:rPr>
          <w:rFonts w:ascii="Arial Narrow" w:hAnsi="Arial Narrow" w:cs="Arial Narrow"/>
          <w:color w:val="000000"/>
        </w:rPr>
        <w:t xml:space="preserve">Para conocer y acceder a la normatividad, procedimientos y mecanismos de instrumentación del Programa de Becas, los estudiantes y padres de familia o tutores podrán ingresar a la página de Internet </w:t>
      </w:r>
      <w:r w:rsidRPr="00D80570">
        <w:rPr>
          <w:rFonts w:ascii="Arial Narrow" w:hAnsi="Arial Narrow" w:cs="Arial Narrow"/>
        </w:rPr>
        <w:t>http://www.iems.df.gob.mx/becas/</w:t>
      </w:r>
      <w:r w:rsidRPr="00D80570">
        <w:rPr>
          <w:rFonts w:ascii="Arial Narrow" w:hAnsi="Arial Narrow" w:cs="Arial Narrow"/>
          <w:color w:val="0000FF"/>
        </w:rPr>
        <w:t xml:space="preserve"> </w:t>
      </w:r>
      <w:r w:rsidRPr="00D80570">
        <w:rPr>
          <w:rFonts w:ascii="Arial Narrow" w:hAnsi="Arial Narrow" w:cs="Arial Narrow"/>
          <w:color w:val="000000"/>
        </w:rPr>
        <w:t>, de igual forma podrán solicitar la documentación e información necesaria en el área de Servicios Escolares del plantel que están inscritos.</w:t>
      </w:r>
    </w:p>
    <w:p w:rsidR="00D87DD0" w:rsidRPr="00D80570" w:rsidRDefault="00D87DD0" w:rsidP="00D87DD0">
      <w:pPr>
        <w:autoSpaceDE w:val="0"/>
        <w:autoSpaceDN w:val="0"/>
        <w:adjustRightInd w:val="0"/>
        <w:jc w:val="both"/>
        <w:rPr>
          <w:rFonts w:ascii="Arial Narrow" w:hAnsi="Arial Narrow" w:cs="Arial Narrow"/>
        </w:rPr>
      </w:pPr>
    </w:p>
    <w:p w:rsidR="00D87DD0" w:rsidRPr="00D80570" w:rsidRDefault="00D87DD0" w:rsidP="00D87DD0">
      <w:pPr>
        <w:autoSpaceDE w:val="0"/>
        <w:autoSpaceDN w:val="0"/>
        <w:adjustRightInd w:val="0"/>
        <w:jc w:val="both"/>
        <w:rPr>
          <w:rFonts w:ascii="Arial Narrow" w:hAnsi="Arial Narrow" w:cs="Arial Narrow"/>
        </w:rPr>
      </w:pPr>
      <w:r w:rsidRPr="00D80570">
        <w:rPr>
          <w:rFonts w:ascii="Arial Narrow" w:hAnsi="Arial Narrow" w:cs="Arial Narrow"/>
        </w:rPr>
        <w:t xml:space="preserve">Las solicitudes de exigibilidad de los interesados se presentarán por escrito ante la </w:t>
      </w:r>
      <w:r>
        <w:rPr>
          <w:rFonts w:ascii="Arial Narrow" w:hAnsi="Arial Narrow" w:cs="Arial Narrow"/>
          <w:lang w:val="es-ES" w:eastAsia="es-ES"/>
        </w:rPr>
        <w:t xml:space="preserve">Subdirección de Coordinación del </w:t>
      </w:r>
      <w:r w:rsidRPr="00D80570">
        <w:rPr>
          <w:rFonts w:ascii="Arial Narrow" w:hAnsi="Arial Narrow" w:cs="Arial Narrow"/>
          <w:lang w:val="es-ES" w:eastAsia="es-ES"/>
        </w:rPr>
        <w:t>P</w:t>
      </w:r>
      <w:r>
        <w:rPr>
          <w:rFonts w:ascii="Arial Narrow" w:hAnsi="Arial Narrow" w:cs="Arial Narrow"/>
          <w:lang w:val="es-ES" w:eastAsia="es-ES"/>
        </w:rPr>
        <w:t>lantel</w:t>
      </w:r>
      <w:r w:rsidRPr="00D80570">
        <w:rPr>
          <w:rFonts w:ascii="Arial Narrow" w:hAnsi="Arial Narrow" w:cs="Arial Narrow"/>
        </w:rPr>
        <w:t xml:space="preserve">  en el que está inscrito el estudiante, dicha Subdirección informará por escrito a la D</w:t>
      </w:r>
      <w:r>
        <w:rPr>
          <w:rFonts w:ascii="Arial Narrow" w:hAnsi="Arial Narrow" w:cs="Arial Narrow"/>
        </w:rPr>
        <w:t xml:space="preserve">irección </w:t>
      </w:r>
      <w:r w:rsidRPr="00D80570">
        <w:rPr>
          <w:rFonts w:ascii="Arial Narrow" w:hAnsi="Arial Narrow" w:cs="Arial Narrow"/>
        </w:rPr>
        <w:t>E</w:t>
      </w:r>
      <w:r>
        <w:rPr>
          <w:rFonts w:ascii="Arial Narrow" w:hAnsi="Arial Narrow" w:cs="Arial Narrow"/>
        </w:rPr>
        <w:t>studiantil</w:t>
      </w:r>
      <w:r w:rsidRPr="00D80570">
        <w:rPr>
          <w:rFonts w:ascii="Arial Narrow" w:hAnsi="Arial Narrow" w:cs="Arial Narrow"/>
        </w:rPr>
        <w:t>, de tal forma que en conjunto con la D</w:t>
      </w:r>
      <w:r>
        <w:rPr>
          <w:rFonts w:ascii="Arial Narrow" w:hAnsi="Arial Narrow" w:cs="Arial Narrow"/>
        </w:rPr>
        <w:t>irección Administrativa</w:t>
      </w:r>
      <w:r w:rsidRPr="00D80570">
        <w:rPr>
          <w:rFonts w:ascii="Arial Narrow" w:hAnsi="Arial Narrow" w:cs="Arial Narrow"/>
        </w:rPr>
        <w:t xml:space="preserve">, se de atención y seguimiento a la solicitudes en un plazo no mayor a 15 días hábiles, a partir de la fecha en la que se recibió la petición. La </w:t>
      </w:r>
      <w:r>
        <w:rPr>
          <w:rFonts w:ascii="Arial Narrow" w:hAnsi="Arial Narrow" w:cs="Arial Narrow"/>
          <w:lang w:val="es-ES" w:eastAsia="es-ES"/>
        </w:rPr>
        <w:t xml:space="preserve">Subdirección de Coordinación del </w:t>
      </w:r>
      <w:r w:rsidRPr="00D80570">
        <w:rPr>
          <w:rFonts w:ascii="Arial Narrow" w:hAnsi="Arial Narrow" w:cs="Arial Narrow"/>
          <w:lang w:val="es-ES" w:eastAsia="es-ES"/>
        </w:rPr>
        <w:t>P</w:t>
      </w:r>
      <w:r>
        <w:rPr>
          <w:rFonts w:ascii="Arial Narrow" w:hAnsi="Arial Narrow" w:cs="Arial Narrow"/>
          <w:lang w:val="es-ES" w:eastAsia="es-ES"/>
        </w:rPr>
        <w:t>lantel</w:t>
      </w:r>
      <w:r w:rsidRPr="00D80570">
        <w:rPr>
          <w:rFonts w:ascii="Arial Narrow" w:hAnsi="Arial Narrow" w:cs="Arial Narrow"/>
        </w:rPr>
        <w:t xml:space="preserve"> notificará por escrito al interesado el resultado a su solicitud, dicha respuesta estará sustentada en la Ley, Reglamento de Ley, así como en los presentes Lineamientos.</w:t>
      </w:r>
    </w:p>
    <w:p w:rsidR="00D87DD0" w:rsidRDefault="00D87DD0" w:rsidP="00D87DD0">
      <w:pPr>
        <w:spacing w:after="200" w:line="360" w:lineRule="auto"/>
        <w:rPr>
          <w:rFonts w:ascii="Arial Narrow" w:eastAsia="Times New Roman" w:hAnsi="Arial Narrow" w:cs="Times New Roman"/>
          <w:b/>
          <w:bCs/>
          <w:color w:val="000000"/>
          <w:lang w:eastAsia="es-MX"/>
        </w:rPr>
      </w:pPr>
    </w:p>
    <w:p w:rsidR="0069015A" w:rsidRDefault="0069015A" w:rsidP="00D87DD0">
      <w:pPr>
        <w:spacing w:after="200" w:line="360" w:lineRule="auto"/>
        <w:rPr>
          <w:rFonts w:ascii="Arial Narrow" w:eastAsia="Times New Roman" w:hAnsi="Arial Narrow" w:cs="Times New Roman"/>
          <w:b/>
          <w:bCs/>
          <w:color w:val="000000"/>
          <w:lang w:eastAsia="es-MX"/>
        </w:rPr>
      </w:pPr>
    </w:p>
    <w:p w:rsidR="0069015A" w:rsidRDefault="0069015A" w:rsidP="00D87DD0">
      <w:pPr>
        <w:spacing w:after="200" w:line="360" w:lineRule="auto"/>
        <w:rPr>
          <w:rFonts w:ascii="Arial Narrow" w:eastAsia="Times New Roman" w:hAnsi="Arial Narrow" w:cs="Times New Roman"/>
          <w:b/>
          <w:bCs/>
          <w:color w:val="000000"/>
          <w:lang w:eastAsia="es-MX"/>
        </w:rPr>
      </w:pPr>
    </w:p>
    <w:p w:rsidR="0069015A" w:rsidRDefault="0069015A" w:rsidP="00D87DD0">
      <w:pPr>
        <w:spacing w:after="200" w:line="360" w:lineRule="auto"/>
        <w:rPr>
          <w:rFonts w:ascii="Arial Narrow" w:eastAsia="Times New Roman" w:hAnsi="Arial Narrow" w:cs="Times New Roman"/>
          <w:b/>
          <w:bCs/>
          <w:color w:val="000000"/>
          <w:lang w:eastAsia="es-MX"/>
        </w:rPr>
      </w:pPr>
    </w:p>
    <w:p w:rsidR="0069015A" w:rsidRDefault="0069015A" w:rsidP="00D87DD0">
      <w:pPr>
        <w:spacing w:after="200" w:line="360" w:lineRule="auto"/>
        <w:rPr>
          <w:rFonts w:ascii="Arial Narrow" w:eastAsia="Times New Roman" w:hAnsi="Arial Narrow" w:cs="Times New Roman"/>
          <w:b/>
          <w:bCs/>
          <w:color w:val="000000"/>
          <w:lang w:eastAsia="es-MX"/>
        </w:rPr>
      </w:pPr>
    </w:p>
    <w:p w:rsidR="0069015A" w:rsidRPr="00D80570" w:rsidRDefault="0069015A" w:rsidP="00D87DD0">
      <w:pPr>
        <w:spacing w:after="200" w:line="360" w:lineRule="auto"/>
        <w:rPr>
          <w:rFonts w:ascii="Arial Narrow" w:eastAsia="Times New Roman" w:hAnsi="Arial Narrow" w:cs="Times New Roman"/>
          <w:b/>
          <w:bCs/>
          <w:color w:val="000000"/>
          <w:lang w:eastAsia="es-MX"/>
        </w:rPr>
      </w:pPr>
    </w:p>
    <w:p w:rsidR="00F0219D" w:rsidRDefault="00D87DD0" w:rsidP="00D87DD0">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lastRenderedPageBreak/>
        <w:t>IV.5. Matriz FODA de la Operación del Programa.</w:t>
      </w:r>
    </w:p>
    <w:tbl>
      <w:tblPr>
        <w:tblW w:w="0" w:type="auto"/>
        <w:tblInd w:w="55" w:type="dxa"/>
        <w:tblCellMar>
          <w:left w:w="70" w:type="dxa"/>
          <w:right w:w="70" w:type="dxa"/>
        </w:tblCellMar>
        <w:tblLook w:val="04A0" w:firstRow="1" w:lastRow="0" w:firstColumn="1" w:lastColumn="0" w:noHBand="0" w:noVBand="1"/>
      </w:tblPr>
      <w:tblGrid>
        <w:gridCol w:w="6943"/>
        <w:gridCol w:w="2546"/>
      </w:tblGrid>
      <w:tr w:rsidR="0069015A" w:rsidRPr="0069015A" w:rsidTr="0069015A">
        <w:trPr>
          <w:trHeight w:val="300"/>
        </w:trPr>
        <w:tc>
          <w:tcPr>
            <w:tcW w:w="0" w:type="auto"/>
            <w:tcBorders>
              <w:top w:val="nil"/>
              <w:left w:val="nil"/>
              <w:bottom w:val="nil"/>
              <w:right w:val="nil"/>
            </w:tcBorders>
            <w:shd w:val="clear" w:color="auto" w:fill="auto"/>
            <w:noWrap/>
            <w:vAlign w:val="bottom"/>
            <w:hideMark/>
          </w:tcPr>
          <w:p w:rsidR="0069015A" w:rsidRPr="0069015A" w:rsidRDefault="0069015A" w:rsidP="0069015A">
            <w:pPr>
              <w:rPr>
                <w:rFonts w:ascii="Arial Narrow" w:eastAsia="Times New Roman" w:hAnsi="Arial Narrow" w:cs="Calibri"/>
                <w:b/>
                <w:bCs/>
                <w:color w:val="000000"/>
                <w:sz w:val="20"/>
                <w:szCs w:val="20"/>
                <w:lang w:val="es-MX" w:eastAsia="es-MX"/>
              </w:rPr>
            </w:pPr>
            <w:bookmarkStart w:id="1" w:name="RANGE!B4:C29"/>
            <w:r w:rsidRPr="0069015A">
              <w:rPr>
                <w:rFonts w:ascii="Arial Narrow" w:eastAsia="Times New Roman" w:hAnsi="Arial Narrow" w:cs="Calibri"/>
                <w:b/>
                <w:bCs/>
                <w:color w:val="000000"/>
                <w:sz w:val="20"/>
                <w:szCs w:val="20"/>
                <w:lang w:val="es-MX" w:eastAsia="es-MX"/>
              </w:rPr>
              <w:t>Figura 1. Matriz FODA de la Operación del Programa Becas del IEMS DF</w:t>
            </w:r>
            <w:bookmarkEnd w:id="1"/>
          </w:p>
        </w:tc>
        <w:tc>
          <w:tcPr>
            <w:tcW w:w="0" w:type="auto"/>
            <w:tcBorders>
              <w:top w:val="nil"/>
              <w:left w:val="nil"/>
              <w:bottom w:val="nil"/>
              <w:right w:val="nil"/>
            </w:tcBorders>
            <w:shd w:val="clear" w:color="auto" w:fill="auto"/>
            <w:noWrap/>
            <w:vAlign w:val="bottom"/>
            <w:hideMark/>
          </w:tcPr>
          <w:p w:rsidR="0069015A" w:rsidRPr="0069015A" w:rsidRDefault="0069015A" w:rsidP="0069015A">
            <w:pPr>
              <w:rPr>
                <w:rFonts w:ascii="Calibri" w:eastAsia="Times New Roman" w:hAnsi="Calibri" w:cs="Calibri"/>
                <w:color w:val="000000"/>
                <w:sz w:val="12"/>
                <w:szCs w:val="12"/>
                <w:lang w:val="es-MX" w:eastAsia="es-MX"/>
              </w:rPr>
            </w:pPr>
          </w:p>
        </w:tc>
      </w:tr>
      <w:tr w:rsidR="0069015A" w:rsidRPr="0069015A" w:rsidTr="0069015A">
        <w:trPr>
          <w:trHeight w:val="150"/>
        </w:trPr>
        <w:tc>
          <w:tcPr>
            <w:tcW w:w="0" w:type="auto"/>
            <w:tcBorders>
              <w:top w:val="nil"/>
              <w:left w:val="nil"/>
              <w:bottom w:val="nil"/>
              <w:right w:val="nil"/>
            </w:tcBorders>
            <w:shd w:val="clear" w:color="auto" w:fill="auto"/>
            <w:noWrap/>
            <w:vAlign w:val="bottom"/>
            <w:hideMark/>
          </w:tcPr>
          <w:p w:rsidR="0069015A" w:rsidRPr="0069015A" w:rsidRDefault="0069015A" w:rsidP="0069015A">
            <w:pPr>
              <w:rPr>
                <w:rFonts w:ascii="Calibri" w:eastAsia="Times New Roman" w:hAnsi="Calibri" w:cs="Calibri"/>
                <w:color w:val="000000"/>
                <w:sz w:val="12"/>
                <w:szCs w:val="12"/>
                <w:lang w:val="es-MX" w:eastAsia="es-MX"/>
              </w:rPr>
            </w:pPr>
          </w:p>
        </w:tc>
        <w:tc>
          <w:tcPr>
            <w:tcW w:w="0" w:type="auto"/>
            <w:tcBorders>
              <w:top w:val="nil"/>
              <w:left w:val="nil"/>
              <w:bottom w:val="nil"/>
              <w:right w:val="nil"/>
            </w:tcBorders>
            <w:shd w:val="clear" w:color="auto" w:fill="auto"/>
            <w:noWrap/>
            <w:vAlign w:val="bottom"/>
            <w:hideMark/>
          </w:tcPr>
          <w:p w:rsidR="0069015A" w:rsidRPr="0069015A" w:rsidRDefault="0069015A" w:rsidP="0069015A">
            <w:pPr>
              <w:rPr>
                <w:rFonts w:ascii="Calibri" w:eastAsia="Times New Roman" w:hAnsi="Calibri" w:cs="Calibri"/>
                <w:color w:val="000000"/>
                <w:sz w:val="12"/>
                <w:szCs w:val="12"/>
                <w:lang w:val="es-MX" w:eastAsia="es-MX"/>
              </w:rPr>
            </w:pPr>
          </w:p>
        </w:tc>
      </w:tr>
      <w:tr w:rsidR="0069015A" w:rsidRPr="0069015A" w:rsidTr="0069015A">
        <w:trPr>
          <w:trHeight w:val="120"/>
        </w:trPr>
        <w:tc>
          <w:tcPr>
            <w:tcW w:w="0" w:type="auto"/>
            <w:tcBorders>
              <w:top w:val="nil"/>
              <w:left w:val="nil"/>
              <w:bottom w:val="nil"/>
              <w:right w:val="nil"/>
            </w:tcBorders>
            <w:shd w:val="clear" w:color="auto" w:fill="auto"/>
            <w:noWrap/>
            <w:vAlign w:val="bottom"/>
            <w:hideMark/>
          </w:tcPr>
          <w:p w:rsidR="0069015A" w:rsidRPr="0069015A" w:rsidRDefault="0069015A" w:rsidP="0069015A">
            <w:pPr>
              <w:rPr>
                <w:rFonts w:ascii="Calibri" w:eastAsia="Times New Roman" w:hAnsi="Calibri" w:cs="Calibri"/>
                <w:color w:val="000000"/>
                <w:sz w:val="12"/>
                <w:szCs w:val="12"/>
                <w:lang w:val="es-MX" w:eastAsia="es-MX"/>
              </w:rPr>
            </w:pPr>
          </w:p>
        </w:tc>
        <w:tc>
          <w:tcPr>
            <w:tcW w:w="0" w:type="auto"/>
            <w:tcBorders>
              <w:top w:val="nil"/>
              <w:left w:val="nil"/>
              <w:bottom w:val="nil"/>
              <w:right w:val="nil"/>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2"/>
                <w:szCs w:val="12"/>
                <w:lang w:val="es-MX" w:eastAsia="es-MX"/>
              </w:rPr>
            </w:pPr>
          </w:p>
        </w:tc>
      </w:tr>
      <w:tr w:rsidR="0069015A" w:rsidRPr="0069015A" w:rsidTr="006901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15A" w:rsidRPr="0069015A" w:rsidRDefault="0069015A" w:rsidP="0069015A">
            <w:pPr>
              <w:jc w:val="center"/>
              <w:rPr>
                <w:rFonts w:ascii="Arial Narrow" w:eastAsia="Times New Roman" w:hAnsi="Arial Narrow" w:cs="Calibri"/>
                <w:b/>
                <w:bCs/>
                <w:color w:val="000000"/>
                <w:sz w:val="12"/>
                <w:szCs w:val="12"/>
                <w:lang w:val="es-MX" w:eastAsia="es-MX"/>
              </w:rPr>
            </w:pPr>
            <w:r w:rsidRPr="0069015A">
              <w:rPr>
                <w:rFonts w:ascii="Arial Narrow" w:eastAsia="Times New Roman" w:hAnsi="Arial Narrow" w:cs="Calibri"/>
                <w:b/>
                <w:bCs/>
                <w:color w:val="000000"/>
                <w:sz w:val="12"/>
                <w:szCs w:val="12"/>
                <w:lang w:val="es-MX" w:eastAsia="es-MX"/>
              </w:rPr>
              <w:t>CONTROL INTERNO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015A" w:rsidRPr="0069015A" w:rsidRDefault="0069015A" w:rsidP="0069015A">
            <w:pPr>
              <w:jc w:val="center"/>
              <w:rPr>
                <w:rFonts w:ascii="Arial Narrow" w:eastAsia="Times New Roman" w:hAnsi="Arial Narrow" w:cs="Calibri"/>
                <w:b/>
                <w:bCs/>
                <w:color w:val="000000"/>
                <w:sz w:val="12"/>
                <w:szCs w:val="12"/>
                <w:lang w:val="es-MX" w:eastAsia="es-MX"/>
              </w:rPr>
            </w:pPr>
            <w:r w:rsidRPr="0069015A">
              <w:rPr>
                <w:rFonts w:ascii="Arial Narrow" w:eastAsia="Times New Roman" w:hAnsi="Arial Narrow" w:cs="Calibri"/>
                <w:b/>
                <w:bCs/>
                <w:color w:val="000000"/>
                <w:sz w:val="12"/>
                <w:szCs w:val="12"/>
                <w:lang w:val="es-MX" w:eastAsia="es-MX"/>
              </w:rPr>
              <w:t>CONTROL EXTERNO</w:t>
            </w:r>
          </w:p>
        </w:tc>
      </w:tr>
      <w:tr w:rsidR="0069015A" w:rsidRPr="0069015A" w:rsidTr="0069015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015A" w:rsidRPr="0069015A" w:rsidRDefault="0069015A" w:rsidP="0069015A">
            <w:pPr>
              <w:jc w:val="center"/>
              <w:rPr>
                <w:rFonts w:ascii="Arial Narrow" w:eastAsia="Times New Roman" w:hAnsi="Arial Narrow" w:cs="Calibri"/>
                <w:b/>
                <w:bCs/>
                <w:color w:val="000000"/>
                <w:sz w:val="16"/>
                <w:szCs w:val="16"/>
                <w:lang w:val="es-MX" w:eastAsia="es-MX"/>
              </w:rPr>
            </w:pPr>
            <w:r w:rsidRPr="0069015A">
              <w:rPr>
                <w:rFonts w:ascii="Arial Narrow" w:eastAsia="Times New Roman" w:hAnsi="Arial Narrow" w:cs="Calibri"/>
                <w:b/>
                <w:bCs/>
                <w:color w:val="000000"/>
                <w:sz w:val="16"/>
                <w:szCs w:val="16"/>
                <w:lang w:val="es-MX" w:eastAsia="es-MX"/>
              </w:rPr>
              <w:t>Fortalezas:</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jc w:val="center"/>
              <w:rPr>
                <w:rFonts w:ascii="Arial Narrow" w:eastAsia="Times New Roman" w:hAnsi="Arial Narrow" w:cs="Calibri"/>
                <w:b/>
                <w:bCs/>
                <w:color w:val="000000"/>
                <w:sz w:val="16"/>
                <w:szCs w:val="16"/>
                <w:lang w:val="es-MX" w:eastAsia="es-MX"/>
              </w:rPr>
            </w:pPr>
            <w:r w:rsidRPr="0069015A">
              <w:rPr>
                <w:rFonts w:ascii="Arial Narrow" w:eastAsia="Times New Roman" w:hAnsi="Arial Narrow" w:cs="Calibri"/>
                <w:b/>
                <w:bCs/>
                <w:color w:val="000000"/>
                <w:sz w:val="16"/>
                <w:szCs w:val="16"/>
                <w:lang w:val="es-MX" w:eastAsia="es-MX"/>
              </w:rPr>
              <w:t>Oportunidades:</w:t>
            </w:r>
          </w:p>
        </w:tc>
      </w:tr>
      <w:tr w:rsidR="0069015A" w:rsidRPr="0069015A" w:rsidTr="0069015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F.1. La operación se lleva a cabo con base en las Reglas de Operación vigentes.</w:t>
            </w:r>
          </w:p>
        </w:tc>
        <w:tc>
          <w:tcPr>
            <w:tcW w:w="0" w:type="auto"/>
            <w:tcBorders>
              <w:top w:val="nil"/>
              <w:left w:val="nil"/>
              <w:bottom w:val="single" w:sz="4" w:space="0" w:color="auto"/>
              <w:right w:val="single" w:sz="4" w:space="0" w:color="auto"/>
            </w:tcBorders>
            <w:shd w:val="clear" w:color="auto" w:fill="auto"/>
            <w:vAlign w:val="center"/>
            <w:hideMark/>
          </w:tcPr>
          <w:p w:rsidR="0069015A" w:rsidRPr="0069015A" w:rsidRDefault="0069015A" w:rsidP="0085561D">
            <w:pPr>
              <w:jc w:val="both"/>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xml:space="preserve">O.1. </w:t>
            </w:r>
            <w:r w:rsidR="00176C9D">
              <w:rPr>
                <w:rFonts w:ascii="Arial Narrow" w:eastAsia="Times New Roman" w:hAnsi="Arial Narrow" w:cs="Calibri"/>
                <w:color w:val="000000"/>
                <w:sz w:val="18"/>
                <w:szCs w:val="18"/>
                <w:lang w:val="es-MX" w:eastAsia="es-MX"/>
              </w:rPr>
              <w:t>Mejorar las asignaciones presupuestales a la Beca, a través del acercamiento con las instancias legislativas.</w:t>
            </w:r>
          </w:p>
        </w:tc>
      </w:tr>
      <w:tr w:rsidR="0069015A" w:rsidRPr="0069015A" w:rsidTr="0069015A">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F.2. El Programa observa los diferentes códigos, reglamentos y leyes de Administración Pública y la legislación específica concerniente a la educación.</w:t>
            </w:r>
          </w:p>
        </w:tc>
        <w:tc>
          <w:tcPr>
            <w:tcW w:w="0" w:type="auto"/>
            <w:tcBorders>
              <w:top w:val="nil"/>
              <w:left w:val="nil"/>
              <w:bottom w:val="single" w:sz="4" w:space="0" w:color="auto"/>
              <w:right w:val="single" w:sz="4" w:space="0" w:color="auto"/>
            </w:tcBorders>
            <w:shd w:val="clear" w:color="auto" w:fill="auto"/>
            <w:vAlign w:val="bottom"/>
            <w:hideMark/>
          </w:tcPr>
          <w:p w:rsidR="0069015A" w:rsidRPr="0069015A" w:rsidRDefault="0069015A" w:rsidP="0085561D">
            <w:pPr>
              <w:jc w:val="both"/>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O.2. Convenios de colaboraci</w:t>
            </w:r>
            <w:r w:rsidR="0085561D">
              <w:rPr>
                <w:rFonts w:ascii="Arial Narrow" w:eastAsia="Times New Roman" w:hAnsi="Arial Narrow" w:cs="Calibri"/>
                <w:color w:val="000000"/>
                <w:sz w:val="18"/>
                <w:szCs w:val="18"/>
                <w:lang w:val="es-MX" w:eastAsia="es-MX"/>
              </w:rPr>
              <w:t>ón con diversas instancias para la difusión en los planteles de la Beca IEMSDF</w:t>
            </w:r>
            <w:r w:rsidRPr="0069015A">
              <w:rPr>
                <w:rFonts w:ascii="Arial Narrow" w:eastAsia="Times New Roman" w:hAnsi="Arial Narrow" w:cs="Calibri"/>
                <w:color w:val="000000"/>
                <w:sz w:val="18"/>
                <w:szCs w:val="18"/>
                <w:lang w:val="es-MX" w:eastAsia="es-MX"/>
              </w:rPr>
              <w:t>.</w:t>
            </w:r>
          </w:p>
        </w:tc>
      </w:tr>
      <w:tr w:rsidR="0069015A" w:rsidRPr="0069015A" w:rsidTr="0069015A">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F.3. Estructura operativa comprometida con la atención a la población.</w:t>
            </w:r>
          </w:p>
        </w:tc>
        <w:tc>
          <w:tcPr>
            <w:tcW w:w="0" w:type="auto"/>
            <w:tcBorders>
              <w:top w:val="nil"/>
              <w:left w:val="nil"/>
              <w:bottom w:val="single" w:sz="4" w:space="0" w:color="auto"/>
              <w:right w:val="single" w:sz="4" w:space="0" w:color="auto"/>
            </w:tcBorders>
            <w:shd w:val="clear" w:color="auto" w:fill="auto"/>
            <w:vAlign w:val="bottom"/>
            <w:hideMark/>
          </w:tcPr>
          <w:p w:rsidR="0069015A" w:rsidRPr="0069015A" w:rsidRDefault="0085561D" w:rsidP="0069015A">
            <w:pPr>
              <w:rPr>
                <w:rFonts w:ascii="Arial Narrow" w:eastAsia="Times New Roman" w:hAnsi="Arial Narrow" w:cs="Calibri"/>
                <w:color w:val="000000"/>
                <w:sz w:val="18"/>
                <w:szCs w:val="18"/>
                <w:lang w:val="es-MX" w:eastAsia="es-MX"/>
              </w:rPr>
            </w:pPr>
            <w:r>
              <w:rPr>
                <w:rFonts w:ascii="Arial Narrow" w:eastAsia="Times New Roman" w:hAnsi="Arial Narrow" w:cs="Calibri"/>
                <w:color w:val="000000"/>
                <w:sz w:val="18"/>
                <w:szCs w:val="18"/>
                <w:lang w:val="es-MX" w:eastAsia="es-MX"/>
              </w:rPr>
              <w:t>O.3.</w:t>
            </w:r>
            <w:r w:rsidR="00A2241D">
              <w:rPr>
                <w:rFonts w:ascii="Arial Narrow" w:eastAsia="Times New Roman" w:hAnsi="Arial Narrow" w:cs="Calibri"/>
                <w:color w:val="000000"/>
                <w:sz w:val="18"/>
                <w:szCs w:val="18"/>
                <w:lang w:val="es-MX" w:eastAsia="es-MX"/>
              </w:rPr>
              <w:t>Mejorar la operación del Programa mejorando los Sistemas de Informática.</w:t>
            </w:r>
          </w:p>
        </w:tc>
      </w:tr>
      <w:tr w:rsidR="0069015A" w:rsidRPr="0069015A" w:rsidTr="0069015A">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F.4. Mejoras en materia de modernización administrativa y administración de recursos.</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F.5. Las acciones del Programa inciden claramente sobre el objetivo que persigue, con eficiencia y eficacia.</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F.6. Las fuentes de información de los indicadores del Programa se encuentran claramente definidos y guardan estricta relación con los objetivos del Programa en sus diferentes niveles.</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F.7. El Programa cuenta con procesos estandarizados establecidos en el Manual de Procedimientos del IEMS DF</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F.8. Los mecanismos de transferencia de los estímulos económicos funcionan eficaz y oportunamente.</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F.9. Sistematización de los mecanismos de operación del Programa, lo que ha reducido el tiempo de acceso de los beneficiarios</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F.10. La cobertura de la meta física establecida por el Programa.</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F.11. La información de la administración del Programa se encuentra organizada y sistematizada.</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1E20F0" w:rsidP="0069015A">
            <w:pPr>
              <w:rPr>
                <w:rFonts w:ascii="Arial Narrow" w:eastAsia="Times New Roman" w:hAnsi="Arial Narrow" w:cs="Calibri"/>
                <w:color w:val="000000"/>
                <w:sz w:val="18"/>
                <w:szCs w:val="18"/>
                <w:lang w:val="es-MX" w:eastAsia="es-MX"/>
              </w:rPr>
            </w:pPr>
            <w:r>
              <w:rPr>
                <w:rFonts w:ascii="Arial Narrow" w:eastAsia="Times New Roman" w:hAnsi="Arial Narrow" w:cs="Calibri"/>
                <w:color w:val="000000"/>
                <w:sz w:val="18"/>
                <w:szCs w:val="18"/>
                <w:lang w:val="es-MX" w:eastAsia="es-MX"/>
              </w:rPr>
              <w:t>F.12</w:t>
            </w:r>
            <w:r w:rsidR="0069015A" w:rsidRPr="0069015A">
              <w:rPr>
                <w:rFonts w:ascii="Arial Narrow" w:eastAsia="Times New Roman" w:hAnsi="Arial Narrow" w:cs="Calibri"/>
                <w:color w:val="000000"/>
                <w:sz w:val="18"/>
                <w:szCs w:val="18"/>
                <w:lang w:val="es-MX" w:eastAsia="es-MX"/>
              </w:rPr>
              <w:t>. Los beneficiarios se encuentran satisfechos con la atención del Programa en los diferentes servicios que presta.</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1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015A" w:rsidRPr="0069015A" w:rsidRDefault="0069015A" w:rsidP="0069015A">
            <w:pPr>
              <w:jc w:val="center"/>
              <w:rPr>
                <w:rFonts w:ascii="Arial Narrow" w:eastAsia="Times New Roman" w:hAnsi="Arial Narrow" w:cs="Calibri"/>
                <w:b/>
                <w:bCs/>
                <w:color w:val="000000"/>
                <w:sz w:val="18"/>
                <w:szCs w:val="18"/>
                <w:lang w:val="es-MX" w:eastAsia="es-MX"/>
              </w:rPr>
            </w:pPr>
            <w:r w:rsidRPr="0069015A">
              <w:rPr>
                <w:rFonts w:ascii="Arial Narrow" w:eastAsia="Times New Roman" w:hAnsi="Arial Narrow" w:cs="Calibri"/>
                <w:b/>
                <w:bCs/>
                <w:color w:val="000000"/>
                <w:sz w:val="18"/>
                <w:szCs w:val="18"/>
                <w:lang w:val="es-MX" w:eastAsia="es-MX"/>
              </w:rPr>
              <w:t>Debilidades:</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jc w:val="center"/>
              <w:rPr>
                <w:rFonts w:ascii="Arial Narrow" w:eastAsia="Times New Roman" w:hAnsi="Arial Narrow" w:cs="Calibri"/>
                <w:b/>
                <w:bCs/>
                <w:color w:val="000000"/>
                <w:sz w:val="18"/>
                <w:szCs w:val="18"/>
                <w:lang w:val="es-MX" w:eastAsia="es-MX"/>
              </w:rPr>
            </w:pPr>
            <w:r w:rsidRPr="0069015A">
              <w:rPr>
                <w:rFonts w:ascii="Arial Narrow" w:eastAsia="Times New Roman" w:hAnsi="Arial Narrow" w:cs="Calibri"/>
                <w:b/>
                <w:bCs/>
                <w:color w:val="000000"/>
                <w:sz w:val="18"/>
                <w:szCs w:val="18"/>
                <w:lang w:val="es-MX" w:eastAsia="es-MX"/>
              </w:rPr>
              <w:t>Amenazas:</w:t>
            </w:r>
          </w:p>
        </w:tc>
      </w:tr>
      <w:tr w:rsidR="0069015A" w:rsidRPr="0069015A" w:rsidTr="0069015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D.1. Falta de personal para la operación del Programa.</w:t>
            </w:r>
          </w:p>
        </w:tc>
        <w:tc>
          <w:tcPr>
            <w:tcW w:w="0" w:type="auto"/>
            <w:tcBorders>
              <w:top w:val="nil"/>
              <w:left w:val="nil"/>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A.1. Falta de cooperación de los Planteles con las actividades planteadas.</w:t>
            </w:r>
          </w:p>
        </w:tc>
      </w:tr>
      <w:tr w:rsidR="0069015A" w:rsidRPr="0069015A" w:rsidTr="0069015A">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D.2. La satisfacción de los beneficiarios con la atención de incidencias no es la óptima.</w:t>
            </w:r>
          </w:p>
        </w:tc>
        <w:tc>
          <w:tcPr>
            <w:tcW w:w="0" w:type="auto"/>
            <w:tcBorders>
              <w:top w:val="nil"/>
              <w:left w:val="nil"/>
              <w:bottom w:val="single" w:sz="4" w:space="0" w:color="auto"/>
              <w:right w:val="single" w:sz="4" w:space="0" w:color="auto"/>
            </w:tcBorders>
            <w:shd w:val="clear" w:color="auto" w:fill="auto"/>
            <w:vAlign w:val="center"/>
            <w:hideMark/>
          </w:tcPr>
          <w:p w:rsidR="0069015A" w:rsidRPr="0069015A" w:rsidRDefault="0069015A" w:rsidP="00AC44EB">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xml:space="preserve">A.2. </w:t>
            </w:r>
            <w:r w:rsidR="00AC44EB">
              <w:rPr>
                <w:rFonts w:ascii="Arial Narrow" w:eastAsia="Times New Roman" w:hAnsi="Arial Narrow" w:cs="Calibri"/>
                <w:color w:val="000000"/>
                <w:sz w:val="18"/>
                <w:szCs w:val="18"/>
                <w:lang w:val="es-MX" w:eastAsia="es-MX"/>
              </w:rPr>
              <w:t>La Falta de Presupuesto</w:t>
            </w:r>
          </w:p>
        </w:tc>
      </w:tr>
      <w:tr w:rsidR="0069015A" w:rsidRPr="0069015A" w:rsidTr="0069015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1E20F0" w:rsidP="0069015A">
            <w:pPr>
              <w:rPr>
                <w:rFonts w:ascii="Arial Narrow" w:eastAsia="Times New Roman" w:hAnsi="Arial Narrow" w:cs="Calibri"/>
                <w:color w:val="000000"/>
                <w:sz w:val="18"/>
                <w:szCs w:val="18"/>
                <w:lang w:val="es-MX" w:eastAsia="es-MX"/>
              </w:rPr>
            </w:pPr>
            <w:r>
              <w:rPr>
                <w:rFonts w:ascii="Arial Narrow" w:eastAsia="Times New Roman" w:hAnsi="Arial Narrow" w:cs="Calibri"/>
                <w:color w:val="000000"/>
                <w:sz w:val="18"/>
                <w:szCs w:val="18"/>
                <w:lang w:val="es-MX" w:eastAsia="es-MX"/>
              </w:rPr>
              <w:t>D.3</w:t>
            </w:r>
            <w:r w:rsidR="0069015A" w:rsidRPr="0069015A">
              <w:rPr>
                <w:rFonts w:ascii="Arial Narrow" w:eastAsia="Times New Roman" w:hAnsi="Arial Narrow" w:cs="Calibri"/>
                <w:color w:val="000000"/>
                <w:sz w:val="18"/>
                <w:szCs w:val="18"/>
                <w:lang w:val="es-MX" w:eastAsia="es-MX"/>
              </w:rPr>
              <w:t>. Los procesos de depuración de los padrones de beneficiarios son lentos.</w:t>
            </w:r>
          </w:p>
        </w:tc>
        <w:tc>
          <w:tcPr>
            <w:tcW w:w="0" w:type="auto"/>
            <w:tcBorders>
              <w:top w:val="nil"/>
              <w:left w:val="nil"/>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A.3. La falta de motivación de los beneficiarios al no recibir su beca en las fechas establecidas</w:t>
            </w:r>
          </w:p>
        </w:tc>
      </w:tr>
      <w:tr w:rsidR="0069015A" w:rsidRPr="0069015A" w:rsidTr="0069015A">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015A" w:rsidRPr="0069015A" w:rsidRDefault="001E20F0" w:rsidP="0069015A">
            <w:pPr>
              <w:rPr>
                <w:rFonts w:ascii="Arial Narrow" w:eastAsia="Times New Roman" w:hAnsi="Arial Narrow" w:cs="Calibri"/>
                <w:color w:val="000000"/>
                <w:sz w:val="18"/>
                <w:szCs w:val="18"/>
                <w:lang w:val="es-MX" w:eastAsia="es-MX"/>
              </w:rPr>
            </w:pPr>
            <w:r>
              <w:rPr>
                <w:rFonts w:ascii="Arial Narrow" w:eastAsia="Times New Roman" w:hAnsi="Arial Narrow" w:cs="Calibri"/>
                <w:color w:val="000000"/>
                <w:sz w:val="18"/>
                <w:szCs w:val="18"/>
                <w:lang w:val="es-MX" w:eastAsia="es-MX"/>
              </w:rPr>
              <w:t>D.4</w:t>
            </w:r>
            <w:r w:rsidR="0069015A" w:rsidRPr="0069015A">
              <w:rPr>
                <w:rFonts w:ascii="Arial Narrow" w:eastAsia="Times New Roman" w:hAnsi="Arial Narrow" w:cs="Calibri"/>
                <w:color w:val="000000"/>
                <w:sz w:val="18"/>
                <w:szCs w:val="18"/>
                <w:lang w:val="es-MX" w:eastAsia="es-MX"/>
              </w:rPr>
              <w:t xml:space="preserve">. La </w:t>
            </w:r>
            <w:r w:rsidR="00ED37E9" w:rsidRPr="00ED37E9">
              <w:rPr>
                <w:rFonts w:ascii="Arial Narrow" w:eastAsia="Times New Roman" w:hAnsi="Arial Narrow" w:cs="Calibri"/>
                <w:color w:val="000000"/>
                <w:sz w:val="18"/>
                <w:szCs w:val="18"/>
                <w:lang w:val="es-MX" w:eastAsia="es-MX"/>
              </w:rPr>
              <w:t>dispersión</w:t>
            </w:r>
            <w:r w:rsidR="0069015A" w:rsidRPr="0069015A">
              <w:rPr>
                <w:rFonts w:ascii="Arial Narrow" w:eastAsia="Times New Roman" w:hAnsi="Arial Narrow" w:cs="Calibri"/>
                <w:color w:val="000000"/>
                <w:sz w:val="18"/>
                <w:szCs w:val="18"/>
                <w:lang w:val="es-MX" w:eastAsia="es-MX"/>
              </w:rPr>
              <w:t xml:space="preserve"> de los Recursos es lenta por la falta de Presupuesto</w:t>
            </w:r>
          </w:p>
        </w:tc>
        <w:tc>
          <w:tcPr>
            <w:tcW w:w="0" w:type="auto"/>
            <w:tcBorders>
              <w:top w:val="nil"/>
              <w:left w:val="nil"/>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A.4. Alto índice de deserción de los estudiantes de nivel medio superior por diversos factores, entre ellos, el económico y emocional.</w:t>
            </w:r>
          </w:p>
        </w:tc>
      </w:tr>
      <w:tr w:rsidR="0069015A" w:rsidRPr="0069015A" w:rsidTr="0069015A">
        <w:trPr>
          <w:trHeight w:val="1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A.5. La existencia de otras becas escolares.</w:t>
            </w:r>
          </w:p>
        </w:tc>
      </w:tr>
      <w:tr w:rsidR="0069015A" w:rsidRPr="0069015A" w:rsidTr="0069015A">
        <w:trPr>
          <w:trHeight w:val="1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r w:rsidR="0069015A" w:rsidRPr="0069015A" w:rsidTr="0069015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9015A" w:rsidRPr="0069015A" w:rsidRDefault="0069015A" w:rsidP="0069015A">
            <w:pPr>
              <w:rPr>
                <w:rFonts w:ascii="Arial Narrow" w:eastAsia="Times New Roman" w:hAnsi="Arial Narrow" w:cs="Calibri"/>
                <w:b/>
                <w:color w:val="000000"/>
                <w:sz w:val="18"/>
                <w:szCs w:val="18"/>
                <w:lang w:val="es-MX" w:eastAsia="es-MX"/>
              </w:rPr>
            </w:pPr>
            <w:r w:rsidRPr="0069015A">
              <w:rPr>
                <w:rFonts w:ascii="Arial Narrow" w:eastAsia="Times New Roman" w:hAnsi="Arial Narrow" w:cs="Calibri"/>
                <w:b/>
                <w:color w:val="000000"/>
                <w:sz w:val="18"/>
                <w:szCs w:val="18"/>
                <w:lang w:val="es-MX" w:eastAsia="es-MX"/>
              </w:rPr>
              <w:t xml:space="preserve">Fuente: Instituto de </w:t>
            </w:r>
            <w:r w:rsidR="00ED37E9" w:rsidRPr="00AC44EB">
              <w:rPr>
                <w:rFonts w:ascii="Arial Narrow" w:eastAsia="Times New Roman" w:hAnsi="Arial Narrow" w:cs="Calibri"/>
                <w:b/>
                <w:color w:val="000000"/>
                <w:sz w:val="18"/>
                <w:szCs w:val="18"/>
                <w:lang w:val="es-MX" w:eastAsia="es-MX"/>
              </w:rPr>
              <w:t>Educación</w:t>
            </w:r>
            <w:r w:rsidRPr="0069015A">
              <w:rPr>
                <w:rFonts w:ascii="Arial Narrow" w:eastAsia="Times New Roman" w:hAnsi="Arial Narrow" w:cs="Calibri"/>
                <w:b/>
                <w:color w:val="000000"/>
                <w:sz w:val="18"/>
                <w:szCs w:val="18"/>
                <w:lang w:val="es-MX" w:eastAsia="es-MX"/>
              </w:rPr>
              <w:t xml:space="preserve"> Media Superior del Distrito Federal(2013)</w:t>
            </w:r>
          </w:p>
        </w:tc>
        <w:tc>
          <w:tcPr>
            <w:tcW w:w="0" w:type="auto"/>
            <w:tcBorders>
              <w:top w:val="nil"/>
              <w:left w:val="nil"/>
              <w:bottom w:val="single" w:sz="4" w:space="0" w:color="auto"/>
              <w:right w:val="single" w:sz="4" w:space="0" w:color="auto"/>
            </w:tcBorders>
            <w:shd w:val="clear" w:color="auto" w:fill="auto"/>
            <w:noWrap/>
            <w:vAlign w:val="bottom"/>
            <w:hideMark/>
          </w:tcPr>
          <w:p w:rsidR="0069015A" w:rsidRPr="0069015A" w:rsidRDefault="0069015A" w:rsidP="0069015A">
            <w:pPr>
              <w:rPr>
                <w:rFonts w:ascii="Arial Narrow" w:eastAsia="Times New Roman" w:hAnsi="Arial Narrow" w:cs="Calibri"/>
                <w:color w:val="000000"/>
                <w:sz w:val="18"/>
                <w:szCs w:val="18"/>
                <w:lang w:val="es-MX" w:eastAsia="es-MX"/>
              </w:rPr>
            </w:pPr>
            <w:r w:rsidRPr="0069015A">
              <w:rPr>
                <w:rFonts w:ascii="Arial Narrow" w:eastAsia="Times New Roman" w:hAnsi="Arial Narrow" w:cs="Calibri"/>
                <w:color w:val="000000"/>
                <w:sz w:val="18"/>
                <w:szCs w:val="18"/>
                <w:lang w:val="es-MX" w:eastAsia="es-MX"/>
              </w:rPr>
              <w:t> </w:t>
            </w:r>
          </w:p>
        </w:tc>
      </w:tr>
    </w:tbl>
    <w:p w:rsidR="00ED37E9" w:rsidRDefault="00ED37E9" w:rsidP="00ED37E9">
      <w:pPr>
        <w:autoSpaceDE w:val="0"/>
        <w:autoSpaceDN w:val="0"/>
        <w:adjustRightInd w:val="0"/>
        <w:rPr>
          <w:rFonts w:ascii="Arial Narrow" w:hAnsi="Arial Narrow" w:cs="Times New Roman"/>
          <w:b/>
          <w:bCs/>
          <w:color w:val="000000"/>
          <w:lang w:val="es-MX" w:eastAsia="es-MX"/>
        </w:rPr>
      </w:pPr>
      <w:r w:rsidRPr="00ED37E9">
        <w:rPr>
          <w:rFonts w:ascii="Arial Narrow" w:hAnsi="Arial Narrow" w:cs="Times New Roman"/>
          <w:b/>
          <w:bCs/>
          <w:color w:val="000000"/>
          <w:lang w:val="es-MX" w:eastAsia="es-MX"/>
        </w:rPr>
        <w:t xml:space="preserve"> </w:t>
      </w:r>
    </w:p>
    <w:p w:rsidR="001E20F0" w:rsidRDefault="001E20F0" w:rsidP="00ED37E9">
      <w:pPr>
        <w:autoSpaceDE w:val="0"/>
        <w:autoSpaceDN w:val="0"/>
        <w:adjustRightInd w:val="0"/>
        <w:rPr>
          <w:rFonts w:ascii="Arial Narrow" w:hAnsi="Arial Narrow" w:cs="Times New Roman"/>
          <w:b/>
          <w:bCs/>
          <w:color w:val="000000"/>
          <w:lang w:val="es-MX" w:eastAsia="es-MX"/>
        </w:rPr>
      </w:pPr>
    </w:p>
    <w:p w:rsidR="001E20F0" w:rsidRDefault="001E20F0" w:rsidP="00ED37E9">
      <w:pPr>
        <w:autoSpaceDE w:val="0"/>
        <w:autoSpaceDN w:val="0"/>
        <w:adjustRightInd w:val="0"/>
        <w:rPr>
          <w:b/>
          <w:bCs/>
          <w:sz w:val="23"/>
          <w:szCs w:val="23"/>
        </w:rPr>
      </w:pPr>
    </w:p>
    <w:p w:rsidR="00047A25" w:rsidRPr="00ED37E9" w:rsidRDefault="00047A25" w:rsidP="00ED37E9">
      <w:pPr>
        <w:autoSpaceDE w:val="0"/>
        <w:autoSpaceDN w:val="0"/>
        <w:adjustRightInd w:val="0"/>
        <w:rPr>
          <w:rFonts w:ascii="Arial Narrow" w:hAnsi="Arial Narrow" w:cs="Times New Roman"/>
          <w:color w:val="000000"/>
          <w:lang w:val="es-MX" w:eastAsia="es-MX"/>
        </w:rPr>
      </w:pPr>
    </w:p>
    <w:p w:rsidR="006517A2" w:rsidRDefault="00ED37E9" w:rsidP="006517A2">
      <w:pPr>
        <w:autoSpaceDE w:val="0"/>
        <w:autoSpaceDN w:val="0"/>
        <w:adjustRightInd w:val="0"/>
        <w:jc w:val="both"/>
        <w:rPr>
          <w:rFonts w:ascii="Arial Narrow" w:hAnsi="Arial Narrow" w:cs="Times New Roman"/>
          <w:color w:val="000000"/>
          <w:lang w:val="es-MX" w:eastAsia="es-MX"/>
        </w:rPr>
      </w:pPr>
      <w:r w:rsidRPr="00ED37E9">
        <w:rPr>
          <w:rFonts w:ascii="Arial Narrow" w:hAnsi="Arial Narrow" w:cs="Times New Roman"/>
          <w:color w:val="000000"/>
          <w:lang w:val="es-MX" w:eastAsia="es-MX"/>
        </w:rPr>
        <w:t>Una vez que se han presentado las principales conclusiones de la evaluación y se han mostrado las fortalezas y los objetivos cumplidos, en este apartado se identifican y presentan unas áreas de oportunidad o sugerencias a fin</w:t>
      </w:r>
      <w:r w:rsidR="00AC44EB">
        <w:rPr>
          <w:rFonts w:ascii="Arial Narrow" w:hAnsi="Arial Narrow" w:cs="Times New Roman"/>
          <w:color w:val="000000"/>
          <w:lang w:val="es-MX" w:eastAsia="es-MX"/>
        </w:rPr>
        <w:t xml:space="preserve"> de que el Programa de Becas del Instituto de Educación Media Superior del Distrito Federal</w:t>
      </w:r>
      <w:r w:rsidRPr="00ED37E9">
        <w:rPr>
          <w:rFonts w:ascii="Arial Narrow" w:hAnsi="Arial Narrow" w:cs="Times New Roman"/>
          <w:color w:val="000000"/>
          <w:lang w:val="es-MX" w:eastAsia="es-MX"/>
        </w:rPr>
        <w:t xml:space="preserve">, los considere en su proceso de enriquecimiento y mejora. </w:t>
      </w:r>
    </w:p>
    <w:p w:rsidR="00311C61" w:rsidRDefault="00311C61" w:rsidP="006517A2">
      <w:pPr>
        <w:autoSpaceDE w:val="0"/>
        <w:autoSpaceDN w:val="0"/>
        <w:adjustRightInd w:val="0"/>
        <w:jc w:val="both"/>
        <w:rPr>
          <w:rFonts w:ascii="Arial Narrow" w:hAnsi="Arial Narrow" w:cs="Times New Roman"/>
          <w:color w:val="000000"/>
          <w:lang w:val="es-MX" w:eastAsia="es-MX"/>
        </w:rPr>
      </w:pPr>
    </w:p>
    <w:p w:rsidR="00311C61" w:rsidRDefault="00311C61" w:rsidP="006517A2">
      <w:pPr>
        <w:autoSpaceDE w:val="0"/>
        <w:autoSpaceDN w:val="0"/>
        <w:adjustRightInd w:val="0"/>
        <w:jc w:val="both"/>
        <w:rPr>
          <w:rFonts w:ascii="Arial Narrow" w:hAnsi="Arial Narrow" w:cs="Times New Roman"/>
          <w:color w:val="000000"/>
          <w:lang w:val="es-MX" w:eastAsia="es-MX"/>
        </w:rPr>
      </w:pP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r w:rsidRPr="00ED37E9">
        <w:rPr>
          <w:rFonts w:ascii="Arial Narrow" w:hAnsi="Arial Narrow" w:cs="Times New Roman"/>
          <w:color w:val="000000"/>
          <w:lang w:val="es-MX" w:eastAsia="es-MX"/>
        </w:rPr>
        <w:t>Estas sugerencias se presentan</w:t>
      </w:r>
      <w:r>
        <w:rPr>
          <w:rFonts w:ascii="Arial Narrow" w:hAnsi="Arial Narrow" w:cs="Times New Roman"/>
          <w:color w:val="000000"/>
          <w:lang w:val="es-MX" w:eastAsia="es-MX"/>
        </w:rPr>
        <w:t xml:space="preserve"> a continuación en forma de cuatro</w:t>
      </w:r>
      <w:r w:rsidRPr="00ED37E9">
        <w:rPr>
          <w:rFonts w:ascii="Arial Narrow" w:hAnsi="Arial Narrow" w:cs="Times New Roman"/>
          <w:color w:val="000000"/>
          <w:lang w:val="es-MX" w:eastAsia="es-MX"/>
        </w:rPr>
        <w:t xml:space="preserve"> estrategias que buscan aprovechar las fortalezas con las que ya cuenta el Programa, retomar las oportunidades, corregir las debilidades y afrontar las amenazas: </w:t>
      </w: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r w:rsidRPr="00ED37E9">
        <w:rPr>
          <w:rFonts w:ascii="Arial Narrow" w:hAnsi="Arial Narrow" w:cs="Times New Roman"/>
          <w:color w:val="000000"/>
          <w:lang w:val="es-MX" w:eastAsia="es-MX"/>
        </w:rPr>
        <w:t xml:space="preserve"> </w:t>
      </w:r>
      <w:r>
        <w:rPr>
          <w:rFonts w:ascii="Arial Narrow" w:hAnsi="Arial Narrow" w:cs="Times New Roman"/>
          <w:i/>
          <w:iCs/>
          <w:color w:val="000000"/>
          <w:lang w:val="es-MX" w:eastAsia="es-MX"/>
        </w:rPr>
        <w:t>E.1</w:t>
      </w:r>
      <w:r w:rsidRPr="00ED37E9">
        <w:rPr>
          <w:rFonts w:ascii="Arial Narrow" w:hAnsi="Arial Narrow" w:cs="Times New Roman"/>
          <w:i/>
          <w:iCs/>
          <w:color w:val="000000"/>
          <w:lang w:val="es-MX" w:eastAsia="es-MX"/>
        </w:rPr>
        <w:t>. Gestionar acuerdos de colaboración y acercamientos con dependencias del Gobierno de la Ciudad de México (con los que aún no se tiene), del Gobierno Fe</w:t>
      </w:r>
      <w:r>
        <w:rPr>
          <w:rFonts w:ascii="Arial Narrow" w:hAnsi="Arial Narrow" w:cs="Times New Roman"/>
          <w:i/>
          <w:iCs/>
          <w:color w:val="000000"/>
          <w:lang w:val="es-MX" w:eastAsia="es-MX"/>
        </w:rPr>
        <w:t>deral e Instituciones Privadas para la atención de problemas del Estudiante para el mejoramiento en su rendimiento Escolar.</w:t>
      </w:r>
      <w:r w:rsidRPr="00ED37E9">
        <w:rPr>
          <w:rFonts w:ascii="Arial Narrow" w:hAnsi="Arial Narrow" w:cs="Times New Roman"/>
          <w:i/>
          <w:iCs/>
          <w:color w:val="000000"/>
          <w:lang w:val="es-MX" w:eastAsia="es-MX"/>
        </w:rPr>
        <w:t xml:space="preserve"> </w:t>
      </w: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r w:rsidRPr="00ED37E9">
        <w:rPr>
          <w:rFonts w:ascii="Arial Narrow" w:hAnsi="Arial Narrow" w:cs="Times New Roman"/>
          <w:color w:val="000000"/>
          <w:lang w:val="es-MX" w:eastAsia="es-MX"/>
        </w:rPr>
        <w:t xml:space="preserve"> </w:t>
      </w:r>
      <w:r>
        <w:rPr>
          <w:rFonts w:ascii="Arial Narrow" w:hAnsi="Arial Narrow" w:cs="Times New Roman"/>
          <w:i/>
          <w:iCs/>
          <w:color w:val="000000"/>
          <w:lang w:val="es-MX" w:eastAsia="es-MX"/>
        </w:rPr>
        <w:t>E.2</w:t>
      </w:r>
      <w:r w:rsidRPr="00ED37E9">
        <w:rPr>
          <w:rFonts w:ascii="Arial Narrow" w:hAnsi="Arial Narrow" w:cs="Times New Roman"/>
          <w:i/>
          <w:iCs/>
          <w:color w:val="000000"/>
          <w:lang w:val="es-MX" w:eastAsia="es-MX"/>
        </w:rPr>
        <w:t xml:space="preserve">. Sistematización de los procesos de monitoreo y seguimiento de la gestión del Programa para una mayor vinculación con la toma de decisiones. </w:t>
      </w: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r w:rsidRPr="00ED37E9">
        <w:rPr>
          <w:rFonts w:ascii="Arial Narrow" w:hAnsi="Arial Narrow" w:cs="Times New Roman"/>
          <w:color w:val="000000"/>
          <w:lang w:val="es-MX" w:eastAsia="es-MX"/>
        </w:rPr>
        <w:t xml:space="preserve"> </w:t>
      </w:r>
      <w:r>
        <w:rPr>
          <w:rFonts w:ascii="Arial Narrow" w:hAnsi="Arial Narrow" w:cs="Times New Roman"/>
          <w:i/>
          <w:iCs/>
          <w:color w:val="000000"/>
          <w:lang w:val="es-MX" w:eastAsia="es-MX"/>
        </w:rPr>
        <w:t>E.3</w:t>
      </w:r>
      <w:r w:rsidRPr="00ED37E9">
        <w:rPr>
          <w:rFonts w:ascii="Arial Narrow" w:hAnsi="Arial Narrow" w:cs="Times New Roman"/>
          <w:i/>
          <w:iCs/>
          <w:color w:val="000000"/>
          <w:lang w:val="es-MX" w:eastAsia="es-MX"/>
        </w:rPr>
        <w:t xml:space="preserve">. Incorporar procesos de capacitación y supervisión constantes en el personal que atiende las incidencias del Programa para brindar una mejor atención a los beneficiarios. </w:t>
      </w: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p>
    <w:p w:rsidR="00311C61" w:rsidRPr="00ED37E9" w:rsidRDefault="00311C61" w:rsidP="00311C61">
      <w:pPr>
        <w:autoSpaceDE w:val="0"/>
        <w:autoSpaceDN w:val="0"/>
        <w:adjustRightInd w:val="0"/>
        <w:jc w:val="both"/>
        <w:rPr>
          <w:rFonts w:ascii="Arial Narrow" w:hAnsi="Arial Narrow" w:cs="Times New Roman"/>
          <w:color w:val="000000"/>
          <w:lang w:val="es-MX" w:eastAsia="es-MX"/>
        </w:rPr>
      </w:pPr>
      <w:r w:rsidRPr="00ED37E9">
        <w:rPr>
          <w:rFonts w:ascii="Arial Narrow" w:hAnsi="Arial Narrow" w:cs="Times New Roman"/>
          <w:color w:val="000000"/>
          <w:lang w:val="es-MX" w:eastAsia="es-MX"/>
        </w:rPr>
        <w:t xml:space="preserve"> </w:t>
      </w:r>
      <w:r>
        <w:rPr>
          <w:rFonts w:ascii="Arial Narrow" w:hAnsi="Arial Narrow" w:cs="Times New Roman"/>
          <w:i/>
          <w:iCs/>
          <w:color w:val="000000"/>
          <w:lang w:val="es-MX" w:eastAsia="es-MX"/>
        </w:rPr>
        <w:t>E.4</w:t>
      </w:r>
      <w:r w:rsidRPr="00ED37E9">
        <w:rPr>
          <w:rFonts w:ascii="Arial Narrow" w:hAnsi="Arial Narrow" w:cs="Times New Roman"/>
          <w:i/>
          <w:iCs/>
          <w:color w:val="000000"/>
          <w:lang w:val="es-MX" w:eastAsia="es-MX"/>
        </w:rPr>
        <w:t xml:space="preserve">. Mejorar los procesos de planeación y seguimiento de las actividades generales que realiza el Programa a través de la sistematización constante de éstos. </w:t>
      </w:r>
    </w:p>
    <w:p w:rsidR="00311C61" w:rsidRDefault="00311C61" w:rsidP="00311C61">
      <w:pPr>
        <w:autoSpaceDE w:val="0"/>
        <w:autoSpaceDN w:val="0"/>
        <w:adjustRightInd w:val="0"/>
        <w:jc w:val="both"/>
        <w:rPr>
          <w:rFonts w:ascii="Arial Narrow" w:hAnsi="Arial Narrow" w:cs="Times New Roman"/>
          <w:lang w:val="es-MX" w:eastAsia="es-MX"/>
        </w:rPr>
      </w:pPr>
    </w:p>
    <w:p w:rsidR="00311C61" w:rsidRDefault="00311C61" w:rsidP="00311C61">
      <w:pPr>
        <w:autoSpaceDE w:val="0"/>
        <w:autoSpaceDN w:val="0"/>
        <w:adjustRightInd w:val="0"/>
        <w:jc w:val="both"/>
        <w:rPr>
          <w:rFonts w:ascii="Arial Narrow" w:hAnsi="Arial Narrow" w:cs="Times New Roman"/>
          <w:lang w:val="es-MX" w:eastAsia="es-MX"/>
        </w:rPr>
      </w:pPr>
    </w:p>
    <w:p w:rsidR="00311C61" w:rsidRPr="00ED37E9" w:rsidRDefault="00311C61" w:rsidP="00311C61">
      <w:pPr>
        <w:autoSpaceDE w:val="0"/>
        <w:autoSpaceDN w:val="0"/>
        <w:adjustRightInd w:val="0"/>
        <w:jc w:val="both"/>
        <w:rPr>
          <w:rFonts w:ascii="Arial Narrow" w:hAnsi="Arial Narrow" w:cs="Times New Roman"/>
          <w:lang w:val="es-MX" w:eastAsia="es-MX"/>
        </w:rPr>
      </w:pPr>
    </w:p>
    <w:p w:rsidR="00311C61" w:rsidRDefault="00311C61" w:rsidP="00311C61">
      <w:pPr>
        <w:spacing w:after="200" w:line="360" w:lineRule="auto"/>
        <w:jc w:val="both"/>
        <w:rPr>
          <w:rFonts w:ascii="Arial Narrow" w:hAnsi="Arial Narrow" w:cs="Times New Roman"/>
          <w:lang w:val="es-MX" w:eastAsia="es-MX"/>
        </w:rPr>
      </w:pPr>
      <w:r w:rsidRPr="00ED37E9">
        <w:rPr>
          <w:rFonts w:ascii="Arial Narrow" w:hAnsi="Arial Narrow" w:cs="Times New Roman"/>
          <w:lang w:val="es-MX" w:eastAsia="es-MX"/>
        </w:rPr>
        <w:t xml:space="preserve">El </w:t>
      </w:r>
      <w:r w:rsidRPr="00ED37E9">
        <w:rPr>
          <w:rFonts w:ascii="Arial Narrow" w:hAnsi="Arial Narrow" w:cs="Times New Roman"/>
          <w:b/>
          <w:bCs/>
          <w:lang w:val="es-MX" w:eastAsia="es-MX"/>
        </w:rPr>
        <w:t xml:space="preserve">Cuadro 3 </w:t>
      </w:r>
      <w:r w:rsidRPr="00ED37E9">
        <w:rPr>
          <w:rFonts w:ascii="Arial Narrow" w:hAnsi="Arial Narrow" w:cs="Times New Roman"/>
          <w:lang w:val="es-MX" w:eastAsia="es-MX"/>
        </w:rPr>
        <w:t>present</w:t>
      </w:r>
      <w:r>
        <w:rPr>
          <w:rFonts w:ascii="Arial Narrow" w:hAnsi="Arial Narrow" w:cs="Times New Roman"/>
          <w:lang w:val="es-MX" w:eastAsia="es-MX"/>
        </w:rPr>
        <w:t>a la esquematización de las cuatro</w:t>
      </w:r>
      <w:r w:rsidRPr="00ED37E9">
        <w:rPr>
          <w:rFonts w:ascii="Arial Narrow" w:hAnsi="Arial Narrow" w:cs="Times New Roman"/>
          <w:lang w:val="es-MX" w:eastAsia="es-MX"/>
        </w:rPr>
        <w:t xml:space="preserve"> estrategias descritas respecto de las fortalezas que busca mantener, las debilidades que busca corregir, las oportunidades que debe aprovechar y las amenazas de las que, aun cuando están fuera de su alcance, debe aminorar sus efectos en el Programa. Se observa que estas estrategias buscan cubrir todos los puntos señalados; sin embargo, como se puede ver, la debilidad uno (D1), aun cuando será abordada mediante una mejora en la planeación, es un reto importante del Programa, pues depende de su situación presupuestal.</w:t>
      </w:r>
    </w:p>
    <w:p w:rsidR="00311C61" w:rsidRDefault="00311C61" w:rsidP="00311C61">
      <w:pPr>
        <w:spacing w:after="200" w:line="360" w:lineRule="auto"/>
        <w:jc w:val="both"/>
        <w:rPr>
          <w:rFonts w:ascii="Arial Narrow" w:hAnsi="Arial Narrow" w:cs="Times New Roman"/>
          <w:lang w:val="es-MX" w:eastAsia="es-MX"/>
        </w:rPr>
      </w:pPr>
    </w:p>
    <w:p w:rsidR="00311C61" w:rsidRDefault="00311C61" w:rsidP="00311C61">
      <w:pPr>
        <w:spacing w:after="200" w:line="360" w:lineRule="auto"/>
        <w:jc w:val="both"/>
        <w:rPr>
          <w:rFonts w:ascii="Arial Narrow" w:hAnsi="Arial Narrow" w:cs="Times New Roman"/>
          <w:lang w:val="es-MX" w:eastAsia="es-MX"/>
        </w:rPr>
      </w:pPr>
    </w:p>
    <w:p w:rsidR="00311C61" w:rsidRDefault="00311C61" w:rsidP="00311C61">
      <w:pPr>
        <w:spacing w:after="200" w:line="360" w:lineRule="auto"/>
        <w:jc w:val="both"/>
        <w:rPr>
          <w:rFonts w:ascii="Arial Narrow" w:hAnsi="Arial Narrow" w:cs="Times New Roman"/>
          <w:lang w:val="es-MX" w:eastAsia="es-MX"/>
        </w:rPr>
      </w:pPr>
    </w:p>
    <w:p w:rsidR="00311C61" w:rsidRDefault="00311C61" w:rsidP="00311C61">
      <w:pPr>
        <w:spacing w:after="200" w:line="360" w:lineRule="auto"/>
        <w:jc w:val="both"/>
        <w:rPr>
          <w:rFonts w:ascii="Arial Narrow" w:hAnsi="Arial Narrow" w:cs="Times New Roman"/>
          <w:lang w:val="es-MX" w:eastAsia="es-MX"/>
        </w:rPr>
      </w:pPr>
    </w:p>
    <w:p w:rsidR="00311C61" w:rsidRDefault="00311C61" w:rsidP="00311C61">
      <w:pPr>
        <w:spacing w:after="200" w:line="360" w:lineRule="auto"/>
        <w:jc w:val="both"/>
        <w:rPr>
          <w:rFonts w:ascii="Arial Narrow" w:hAnsi="Arial Narrow" w:cs="Times New Roman"/>
          <w:lang w:val="es-MX" w:eastAsia="es-MX"/>
        </w:rPr>
      </w:pPr>
      <w:r>
        <w:rPr>
          <w:b/>
          <w:bCs/>
          <w:sz w:val="23"/>
          <w:szCs w:val="23"/>
        </w:rPr>
        <w:lastRenderedPageBreak/>
        <w:t>Cuadro 3. Estrategias de la Matriz FODA de la Operación del Programa de Becas del IEMS DF.</w:t>
      </w:r>
    </w:p>
    <w:tbl>
      <w:tblPr>
        <w:tblW w:w="9620" w:type="dxa"/>
        <w:tblInd w:w="55" w:type="dxa"/>
        <w:tblLayout w:type="fixed"/>
        <w:tblCellMar>
          <w:left w:w="70" w:type="dxa"/>
          <w:right w:w="70" w:type="dxa"/>
        </w:tblCellMar>
        <w:tblLook w:val="04A0" w:firstRow="1" w:lastRow="0" w:firstColumn="1" w:lastColumn="0" w:noHBand="0" w:noVBand="1"/>
      </w:tblPr>
      <w:tblGrid>
        <w:gridCol w:w="389"/>
        <w:gridCol w:w="389"/>
        <w:gridCol w:w="368"/>
        <w:gridCol w:w="343"/>
        <w:gridCol w:w="343"/>
        <w:gridCol w:w="343"/>
        <w:gridCol w:w="343"/>
        <w:gridCol w:w="649"/>
        <w:gridCol w:w="649"/>
        <w:gridCol w:w="735"/>
        <w:gridCol w:w="851"/>
        <w:gridCol w:w="709"/>
        <w:gridCol w:w="567"/>
        <w:gridCol w:w="508"/>
        <w:gridCol w:w="428"/>
        <w:gridCol w:w="549"/>
        <w:gridCol w:w="549"/>
        <w:gridCol w:w="549"/>
        <w:gridCol w:w="359"/>
      </w:tblGrid>
      <w:tr w:rsidR="00311C61" w:rsidRPr="00176C9D" w:rsidTr="0095743C">
        <w:trPr>
          <w:trHeight w:val="721"/>
        </w:trPr>
        <w:tc>
          <w:tcPr>
            <w:tcW w:w="389" w:type="dxa"/>
            <w:tcBorders>
              <w:top w:val="nil"/>
              <w:left w:val="nil"/>
              <w:bottom w:val="nil"/>
              <w:right w:val="nil"/>
            </w:tcBorders>
            <w:shd w:val="clear" w:color="auto" w:fill="auto"/>
            <w:noWrap/>
            <w:vAlign w:val="bottom"/>
            <w:hideMark/>
          </w:tcPr>
          <w:p w:rsidR="00311C61" w:rsidRDefault="00311C61" w:rsidP="0095743C">
            <w:pPr>
              <w:rPr>
                <w:rFonts w:ascii="Arial Narrow" w:eastAsia="Times New Roman" w:hAnsi="Arial Narrow" w:cs="Calibri"/>
                <w:color w:val="000000"/>
                <w:sz w:val="16"/>
                <w:szCs w:val="16"/>
                <w:lang w:val="es-MX" w:eastAsia="es-MX"/>
              </w:rPr>
            </w:pPr>
          </w:p>
          <w:p w:rsidR="00311C61" w:rsidRDefault="00311C61" w:rsidP="0095743C">
            <w:pPr>
              <w:rPr>
                <w:rFonts w:ascii="Arial Narrow" w:eastAsia="Times New Roman" w:hAnsi="Arial Narrow" w:cs="Calibri"/>
                <w:color w:val="000000"/>
                <w:sz w:val="16"/>
                <w:szCs w:val="16"/>
                <w:lang w:val="es-MX" w:eastAsia="es-MX"/>
              </w:rPr>
            </w:pPr>
          </w:p>
          <w:p w:rsidR="00311C61" w:rsidRDefault="00311C61" w:rsidP="0095743C">
            <w:pPr>
              <w:rPr>
                <w:rFonts w:ascii="Arial Narrow" w:eastAsia="Times New Roman" w:hAnsi="Arial Narrow" w:cs="Calibri"/>
                <w:color w:val="000000"/>
                <w:sz w:val="16"/>
                <w:szCs w:val="16"/>
                <w:lang w:val="es-MX" w:eastAsia="es-MX"/>
              </w:rPr>
            </w:pPr>
          </w:p>
          <w:p w:rsidR="00311C61" w:rsidRDefault="00311C61" w:rsidP="0095743C">
            <w:pPr>
              <w:rPr>
                <w:rFonts w:ascii="Arial Narrow" w:eastAsia="Times New Roman" w:hAnsi="Arial Narrow" w:cs="Calibri"/>
                <w:color w:val="000000"/>
                <w:sz w:val="16"/>
                <w:szCs w:val="16"/>
                <w:lang w:val="es-MX" w:eastAsia="es-MX"/>
              </w:rPr>
            </w:pPr>
          </w:p>
          <w:p w:rsidR="00311C61" w:rsidRDefault="00311C61" w:rsidP="0095743C">
            <w:pPr>
              <w:rPr>
                <w:rFonts w:ascii="Arial Narrow" w:eastAsia="Times New Roman" w:hAnsi="Arial Narrow" w:cs="Calibri"/>
                <w:color w:val="000000"/>
                <w:sz w:val="16"/>
                <w:szCs w:val="16"/>
                <w:lang w:val="es-MX" w:eastAsia="es-MX"/>
              </w:rPr>
            </w:pPr>
          </w:p>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nil"/>
              <w:bottom w:val="nil"/>
              <w:right w:val="nil"/>
            </w:tcBorders>
            <w:shd w:val="clear" w:color="auto" w:fill="auto"/>
            <w:noWrap/>
            <w:vAlign w:val="bottom"/>
            <w:hideMark/>
          </w:tcPr>
          <w:p w:rsidR="00311C61" w:rsidRDefault="00311C61" w:rsidP="0095743C">
            <w:pPr>
              <w:rPr>
                <w:rFonts w:ascii="Arial Narrow" w:eastAsia="Times New Roman" w:hAnsi="Arial Narrow" w:cs="Calibri"/>
                <w:color w:val="000000"/>
                <w:sz w:val="16"/>
                <w:szCs w:val="16"/>
                <w:lang w:val="es-MX" w:eastAsia="es-MX"/>
              </w:rPr>
            </w:pPr>
          </w:p>
          <w:p w:rsidR="00311C61" w:rsidRDefault="00311C61" w:rsidP="0095743C">
            <w:pPr>
              <w:rPr>
                <w:rFonts w:ascii="Arial Narrow" w:eastAsia="Times New Roman" w:hAnsi="Arial Narrow" w:cs="Calibri"/>
                <w:color w:val="000000"/>
                <w:sz w:val="16"/>
                <w:szCs w:val="16"/>
                <w:lang w:val="es-MX" w:eastAsia="es-MX"/>
              </w:rPr>
            </w:pPr>
          </w:p>
          <w:p w:rsidR="00311C61" w:rsidRDefault="00311C61" w:rsidP="0095743C">
            <w:pPr>
              <w:rPr>
                <w:rFonts w:ascii="Arial Narrow" w:eastAsia="Times New Roman" w:hAnsi="Arial Narrow" w:cs="Calibri"/>
                <w:color w:val="000000"/>
                <w:sz w:val="16"/>
                <w:szCs w:val="16"/>
                <w:lang w:val="es-MX" w:eastAsia="es-MX"/>
              </w:rPr>
            </w:pPr>
          </w:p>
          <w:p w:rsidR="00311C61" w:rsidRPr="00176C9D" w:rsidRDefault="00311C61" w:rsidP="0095743C">
            <w:pPr>
              <w:rPr>
                <w:rFonts w:ascii="Arial Narrow" w:eastAsia="Times New Roman" w:hAnsi="Arial Narrow" w:cs="Calibri"/>
                <w:color w:val="000000"/>
                <w:sz w:val="16"/>
                <w:szCs w:val="16"/>
                <w:lang w:val="es-MX" w:eastAsia="es-MX"/>
              </w:rPr>
            </w:pPr>
          </w:p>
        </w:tc>
        <w:tc>
          <w:tcPr>
            <w:tcW w:w="368"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43"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43"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43"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43"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593" w:type="dxa"/>
            <w:gridSpan w:val="5"/>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FACTORES                       INTERNOS</w:t>
            </w:r>
          </w:p>
        </w:tc>
        <w:tc>
          <w:tcPr>
            <w:tcW w:w="567"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508"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428"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54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54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54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5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r>
      <w:tr w:rsidR="00311C61" w:rsidRPr="00176C9D" w:rsidTr="0095743C">
        <w:trPr>
          <w:trHeight w:val="721"/>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68"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43"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43"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43"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43"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64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64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735"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851"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70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567"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508"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428"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54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54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54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5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r>
      <w:tr w:rsidR="00311C61" w:rsidRPr="00176C9D" w:rsidTr="0095743C">
        <w:trPr>
          <w:trHeight w:val="721"/>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68"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43" w:type="dxa"/>
            <w:tcBorders>
              <w:top w:val="single" w:sz="4" w:space="0" w:color="auto"/>
              <w:left w:val="single" w:sz="4" w:space="0" w:color="auto"/>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single" w:sz="4" w:space="0" w:color="auto"/>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single" w:sz="4" w:space="0" w:color="auto"/>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single" w:sz="4" w:space="0" w:color="auto"/>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1298" w:type="dxa"/>
            <w:gridSpan w:val="2"/>
            <w:tcBorders>
              <w:top w:val="single" w:sz="4" w:space="0" w:color="auto"/>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FORTALEZAS +</w:t>
            </w:r>
          </w:p>
        </w:tc>
        <w:tc>
          <w:tcPr>
            <w:tcW w:w="735" w:type="dxa"/>
            <w:tcBorders>
              <w:top w:val="single" w:sz="4" w:space="0" w:color="auto"/>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851" w:type="dxa"/>
            <w:tcBorders>
              <w:top w:val="single" w:sz="4" w:space="0" w:color="auto"/>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09" w:type="dxa"/>
            <w:tcBorders>
              <w:top w:val="single" w:sz="4" w:space="0" w:color="auto"/>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67" w:type="dxa"/>
            <w:tcBorders>
              <w:top w:val="single" w:sz="4" w:space="0" w:color="auto"/>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08" w:type="dxa"/>
            <w:tcBorders>
              <w:top w:val="single" w:sz="4" w:space="0" w:color="auto"/>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428" w:type="dxa"/>
            <w:tcBorders>
              <w:top w:val="single" w:sz="4" w:space="0" w:color="auto"/>
              <w:left w:val="nil"/>
              <w:bottom w:val="nil"/>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1647" w:type="dxa"/>
            <w:gridSpan w:val="3"/>
            <w:tcBorders>
              <w:top w:val="single" w:sz="4" w:space="0" w:color="auto"/>
              <w:left w:val="single" w:sz="4" w:space="0" w:color="auto"/>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xml:space="preserve">        DEBILIDADES +</w:t>
            </w:r>
          </w:p>
        </w:tc>
        <w:tc>
          <w:tcPr>
            <w:tcW w:w="359" w:type="dxa"/>
            <w:tcBorders>
              <w:top w:val="single" w:sz="4" w:space="0" w:color="auto"/>
              <w:left w:val="nil"/>
              <w:bottom w:val="nil"/>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r>
      <w:tr w:rsidR="00311C61" w:rsidRPr="00176C9D" w:rsidTr="0095743C">
        <w:trPr>
          <w:trHeight w:val="670"/>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F1</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F2</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F3</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F4</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F5</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F6</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F10</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F11</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F12</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D1</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D2</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D3</w:t>
            </w:r>
          </w:p>
        </w:tc>
        <w:tc>
          <w:tcPr>
            <w:tcW w:w="359" w:type="dxa"/>
            <w:tcBorders>
              <w:top w:val="single" w:sz="4" w:space="0" w:color="auto"/>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D4</w:t>
            </w:r>
          </w:p>
        </w:tc>
      </w:tr>
      <w:tr w:rsidR="00311C61" w:rsidRPr="00176C9D" w:rsidTr="0095743C">
        <w:trPr>
          <w:trHeight w:val="1313"/>
        </w:trPr>
        <w:tc>
          <w:tcPr>
            <w:tcW w:w="389" w:type="dxa"/>
            <w:tcBorders>
              <w:top w:val="nil"/>
              <w:left w:val="nil"/>
              <w:bottom w:val="nil"/>
              <w:right w:val="nil"/>
            </w:tcBorders>
            <w:shd w:val="clear" w:color="auto" w:fill="auto"/>
            <w:noWrap/>
            <w:textDirection w:val="tbRl"/>
            <w:vAlign w:val="bottom"/>
            <w:hideMark/>
          </w:tcPr>
          <w:p w:rsidR="00311C61" w:rsidRPr="00176C9D" w:rsidRDefault="00311C61" w:rsidP="0095743C">
            <w:pPr>
              <w:jc w:val="center"/>
              <w:rPr>
                <w:rFonts w:ascii="Arial Narrow" w:eastAsia="Times New Roman" w:hAnsi="Arial Narrow" w:cs="Calibri"/>
                <w:b/>
                <w:color w:val="000000"/>
                <w:sz w:val="16"/>
                <w:szCs w:val="16"/>
                <w:lang w:val="es-MX" w:eastAsia="es-MX"/>
              </w:rPr>
            </w:pPr>
            <w:r w:rsidRPr="00176C9D">
              <w:rPr>
                <w:rFonts w:ascii="Arial Narrow" w:eastAsia="Times New Roman" w:hAnsi="Arial Narrow" w:cs="Calibri"/>
                <w:b/>
                <w:color w:val="000000"/>
                <w:sz w:val="16"/>
                <w:szCs w:val="16"/>
                <w:lang w:val="es-MX" w:eastAsia="es-MX"/>
              </w:rPr>
              <w:t>FACTORES EXTERNOS</w:t>
            </w:r>
          </w:p>
        </w:tc>
        <w:tc>
          <w:tcPr>
            <w:tcW w:w="389" w:type="dxa"/>
            <w:tcBorders>
              <w:top w:val="single" w:sz="4" w:space="0" w:color="auto"/>
              <w:left w:val="single" w:sz="4" w:space="0" w:color="auto"/>
              <w:bottom w:val="nil"/>
              <w:right w:val="nil"/>
            </w:tcBorders>
            <w:shd w:val="clear" w:color="auto" w:fill="auto"/>
            <w:noWrap/>
            <w:textDirection w:val="tbRl"/>
            <w:vAlign w:val="bottom"/>
            <w:hideMark/>
          </w:tcPr>
          <w:p w:rsidR="00311C61" w:rsidRPr="00176C9D" w:rsidRDefault="00311C61" w:rsidP="0095743C">
            <w:pPr>
              <w:jc w:val="both"/>
              <w:rPr>
                <w:rFonts w:ascii="Arial Narrow" w:eastAsia="Times New Roman" w:hAnsi="Arial Narrow" w:cs="Calibri"/>
                <w:color w:val="000000"/>
                <w:sz w:val="16"/>
                <w:szCs w:val="16"/>
                <w:lang w:val="es-MX" w:eastAsia="es-MX"/>
              </w:rPr>
            </w:pPr>
          </w:p>
        </w:tc>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O1</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r>
              <w:rPr>
                <w:rFonts w:ascii="Arial Narrow" w:eastAsia="Times New Roman" w:hAnsi="Arial Narrow" w:cs="Calibri"/>
                <w:color w:val="000000"/>
                <w:sz w:val="16"/>
                <w:szCs w:val="16"/>
                <w:lang w:val="es-MX" w:eastAsia="es-MX"/>
              </w:rPr>
              <w:t>E1</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35"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r>
              <w:rPr>
                <w:rFonts w:ascii="Arial Narrow" w:eastAsia="Times New Roman" w:hAnsi="Arial Narrow" w:cs="Calibri"/>
                <w:color w:val="000000"/>
                <w:sz w:val="16"/>
                <w:szCs w:val="16"/>
                <w:lang w:val="es-MX" w:eastAsia="es-MX"/>
              </w:rPr>
              <w:t>E1</w:t>
            </w:r>
          </w:p>
        </w:tc>
        <w:tc>
          <w:tcPr>
            <w:tcW w:w="70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r>
              <w:rPr>
                <w:rFonts w:ascii="Arial Narrow" w:eastAsia="Times New Roman" w:hAnsi="Arial Narrow" w:cs="Calibri"/>
                <w:color w:val="000000"/>
                <w:sz w:val="16"/>
                <w:szCs w:val="16"/>
                <w:lang w:val="es-MX" w:eastAsia="es-MX"/>
              </w:rPr>
              <w:t>E1</w:t>
            </w:r>
          </w:p>
        </w:tc>
        <w:tc>
          <w:tcPr>
            <w:tcW w:w="50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42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5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r>
      <w:tr w:rsidR="00311C61" w:rsidRPr="00176C9D" w:rsidTr="0095743C">
        <w:trPr>
          <w:trHeight w:val="1276"/>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single" w:sz="4" w:space="0" w:color="auto"/>
              <w:bottom w:val="nil"/>
              <w:right w:val="nil"/>
            </w:tcBorders>
            <w:shd w:val="clear" w:color="auto" w:fill="auto"/>
            <w:noWrap/>
            <w:textDirection w:val="tbRl"/>
            <w:vAlign w:val="bottom"/>
            <w:hideMark/>
          </w:tcPr>
          <w:p w:rsidR="00311C61" w:rsidRPr="00176C9D" w:rsidRDefault="00311C61" w:rsidP="0095743C">
            <w:pPr>
              <w:jc w:val="both"/>
              <w:rPr>
                <w:rFonts w:ascii="Arial Narrow" w:eastAsia="Times New Roman" w:hAnsi="Arial Narrow" w:cs="Calibri"/>
                <w:b/>
                <w:color w:val="000000"/>
                <w:sz w:val="16"/>
                <w:szCs w:val="16"/>
                <w:lang w:val="es-MX" w:eastAsia="es-MX"/>
              </w:rPr>
            </w:pPr>
            <w:r w:rsidRPr="00176C9D">
              <w:rPr>
                <w:rFonts w:ascii="Arial Narrow" w:eastAsia="Times New Roman" w:hAnsi="Arial Narrow" w:cs="Calibri"/>
                <w:b/>
                <w:color w:val="000000"/>
                <w:sz w:val="16"/>
                <w:szCs w:val="16"/>
                <w:lang w:val="es-MX" w:eastAsia="es-MX"/>
              </w:rPr>
              <w:t>OPORTUNIDADES</w:t>
            </w:r>
            <w:r>
              <w:rPr>
                <w:rFonts w:ascii="Arial Narrow" w:eastAsia="Times New Roman" w:hAnsi="Arial Narrow" w:cs="Calibri"/>
                <w:b/>
                <w:color w:val="000000"/>
                <w:sz w:val="16"/>
                <w:szCs w:val="16"/>
                <w:lang w:val="es-MX" w:eastAsia="es-MX"/>
              </w:rPr>
              <w:t xml:space="preserve"> -</w:t>
            </w:r>
          </w:p>
        </w:tc>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O2</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r>
              <w:rPr>
                <w:rFonts w:ascii="Arial Narrow" w:eastAsia="Times New Roman" w:hAnsi="Arial Narrow" w:cs="Calibri"/>
                <w:color w:val="000000"/>
                <w:sz w:val="16"/>
                <w:szCs w:val="16"/>
                <w:lang w:val="es-MX" w:eastAsia="es-MX"/>
              </w:rPr>
              <w:t>E2</w:t>
            </w:r>
          </w:p>
          <w:p w:rsidR="00311C61" w:rsidRPr="00176C9D" w:rsidRDefault="00311C61" w:rsidP="0095743C">
            <w:pPr>
              <w:rPr>
                <w:rFonts w:ascii="Arial Narrow" w:eastAsia="Times New Roman" w:hAnsi="Arial Narrow" w:cs="Calibri"/>
                <w:color w:val="000000"/>
                <w:sz w:val="16"/>
                <w:szCs w:val="16"/>
                <w:lang w:val="es-MX" w:eastAsia="es-MX"/>
              </w:rPr>
            </w:pPr>
          </w:p>
        </w:tc>
        <w:tc>
          <w:tcPr>
            <w:tcW w:w="735"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0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42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r>
              <w:rPr>
                <w:rFonts w:ascii="Arial Narrow" w:eastAsia="Times New Roman" w:hAnsi="Arial Narrow" w:cs="Calibri"/>
                <w:color w:val="000000"/>
                <w:sz w:val="16"/>
                <w:szCs w:val="16"/>
                <w:lang w:val="es-MX" w:eastAsia="es-MX"/>
              </w:rPr>
              <w:t>E3</w:t>
            </w:r>
          </w:p>
          <w:p w:rsidR="00311C61" w:rsidRPr="00176C9D" w:rsidRDefault="00311C61" w:rsidP="0095743C">
            <w:pPr>
              <w:rPr>
                <w:rFonts w:ascii="Arial Narrow" w:eastAsia="Times New Roman" w:hAnsi="Arial Narrow" w:cs="Calibri"/>
                <w:color w:val="000000"/>
                <w:sz w:val="16"/>
                <w:szCs w:val="16"/>
                <w:lang w:val="es-MX" w:eastAsia="es-MX"/>
              </w:rPr>
            </w:pP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5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r>
      <w:tr w:rsidR="00311C61" w:rsidRPr="00176C9D" w:rsidTr="0095743C">
        <w:trPr>
          <w:trHeight w:val="1298"/>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single" w:sz="4" w:space="0" w:color="auto"/>
              <w:bottom w:val="single" w:sz="4" w:space="0" w:color="auto"/>
              <w:right w:val="nil"/>
            </w:tcBorders>
            <w:shd w:val="clear" w:color="auto" w:fill="auto"/>
            <w:noWrap/>
            <w:textDirection w:val="tbRl"/>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O3</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r>
              <w:rPr>
                <w:rFonts w:ascii="Arial Narrow" w:eastAsia="Times New Roman" w:hAnsi="Arial Narrow" w:cs="Calibri"/>
                <w:color w:val="000000"/>
                <w:sz w:val="16"/>
                <w:szCs w:val="16"/>
                <w:lang w:val="es-MX" w:eastAsia="es-MX"/>
              </w:rPr>
              <w:t>E2</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35"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r>
              <w:rPr>
                <w:rFonts w:ascii="Arial Narrow" w:eastAsia="Times New Roman" w:hAnsi="Arial Narrow" w:cs="Calibri"/>
                <w:color w:val="000000"/>
                <w:sz w:val="16"/>
                <w:szCs w:val="16"/>
                <w:lang w:val="es-MX" w:eastAsia="es-MX"/>
              </w:rPr>
              <w:t>E2</w:t>
            </w:r>
          </w:p>
        </w:tc>
        <w:tc>
          <w:tcPr>
            <w:tcW w:w="50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42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5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r>
      <w:tr w:rsidR="00311C61" w:rsidRPr="00176C9D" w:rsidTr="0095743C">
        <w:trPr>
          <w:trHeight w:val="721"/>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single" w:sz="4" w:space="0" w:color="auto"/>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A1</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35"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0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42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r>
              <w:rPr>
                <w:rFonts w:ascii="Arial Narrow" w:eastAsia="Times New Roman" w:hAnsi="Arial Narrow" w:cs="Calibri"/>
                <w:color w:val="000000"/>
                <w:sz w:val="16"/>
                <w:szCs w:val="16"/>
                <w:lang w:val="es-MX" w:eastAsia="es-MX"/>
              </w:rPr>
              <w:t>E4</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5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r>
      <w:tr w:rsidR="00311C61" w:rsidRPr="00176C9D" w:rsidTr="0095743C">
        <w:trPr>
          <w:trHeight w:val="721"/>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single" w:sz="4" w:space="0" w:color="auto"/>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A2</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r>
              <w:rPr>
                <w:rFonts w:ascii="Arial Narrow" w:eastAsia="Times New Roman" w:hAnsi="Arial Narrow" w:cs="Calibri"/>
                <w:color w:val="000000"/>
                <w:sz w:val="16"/>
                <w:szCs w:val="16"/>
                <w:lang w:val="es-MX" w:eastAsia="es-MX"/>
              </w:rPr>
              <w:t>E1</w:t>
            </w:r>
          </w:p>
          <w:p w:rsidR="00311C61" w:rsidRPr="00176C9D" w:rsidRDefault="00311C61" w:rsidP="0095743C">
            <w:pPr>
              <w:rPr>
                <w:rFonts w:ascii="Arial Narrow" w:eastAsia="Times New Roman" w:hAnsi="Arial Narrow" w:cs="Calibri"/>
                <w:color w:val="000000"/>
                <w:sz w:val="16"/>
                <w:szCs w:val="16"/>
                <w:lang w:val="es-MX" w:eastAsia="es-MX"/>
              </w:rPr>
            </w:pP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35"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0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42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5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r>
      <w:tr w:rsidR="00311C61" w:rsidRPr="00176C9D" w:rsidTr="0095743C">
        <w:trPr>
          <w:trHeight w:val="1036"/>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single" w:sz="4" w:space="0" w:color="auto"/>
              <w:bottom w:val="nil"/>
              <w:right w:val="nil"/>
            </w:tcBorders>
            <w:shd w:val="clear" w:color="auto" w:fill="auto"/>
            <w:noWrap/>
            <w:textDirection w:val="btLr"/>
            <w:vAlign w:val="bottom"/>
            <w:hideMark/>
          </w:tcPr>
          <w:p w:rsidR="00311C61" w:rsidRPr="00176C9D" w:rsidRDefault="00311C61" w:rsidP="0095743C">
            <w:pPr>
              <w:jc w:val="right"/>
              <w:rPr>
                <w:rFonts w:ascii="Arial Narrow" w:eastAsia="Times New Roman" w:hAnsi="Arial Narrow" w:cs="Calibri"/>
                <w:b/>
                <w:color w:val="000000"/>
                <w:sz w:val="16"/>
                <w:szCs w:val="16"/>
                <w:lang w:val="es-MX" w:eastAsia="es-MX"/>
              </w:rPr>
            </w:pPr>
            <w:r w:rsidRPr="00176C9D">
              <w:rPr>
                <w:rFonts w:ascii="Arial Narrow" w:eastAsia="Times New Roman" w:hAnsi="Arial Narrow" w:cs="Calibri"/>
                <w:b/>
                <w:color w:val="000000"/>
                <w:sz w:val="16"/>
                <w:szCs w:val="16"/>
                <w:lang w:val="es-MX" w:eastAsia="es-MX"/>
              </w:rPr>
              <w:t>AMENAZAS</w:t>
            </w:r>
          </w:p>
        </w:tc>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A3</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35"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Pr>
                <w:rFonts w:ascii="Arial Narrow" w:eastAsia="Times New Roman" w:hAnsi="Arial Narrow" w:cs="Calibri"/>
                <w:color w:val="000000"/>
                <w:sz w:val="16"/>
                <w:szCs w:val="16"/>
                <w:lang w:val="es-MX" w:eastAsia="es-MX"/>
              </w:rPr>
              <w:t>E3</w:t>
            </w:r>
            <w:r w:rsidRPr="00176C9D">
              <w:rPr>
                <w:rFonts w:ascii="Arial Narrow" w:eastAsia="Times New Roman" w:hAnsi="Arial Narrow" w:cs="Calibri"/>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0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42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5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r>
      <w:tr w:rsidR="00311C61" w:rsidRPr="00176C9D" w:rsidTr="0095743C">
        <w:trPr>
          <w:trHeight w:val="721"/>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single" w:sz="4" w:space="0" w:color="auto"/>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A4</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35"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0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Pr>
                <w:rFonts w:ascii="Arial Narrow" w:eastAsia="Times New Roman" w:hAnsi="Arial Narrow" w:cs="Calibri"/>
                <w:color w:val="000000"/>
                <w:sz w:val="16"/>
                <w:szCs w:val="16"/>
                <w:lang w:val="es-MX" w:eastAsia="es-MX"/>
              </w:rPr>
              <w:t>E4</w:t>
            </w:r>
            <w:r w:rsidRPr="00176C9D">
              <w:rPr>
                <w:rFonts w:ascii="Arial Narrow" w:eastAsia="Times New Roman" w:hAnsi="Arial Narrow" w:cs="Calibri"/>
                <w:color w:val="000000"/>
                <w:sz w:val="16"/>
                <w:szCs w:val="16"/>
                <w:lang w:val="es-MX" w:eastAsia="es-MX"/>
              </w:rPr>
              <w:t> </w:t>
            </w:r>
          </w:p>
        </w:tc>
        <w:tc>
          <w:tcPr>
            <w:tcW w:w="42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Pr>
                <w:rFonts w:ascii="Arial Narrow" w:eastAsia="Times New Roman" w:hAnsi="Arial Narrow" w:cs="Calibri"/>
                <w:color w:val="000000"/>
                <w:sz w:val="16"/>
                <w:szCs w:val="16"/>
                <w:lang w:val="es-MX" w:eastAsia="es-MX"/>
              </w:rPr>
              <w:t>E4</w:t>
            </w: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5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r>
      <w:tr w:rsidR="00311C61" w:rsidRPr="00176C9D" w:rsidTr="0095743C">
        <w:trPr>
          <w:trHeight w:val="721"/>
        </w:trPr>
        <w:tc>
          <w:tcPr>
            <w:tcW w:w="389" w:type="dxa"/>
            <w:tcBorders>
              <w:top w:val="nil"/>
              <w:left w:val="nil"/>
              <w:bottom w:val="nil"/>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p>
        </w:tc>
        <w:tc>
          <w:tcPr>
            <w:tcW w:w="389" w:type="dxa"/>
            <w:tcBorders>
              <w:top w:val="nil"/>
              <w:left w:val="single" w:sz="4" w:space="0" w:color="auto"/>
              <w:bottom w:val="single" w:sz="4" w:space="0" w:color="auto"/>
              <w:right w:val="nil"/>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A5</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43"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6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35"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0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428"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54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c>
          <w:tcPr>
            <w:tcW w:w="359" w:type="dxa"/>
            <w:tcBorders>
              <w:top w:val="nil"/>
              <w:left w:val="nil"/>
              <w:bottom w:val="single" w:sz="4" w:space="0" w:color="auto"/>
              <w:right w:val="single" w:sz="4" w:space="0" w:color="auto"/>
            </w:tcBorders>
            <w:shd w:val="clear" w:color="auto" w:fill="auto"/>
            <w:noWrap/>
            <w:vAlign w:val="bottom"/>
            <w:hideMark/>
          </w:tcPr>
          <w:p w:rsidR="00311C61" w:rsidRPr="00176C9D" w:rsidRDefault="00311C61" w:rsidP="0095743C">
            <w:pPr>
              <w:rPr>
                <w:rFonts w:ascii="Arial Narrow" w:eastAsia="Times New Roman" w:hAnsi="Arial Narrow" w:cs="Calibri"/>
                <w:color w:val="000000"/>
                <w:sz w:val="16"/>
                <w:szCs w:val="16"/>
                <w:lang w:val="es-MX" w:eastAsia="es-MX"/>
              </w:rPr>
            </w:pPr>
            <w:r w:rsidRPr="00176C9D">
              <w:rPr>
                <w:rFonts w:ascii="Arial Narrow" w:eastAsia="Times New Roman" w:hAnsi="Arial Narrow" w:cs="Calibri"/>
                <w:color w:val="000000"/>
                <w:sz w:val="16"/>
                <w:szCs w:val="16"/>
                <w:lang w:val="es-MX" w:eastAsia="es-MX"/>
              </w:rPr>
              <w:t> </w:t>
            </w:r>
          </w:p>
        </w:tc>
      </w:tr>
    </w:tbl>
    <w:p w:rsidR="006517A2" w:rsidRDefault="006517A2" w:rsidP="00311C61">
      <w:pPr>
        <w:spacing w:after="200" w:line="360" w:lineRule="auto"/>
        <w:rPr>
          <w:rFonts w:ascii="Arial Narrow" w:hAnsi="Arial Narrow" w:cs="Times New Roman"/>
          <w:color w:val="000000"/>
          <w:lang w:val="es-MX" w:eastAsia="es-MX"/>
        </w:rPr>
      </w:pPr>
    </w:p>
    <w:p w:rsidR="00311C61" w:rsidRDefault="00311C61" w:rsidP="00311C61">
      <w:pPr>
        <w:spacing w:after="200" w:line="360" w:lineRule="auto"/>
        <w:rPr>
          <w:rFonts w:ascii="Arial Narrow" w:eastAsia="Times New Roman" w:hAnsi="Arial Narrow" w:cs="Times New Roman"/>
          <w:b/>
          <w:bCs/>
          <w:color w:val="000000"/>
          <w:lang w:val="es-MX" w:eastAsia="es-MX"/>
        </w:rPr>
      </w:pPr>
    </w:p>
    <w:p w:rsidR="006517A2" w:rsidRDefault="006517A2" w:rsidP="006517A2">
      <w:pPr>
        <w:spacing w:after="200" w:line="360" w:lineRule="auto"/>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 xml:space="preserve">V. </w:t>
      </w:r>
      <w:r w:rsidRPr="00D642A9">
        <w:rPr>
          <w:rFonts w:ascii="Arial Narrow" w:eastAsia="Times New Roman" w:hAnsi="Arial Narrow" w:cs="Times New Roman"/>
          <w:b/>
          <w:bCs/>
          <w:color w:val="000000"/>
          <w:lang w:val="es-MX" w:eastAsia="es-MX"/>
        </w:rPr>
        <w:t>EVALUACIÓN</w:t>
      </w:r>
      <w:r>
        <w:rPr>
          <w:rFonts w:ascii="Arial Narrow" w:eastAsia="Times New Roman" w:hAnsi="Arial Narrow" w:cs="Times New Roman"/>
          <w:b/>
          <w:bCs/>
          <w:color w:val="000000"/>
          <w:lang w:val="es-MX" w:eastAsia="es-MX"/>
        </w:rPr>
        <w:t xml:space="preserve"> DEL MONITOREO DEL PROGRAMA</w:t>
      </w:r>
    </w:p>
    <w:p w:rsidR="006517A2" w:rsidRDefault="006517A2" w:rsidP="006517A2">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V.1. Sistema de Indicadores de Monitoreo del Programa.</w:t>
      </w:r>
    </w:p>
    <w:p w:rsidR="006517A2" w:rsidRPr="00437C2D" w:rsidRDefault="006517A2" w:rsidP="006517A2">
      <w:pPr>
        <w:autoSpaceDE w:val="0"/>
        <w:autoSpaceDN w:val="0"/>
        <w:adjustRightInd w:val="0"/>
        <w:jc w:val="both"/>
        <w:rPr>
          <w:rFonts w:ascii="Arial Narrow" w:hAnsi="Arial Narrow" w:cs="Arial Narrow"/>
          <w:color w:val="000000"/>
        </w:rPr>
      </w:pPr>
      <w:r>
        <w:rPr>
          <w:rFonts w:ascii="Arial Narrow" w:eastAsia="Times New Roman" w:hAnsi="Arial Narrow" w:cs="Times New Roman"/>
          <w:bCs/>
          <w:color w:val="000000"/>
          <w:lang w:val="es-MX" w:eastAsia="es-MX"/>
        </w:rPr>
        <w:t>De acuerdo con las Reglas de Operación del Programa de Becas del Instituto de Educación Media Superior del Distrito Federal.</w:t>
      </w:r>
      <w:r w:rsidRPr="00437C2D">
        <w:rPr>
          <w:rFonts w:ascii="Arial Narrow" w:hAnsi="Arial Narrow" w:cs="Arial Narrow"/>
          <w:b/>
          <w:bCs/>
          <w:color w:val="000000"/>
        </w:rPr>
        <w:t xml:space="preserve"> </w:t>
      </w:r>
      <w:r>
        <w:rPr>
          <w:rFonts w:ascii="Arial Narrow" w:hAnsi="Arial Narrow" w:cs="Arial Narrow"/>
          <w:bCs/>
          <w:color w:val="000000"/>
        </w:rPr>
        <w:t xml:space="preserve">El </w:t>
      </w:r>
      <w:r w:rsidRPr="006877D7">
        <w:rPr>
          <w:rFonts w:ascii="Arial Narrow" w:hAnsi="Arial Narrow" w:cs="Arial Narrow"/>
          <w:b/>
          <w:bCs/>
          <w:color w:val="000000"/>
        </w:rPr>
        <w:t xml:space="preserve">Objetivo General </w:t>
      </w:r>
      <w:r w:rsidRPr="00E471D0">
        <w:rPr>
          <w:rFonts w:ascii="Arial Narrow" w:hAnsi="Arial Narrow" w:cs="Arial Narrow"/>
          <w:color w:val="000000"/>
        </w:rPr>
        <w:t>de</w:t>
      </w:r>
      <w:r>
        <w:rPr>
          <w:rFonts w:ascii="Arial Narrow" w:hAnsi="Arial Narrow" w:cs="Arial Narrow"/>
          <w:color w:val="000000"/>
        </w:rPr>
        <w:t>l</w:t>
      </w:r>
      <w:r w:rsidRPr="00E471D0">
        <w:rPr>
          <w:rFonts w:ascii="Arial Narrow" w:hAnsi="Arial Narrow" w:cs="Arial Narrow"/>
          <w:color w:val="000000"/>
        </w:rPr>
        <w:t xml:space="preserve"> </w:t>
      </w:r>
      <w:r>
        <w:rPr>
          <w:rFonts w:ascii="Arial Narrow" w:hAnsi="Arial Narrow" w:cs="Arial Narrow"/>
          <w:color w:val="000000"/>
        </w:rPr>
        <w:t>Programa de Becas del Instituto de Educación Media Superior del Distrito Federal</w:t>
      </w:r>
      <w:r w:rsidRPr="00E471D0">
        <w:rPr>
          <w:rFonts w:ascii="Arial Narrow" w:hAnsi="Arial Narrow" w:cs="Arial Narrow"/>
          <w:color w:val="000000"/>
        </w:rPr>
        <w:t xml:space="preserve"> es: </w:t>
      </w:r>
      <w:r>
        <w:rPr>
          <w:rFonts w:ascii="Arial Narrow" w:hAnsi="Arial Narrow" w:cs="Arial Narrow"/>
          <w:color w:val="000000"/>
        </w:rPr>
        <w:t>“</w:t>
      </w:r>
      <w:r w:rsidRPr="00E05A08">
        <w:rPr>
          <w:rFonts w:ascii="Arial Narrow" w:hAnsi="Arial Narrow" w:cs="Arial Narrow"/>
          <w:color w:val="000000"/>
        </w:rPr>
        <w:t>Incentivar el desempeño académico de los estudiantes del Sistema de Bachillerato del Gobierno del Distrito Federal (SBGDF), para que estén en posibilidad de concluir satisfactoriamente el ciclo de bachillerato en tres años, contribuyendo a incrementar la permanencia escolar y el número de estudiantes regulares de acuerdo a la normatividad vigente, mediante el otorgamiento de un apoyo económico mensual; que consiste en una beca equivalente a medio salario mínimo general</w:t>
      </w:r>
      <w:r>
        <w:rPr>
          <w:rFonts w:ascii="Arial Narrow" w:hAnsi="Arial Narrow" w:cs="Arial Narrow"/>
          <w:color w:val="000000"/>
        </w:rPr>
        <w:t xml:space="preserve"> vigente en el Distrito Federal”.</w:t>
      </w:r>
      <w:r w:rsidRPr="00E05A08">
        <w:rPr>
          <w:rFonts w:ascii="Arial Narrow" w:hAnsi="Arial Narrow" w:cs="Arial Narrow"/>
          <w:color w:val="000000"/>
        </w:rPr>
        <w:t xml:space="preserve"> </w:t>
      </w:r>
      <w:r w:rsidRPr="00E471D0">
        <w:rPr>
          <w:rFonts w:ascii="Arial Narrow" w:hAnsi="Arial Narrow" w:cs="Arial Narrow"/>
          <w:color w:val="000000"/>
        </w:rPr>
        <w:t xml:space="preserve">Mientras que, los objetivos específicos son: </w:t>
      </w:r>
    </w:p>
    <w:p w:rsidR="006517A2" w:rsidRDefault="006517A2" w:rsidP="006517A2">
      <w:pPr>
        <w:autoSpaceDE w:val="0"/>
        <w:autoSpaceDN w:val="0"/>
        <w:adjustRightInd w:val="0"/>
        <w:rPr>
          <w:rFonts w:ascii="Arial Narrow" w:eastAsia="Times New Roman" w:hAnsi="Arial Narrow" w:cs="Times New Roman"/>
          <w:b/>
          <w:bCs/>
          <w:color w:val="000000"/>
          <w:lang w:val="es-MX" w:eastAsia="es-MX"/>
        </w:rPr>
      </w:pPr>
    </w:p>
    <w:p w:rsidR="006517A2" w:rsidRPr="00D642A9" w:rsidRDefault="006517A2" w:rsidP="006517A2">
      <w:p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b/>
          <w:bCs/>
          <w:color w:val="000000"/>
          <w:lang w:val="es-MX" w:eastAsia="es-MX"/>
        </w:rPr>
        <w:t>Objetivos Específicos</w:t>
      </w:r>
      <w:r>
        <w:rPr>
          <w:rFonts w:ascii="Arial Narrow" w:eastAsia="Times New Roman" w:hAnsi="Arial Narrow" w:cs="Times New Roman"/>
          <w:b/>
          <w:bCs/>
          <w:color w:val="000000"/>
          <w:lang w:val="es-MX" w:eastAsia="es-MX"/>
        </w:rPr>
        <w:t>:</w:t>
      </w:r>
    </w:p>
    <w:p w:rsidR="006517A2" w:rsidRDefault="006517A2" w:rsidP="006517A2">
      <w:pPr>
        <w:autoSpaceDE w:val="0"/>
        <w:autoSpaceDN w:val="0"/>
        <w:adjustRightInd w:val="0"/>
        <w:rPr>
          <w:rFonts w:ascii="Arial Narrow" w:eastAsia="Times New Roman" w:hAnsi="Arial Narrow" w:cs="Times New Roman"/>
          <w:color w:val="000000"/>
          <w:lang w:val="es-MX" w:eastAsia="es-MX"/>
        </w:rPr>
      </w:pPr>
    </w:p>
    <w:p w:rsidR="006517A2" w:rsidRPr="00D642A9" w:rsidRDefault="006517A2" w:rsidP="006517A2">
      <w:pPr>
        <w:autoSpaceDE w:val="0"/>
        <w:autoSpaceDN w:val="0"/>
        <w:adjustRightInd w:val="0"/>
        <w:rPr>
          <w:rFonts w:ascii="Arial Narrow" w:eastAsia="Times New Roman" w:hAnsi="Arial Narrow" w:cs="Times New Roman"/>
          <w:color w:val="000000"/>
          <w:lang w:val="es-MX" w:eastAsia="es-MX"/>
        </w:rPr>
      </w:pPr>
    </w:p>
    <w:p w:rsidR="006517A2" w:rsidRDefault="006517A2" w:rsidP="006517A2">
      <w:pPr>
        <w:numPr>
          <w:ilvl w:val="0"/>
          <w:numId w:val="71"/>
        </w:num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color w:val="000000"/>
          <w:lang w:val="es-MX" w:eastAsia="es-MX"/>
        </w:rPr>
        <w:t>Incentivar a los estudiantes en situación de alumnos regulares para que mantengan o incrementen su desempeño académico y concluyan sus estudios en tres años.</w:t>
      </w:r>
    </w:p>
    <w:p w:rsidR="006517A2" w:rsidRDefault="006517A2" w:rsidP="006517A2">
      <w:pPr>
        <w:autoSpaceDE w:val="0"/>
        <w:autoSpaceDN w:val="0"/>
        <w:adjustRightInd w:val="0"/>
        <w:ind w:left="360"/>
        <w:rPr>
          <w:rFonts w:ascii="Arial Narrow" w:eastAsia="Times New Roman" w:hAnsi="Arial Narrow" w:cs="Times New Roman"/>
          <w:color w:val="000000"/>
          <w:lang w:val="es-MX" w:eastAsia="es-MX"/>
        </w:rPr>
      </w:pPr>
    </w:p>
    <w:p w:rsidR="006517A2" w:rsidRDefault="006517A2" w:rsidP="006517A2">
      <w:pPr>
        <w:numPr>
          <w:ilvl w:val="0"/>
          <w:numId w:val="71"/>
        </w:num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color w:val="000000"/>
          <w:lang w:val="es-MX" w:eastAsia="es-MX"/>
        </w:rPr>
        <w:t>Motivar a los estudiantes para que alcancen la calidad de alumno regular</w:t>
      </w:r>
      <w:r>
        <w:rPr>
          <w:rFonts w:ascii="Arial Narrow" w:eastAsia="Times New Roman" w:hAnsi="Arial Narrow" w:cs="Times New Roman"/>
          <w:color w:val="000000"/>
          <w:lang w:val="es-MX" w:eastAsia="es-MX"/>
        </w:rPr>
        <w:t xml:space="preserve"> y gocen del derecho a la beca.</w:t>
      </w:r>
    </w:p>
    <w:p w:rsidR="006517A2" w:rsidRDefault="006517A2" w:rsidP="006517A2">
      <w:pPr>
        <w:autoSpaceDE w:val="0"/>
        <w:autoSpaceDN w:val="0"/>
        <w:adjustRightInd w:val="0"/>
        <w:rPr>
          <w:rFonts w:ascii="Arial Narrow" w:eastAsia="Times New Roman" w:hAnsi="Arial Narrow" w:cs="Times New Roman"/>
          <w:color w:val="000000"/>
          <w:lang w:val="es-MX" w:eastAsia="es-MX"/>
        </w:rPr>
      </w:pPr>
    </w:p>
    <w:p w:rsidR="006517A2" w:rsidRPr="00D642A9" w:rsidRDefault="006517A2" w:rsidP="006517A2">
      <w:pPr>
        <w:numPr>
          <w:ilvl w:val="0"/>
          <w:numId w:val="71"/>
        </w:num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color w:val="000000"/>
          <w:lang w:val="es-MX" w:eastAsia="es-MX"/>
        </w:rPr>
        <w:t>Incrementar la cantidad de estudiantes egresados en tres años.</w:t>
      </w:r>
    </w:p>
    <w:p w:rsidR="006517A2" w:rsidRPr="00D642A9" w:rsidRDefault="006517A2" w:rsidP="006517A2">
      <w:pPr>
        <w:autoSpaceDE w:val="0"/>
        <w:autoSpaceDN w:val="0"/>
        <w:adjustRightInd w:val="0"/>
        <w:rPr>
          <w:rFonts w:ascii="Arial Narrow" w:eastAsia="Times New Roman" w:hAnsi="Arial Narrow" w:cs="Times New Roman"/>
          <w:color w:val="000000"/>
          <w:lang w:val="es-MX" w:eastAsia="es-MX"/>
        </w:rPr>
      </w:pPr>
    </w:p>
    <w:p w:rsidR="006517A2" w:rsidRDefault="006517A2" w:rsidP="006517A2">
      <w:pPr>
        <w:numPr>
          <w:ilvl w:val="0"/>
          <w:numId w:val="70"/>
        </w:numPr>
        <w:autoSpaceDE w:val="0"/>
        <w:autoSpaceDN w:val="0"/>
        <w:adjustRightInd w:val="0"/>
        <w:rPr>
          <w:rFonts w:ascii="Arial Narrow" w:eastAsia="Times New Roman" w:hAnsi="Arial Narrow" w:cs="Times New Roman"/>
          <w:color w:val="000000"/>
          <w:lang w:val="es-MX" w:eastAsia="es-MX"/>
        </w:rPr>
      </w:pPr>
      <w:r w:rsidRPr="00D642A9">
        <w:rPr>
          <w:rFonts w:ascii="Arial Narrow" w:eastAsia="Times New Roman" w:hAnsi="Arial Narrow" w:cs="Times New Roman"/>
          <w:color w:val="000000"/>
          <w:lang w:val="es-MX" w:eastAsia="es-MX"/>
        </w:rPr>
        <w:t>Garant</w:t>
      </w:r>
      <w:r>
        <w:rPr>
          <w:rFonts w:ascii="Arial Narrow" w:eastAsia="Times New Roman" w:hAnsi="Arial Narrow" w:cs="Times New Roman"/>
          <w:color w:val="000000"/>
          <w:lang w:val="es-MX" w:eastAsia="es-MX"/>
        </w:rPr>
        <w:t>izar el Derecho a la Educación.</w:t>
      </w:r>
    </w:p>
    <w:p w:rsidR="006517A2" w:rsidRDefault="006517A2" w:rsidP="006517A2">
      <w:pPr>
        <w:autoSpaceDE w:val="0"/>
        <w:autoSpaceDN w:val="0"/>
        <w:adjustRightInd w:val="0"/>
        <w:rPr>
          <w:rFonts w:ascii="Arial Narrow" w:eastAsia="Times New Roman" w:hAnsi="Arial Narrow" w:cs="Times New Roman"/>
          <w:color w:val="000000"/>
          <w:lang w:val="es-MX" w:eastAsia="es-MX"/>
        </w:rPr>
      </w:pPr>
    </w:p>
    <w:p w:rsidR="006517A2" w:rsidRDefault="006517A2" w:rsidP="006517A2">
      <w:pPr>
        <w:ind w:firstLine="284"/>
        <w:jc w:val="both"/>
        <w:rPr>
          <w:rFonts w:ascii="Arial Narrow" w:hAnsi="Arial Narrow" w:cs="Arial Narrow"/>
        </w:rPr>
      </w:pPr>
    </w:p>
    <w:p w:rsidR="006517A2" w:rsidRDefault="006517A2" w:rsidP="006517A2">
      <w:pPr>
        <w:ind w:firstLine="284"/>
        <w:jc w:val="both"/>
        <w:rPr>
          <w:rFonts w:ascii="Arial Narrow" w:hAnsi="Arial Narrow" w:cs="Arial Narrow"/>
        </w:rPr>
      </w:pPr>
      <w:r w:rsidRPr="00E471D0">
        <w:rPr>
          <w:rFonts w:ascii="Arial Narrow" w:hAnsi="Arial Narrow" w:cs="Arial Narrow"/>
        </w:rPr>
        <w:t>Para lograr estos objetivos, el Programa brinda:</w:t>
      </w:r>
    </w:p>
    <w:p w:rsidR="006517A2" w:rsidRPr="00E471D0" w:rsidRDefault="006517A2" w:rsidP="006517A2">
      <w:pPr>
        <w:ind w:firstLine="284"/>
        <w:jc w:val="both"/>
        <w:rPr>
          <w:rFonts w:ascii="Arial Narrow" w:hAnsi="Arial Narrow" w:cs="Arial Narrow"/>
        </w:rPr>
      </w:pPr>
    </w:p>
    <w:p w:rsidR="006517A2" w:rsidRPr="00E471D0" w:rsidRDefault="006517A2" w:rsidP="006517A2">
      <w:pPr>
        <w:numPr>
          <w:ilvl w:val="0"/>
          <w:numId w:val="2"/>
        </w:numPr>
        <w:jc w:val="both"/>
        <w:rPr>
          <w:rFonts w:ascii="Arial Narrow" w:hAnsi="Arial Narrow" w:cs="Arial Narrow"/>
        </w:rPr>
      </w:pPr>
      <w:r>
        <w:rPr>
          <w:rFonts w:ascii="Arial Narrow" w:hAnsi="Arial Narrow" w:cs="Arial Narrow"/>
        </w:rPr>
        <w:t>Un monto mensual de la beca  de $971.40</w:t>
      </w:r>
      <w:r w:rsidRPr="00E05A08">
        <w:rPr>
          <w:rFonts w:ascii="Arial Narrow" w:hAnsi="Arial Narrow" w:cs="Arial Narrow"/>
        </w:rPr>
        <w:t xml:space="preserve"> equivalente a   medio salario mínimo mensual vigente en el Distrito Federal.</w:t>
      </w:r>
    </w:p>
    <w:p w:rsidR="006517A2" w:rsidRPr="006517A2" w:rsidRDefault="006517A2" w:rsidP="00AC44EB">
      <w:pPr>
        <w:spacing w:after="200" w:line="360" w:lineRule="auto"/>
        <w:jc w:val="both"/>
        <w:rPr>
          <w:rFonts w:ascii="Arial Narrow" w:eastAsia="Times New Roman" w:hAnsi="Arial Narrow" w:cs="Times New Roman"/>
          <w:b/>
          <w:bCs/>
          <w:color w:val="000000"/>
          <w:lang w:eastAsia="es-MX"/>
        </w:rPr>
      </w:pPr>
    </w:p>
    <w:p w:rsidR="006517A2" w:rsidRDefault="006517A2" w:rsidP="00AC44EB">
      <w:pPr>
        <w:spacing w:after="200" w:line="360" w:lineRule="auto"/>
        <w:jc w:val="both"/>
        <w:rPr>
          <w:rFonts w:ascii="Arial Narrow" w:eastAsia="Times New Roman" w:hAnsi="Arial Narrow" w:cs="Times New Roman"/>
          <w:b/>
          <w:bCs/>
          <w:color w:val="000000"/>
          <w:lang w:val="es-MX" w:eastAsia="es-MX"/>
        </w:rPr>
      </w:pPr>
    </w:p>
    <w:p w:rsidR="006517A2" w:rsidRDefault="006517A2" w:rsidP="00AC44EB">
      <w:pPr>
        <w:spacing w:after="200" w:line="360" w:lineRule="auto"/>
        <w:jc w:val="both"/>
        <w:rPr>
          <w:rFonts w:ascii="Arial Narrow" w:eastAsia="Times New Roman" w:hAnsi="Arial Narrow" w:cs="Times New Roman"/>
          <w:b/>
          <w:bCs/>
          <w:color w:val="000000"/>
          <w:lang w:val="es-MX" w:eastAsia="es-MX"/>
        </w:rPr>
      </w:pPr>
    </w:p>
    <w:p w:rsidR="006517A2" w:rsidRPr="006517A2" w:rsidRDefault="006517A2" w:rsidP="00AC44EB">
      <w:pPr>
        <w:spacing w:after="200" w:line="360" w:lineRule="auto"/>
        <w:jc w:val="both"/>
        <w:rPr>
          <w:rFonts w:ascii="Arial Narrow" w:eastAsia="Times New Roman" w:hAnsi="Arial Narrow" w:cs="Times New Roman"/>
          <w:b/>
          <w:bCs/>
          <w:color w:val="000000"/>
          <w:lang w:val="es-MX" w:eastAsia="es-MX"/>
        </w:rPr>
        <w:sectPr w:rsidR="006517A2" w:rsidRPr="006517A2" w:rsidSect="00432D52">
          <w:pgSz w:w="12240" w:h="15840"/>
          <w:pgMar w:top="1134" w:right="1418" w:bottom="1134" w:left="1418" w:header="720" w:footer="720" w:gutter="0"/>
          <w:cols w:space="720"/>
          <w:docGrid w:linePitch="360" w:charSpace="-4097"/>
        </w:sectPr>
      </w:pPr>
    </w:p>
    <w:p w:rsidR="00306CC3" w:rsidRDefault="00306CC3" w:rsidP="00D67DFA">
      <w:pPr>
        <w:spacing w:after="200" w:line="360" w:lineRule="auto"/>
        <w:rPr>
          <w:rFonts w:ascii="Arial Narrow" w:eastAsia="Times New Roman" w:hAnsi="Arial Narrow" w:cs="Times New Roman"/>
          <w:bCs/>
          <w:color w:val="000000"/>
          <w:lang w:val="es-MX" w:eastAsia="es-MX"/>
        </w:rPr>
      </w:pPr>
    </w:p>
    <w:p w:rsidR="00437C2D" w:rsidRPr="00306CC3" w:rsidRDefault="00437C2D" w:rsidP="00D67DFA">
      <w:pPr>
        <w:spacing w:after="200" w:line="360" w:lineRule="auto"/>
        <w:rPr>
          <w:rFonts w:ascii="Arial Narrow" w:eastAsia="Times New Roman" w:hAnsi="Arial Narrow" w:cs="Times New Roman"/>
          <w:bCs/>
          <w:color w:val="000000"/>
          <w:lang w:val="es-MX" w:eastAsia="es-MX"/>
        </w:rPr>
      </w:pPr>
    </w:p>
    <w:tbl>
      <w:tblPr>
        <w:tblW w:w="0" w:type="auto"/>
        <w:jc w:val="center"/>
        <w:tblCellMar>
          <w:left w:w="70" w:type="dxa"/>
          <w:right w:w="70" w:type="dxa"/>
        </w:tblCellMar>
        <w:tblLook w:val="04A0" w:firstRow="1" w:lastRow="0" w:firstColumn="1" w:lastColumn="0" w:noHBand="0" w:noVBand="1"/>
      </w:tblPr>
      <w:tblGrid>
        <w:gridCol w:w="2523"/>
        <w:gridCol w:w="3676"/>
        <w:gridCol w:w="2694"/>
        <w:gridCol w:w="1984"/>
        <w:gridCol w:w="2835"/>
      </w:tblGrid>
      <w:tr w:rsidR="001334EA" w:rsidRPr="00F67A93" w:rsidTr="00EB1610">
        <w:trPr>
          <w:trHeight w:val="435"/>
          <w:jc w:val="center"/>
        </w:trPr>
        <w:tc>
          <w:tcPr>
            <w:tcW w:w="0" w:type="auto"/>
            <w:tcBorders>
              <w:top w:val="nil"/>
              <w:left w:val="nil"/>
              <w:bottom w:val="single" w:sz="8" w:space="0" w:color="auto"/>
              <w:right w:val="nil"/>
            </w:tcBorders>
            <w:shd w:val="clear" w:color="FFFFFF" w:fill="FFFFFF"/>
            <w:noWrap/>
            <w:vAlign w:val="bottom"/>
            <w:hideMark/>
          </w:tcPr>
          <w:p w:rsidR="00F67A93" w:rsidRPr="00F67A93" w:rsidRDefault="00F67A93" w:rsidP="00F67A93">
            <w:pPr>
              <w:rPr>
                <w:rFonts w:ascii="Arial Narrow" w:eastAsia="Times New Roman" w:hAnsi="Arial Narrow" w:cs="Times New Roman"/>
                <w:b/>
                <w:bCs/>
                <w:color w:val="008000"/>
                <w:sz w:val="16"/>
                <w:szCs w:val="16"/>
                <w:lang w:val="es-MX" w:eastAsia="es-MX"/>
              </w:rPr>
            </w:pPr>
          </w:p>
        </w:tc>
        <w:tc>
          <w:tcPr>
            <w:tcW w:w="3676" w:type="dxa"/>
            <w:tcBorders>
              <w:top w:val="nil"/>
              <w:left w:val="nil"/>
              <w:bottom w:val="single" w:sz="8" w:space="0" w:color="auto"/>
              <w:right w:val="nil"/>
            </w:tcBorders>
            <w:shd w:val="clear" w:color="FFFFFF" w:fill="FFFFFF"/>
            <w:noWrap/>
            <w:vAlign w:val="bottom"/>
            <w:hideMark/>
          </w:tcPr>
          <w:p w:rsidR="00F67A93" w:rsidRPr="00F67A93" w:rsidRDefault="00F67A93" w:rsidP="00F67A93">
            <w:pPr>
              <w:rPr>
                <w:rFonts w:ascii="Arial Narrow" w:eastAsia="Times New Roman" w:hAnsi="Arial Narrow" w:cs="Times New Roman"/>
                <w:b/>
                <w:bCs/>
                <w:color w:val="000000"/>
                <w:lang w:val="es-MX" w:eastAsia="es-MX"/>
              </w:rPr>
            </w:pPr>
            <w:r w:rsidRPr="00F67A93">
              <w:rPr>
                <w:rFonts w:ascii="Arial Narrow" w:eastAsia="Times New Roman" w:hAnsi="Arial Narrow" w:cs="Times New Roman"/>
                <w:b/>
                <w:bCs/>
                <w:color w:val="000000"/>
                <w:lang w:val="es-MX" w:eastAsia="es-MX"/>
              </w:rPr>
              <w:t>MATRIZ DE MARCO LÓGICO</w:t>
            </w:r>
          </w:p>
        </w:tc>
        <w:tc>
          <w:tcPr>
            <w:tcW w:w="2694" w:type="dxa"/>
            <w:tcBorders>
              <w:top w:val="nil"/>
              <w:left w:val="nil"/>
              <w:bottom w:val="single" w:sz="8" w:space="0" w:color="auto"/>
              <w:right w:val="nil"/>
            </w:tcBorders>
            <w:shd w:val="clear" w:color="FFFFFF" w:fill="FFFFFF"/>
            <w:noWrap/>
            <w:vAlign w:val="bottom"/>
            <w:hideMark/>
          </w:tcPr>
          <w:p w:rsidR="00F67A93" w:rsidRPr="00F67A93" w:rsidRDefault="00F67A93" w:rsidP="00F67A93">
            <w:pPr>
              <w:rPr>
                <w:rFonts w:ascii="Arial Narrow" w:eastAsia="Times New Roman" w:hAnsi="Arial Narrow" w:cs="Times New Roman"/>
                <w:b/>
                <w:bCs/>
                <w:color w:val="000000"/>
                <w:sz w:val="16"/>
                <w:szCs w:val="16"/>
                <w:lang w:val="es-MX" w:eastAsia="es-MX"/>
              </w:rPr>
            </w:pPr>
            <w:r w:rsidRPr="00F67A93">
              <w:rPr>
                <w:rFonts w:ascii="Arial Narrow" w:eastAsia="Times New Roman" w:hAnsi="Arial Narrow" w:cs="Times New Roman"/>
                <w:b/>
                <w:bCs/>
                <w:color w:val="000000"/>
                <w:sz w:val="16"/>
                <w:szCs w:val="16"/>
                <w:lang w:val="es-MX" w:eastAsia="es-MX"/>
              </w:rPr>
              <w:t> </w:t>
            </w:r>
          </w:p>
        </w:tc>
        <w:tc>
          <w:tcPr>
            <w:tcW w:w="1984" w:type="dxa"/>
            <w:tcBorders>
              <w:top w:val="nil"/>
              <w:left w:val="nil"/>
              <w:bottom w:val="single" w:sz="8" w:space="0" w:color="auto"/>
              <w:right w:val="nil"/>
            </w:tcBorders>
            <w:shd w:val="clear" w:color="FFFFFF" w:fill="FFFFFF"/>
            <w:noWrap/>
            <w:vAlign w:val="bottom"/>
            <w:hideMark/>
          </w:tcPr>
          <w:p w:rsidR="00F67A93" w:rsidRPr="00F67A93" w:rsidRDefault="00F67A93" w:rsidP="00F67A93">
            <w:pPr>
              <w:rPr>
                <w:rFonts w:ascii="Arial Narrow" w:eastAsia="Times New Roman" w:hAnsi="Arial Narrow" w:cs="Times New Roman"/>
                <w:b/>
                <w:bCs/>
                <w:color w:val="000000"/>
                <w:sz w:val="16"/>
                <w:szCs w:val="16"/>
                <w:lang w:val="es-MX" w:eastAsia="es-MX"/>
              </w:rPr>
            </w:pPr>
            <w:r w:rsidRPr="00F67A93">
              <w:rPr>
                <w:rFonts w:ascii="Arial Narrow" w:eastAsia="Times New Roman" w:hAnsi="Arial Narrow" w:cs="Times New Roman"/>
                <w:b/>
                <w:bCs/>
                <w:color w:val="000000"/>
                <w:sz w:val="16"/>
                <w:szCs w:val="16"/>
                <w:lang w:val="es-MX" w:eastAsia="es-MX"/>
              </w:rPr>
              <w:t> </w:t>
            </w:r>
          </w:p>
        </w:tc>
        <w:tc>
          <w:tcPr>
            <w:tcW w:w="2835" w:type="dxa"/>
            <w:tcBorders>
              <w:top w:val="nil"/>
              <w:left w:val="nil"/>
              <w:bottom w:val="single" w:sz="8" w:space="0" w:color="auto"/>
              <w:right w:val="nil"/>
            </w:tcBorders>
            <w:shd w:val="clear" w:color="FFFFFF" w:fill="FFFFFF"/>
            <w:noWrap/>
            <w:vAlign w:val="bottom"/>
            <w:hideMark/>
          </w:tcPr>
          <w:p w:rsidR="00F67A93" w:rsidRPr="00F67A93" w:rsidRDefault="00F67A93" w:rsidP="00F67A93">
            <w:pPr>
              <w:rPr>
                <w:rFonts w:ascii="Arial Narrow" w:eastAsia="Times New Roman" w:hAnsi="Arial Narrow" w:cs="Times New Roman"/>
                <w:b/>
                <w:bCs/>
                <w:color w:val="000000"/>
                <w:sz w:val="16"/>
                <w:szCs w:val="16"/>
                <w:lang w:val="es-MX" w:eastAsia="es-MX"/>
              </w:rPr>
            </w:pPr>
            <w:r w:rsidRPr="00F67A93">
              <w:rPr>
                <w:rFonts w:ascii="Arial Narrow" w:eastAsia="Times New Roman" w:hAnsi="Arial Narrow" w:cs="Times New Roman"/>
                <w:b/>
                <w:bCs/>
                <w:color w:val="000000"/>
                <w:sz w:val="16"/>
                <w:szCs w:val="16"/>
                <w:lang w:val="es-MX" w:eastAsia="es-MX"/>
              </w:rPr>
              <w:t> </w:t>
            </w:r>
          </w:p>
        </w:tc>
      </w:tr>
      <w:tr w:rsidR="001334EA" w:rsidRPr="00F67A93" w:rsidTr="00EB1610">
        <w:trPr>
          <w:trHeight w:val="300"/>
          <w:jc w:val="center"/>
        </w:trPr>
        <w:tc>
          <w:tcPr>
            <w:tcW w:w="0" w:type="auto"/>
            <w:tcBorders>
              <w:top w:val="nil"/>
              <w:left w:val="nil"/>
              <w:bottom w:val="nil"/>
              <w:right w:val="nil"/>
            </w:tcBorders>
            <w:shd w:val="clear" w:color="auto" w:fill="auto"/>
            <w:noWrap/>
            <w:vAlign w:val="bottom"/>
            <w:hideMark/>
          </w:tcPr>
          <w:p w:rsidR="00F67A93" w:rsidRPr="00F67A93" w:rsidRDefault="00F67A93" w:rsidP="00F67A93">
            <w:pPr>
              <w:rPr>
                <w:rFonts w:ascii="Arial Narrow" w:eastAsia="Times New Roman" w:hAnsi="Arial Narrow" w:cs="Times New Roman"/>
                <w:b/>
                <w:bCs/>
                <w:color w:val="000000"/>
                <w:sz w:val="16"/>
                <w:szCs w:val="16"/>
                <w:lang w:val="es-MX" w:eastAsia="es-MX"/>
              </w:rPr>
            </w:pPr>
          </w:p>
        </w:tc>
        <w:tc>
          <w:tcPr>
            <w:tcW w:w="3676" w:type="dxa"/>
            <w:tcBorders>
              <w:top w:val="nil"/>
              <w:left w:val="nil"/>
              <w:bottom w:val="nil"/>
              <w:right w:val="nil"/>
            </w:tcBorders>
            <w:shd w:val="clear" w:color="auto" w:fill="auto"/>
            <w:noWrap/>
            <w:vAlign w:val="bottom"/>
            <w:hideMark/>
          </w:tcPr>
          <w:p w:rsidR="00F67A93" w:rsidRPr="00F67A93" w:rsidRDefault="00F67A93" w:rsidP="00F67A93">
            <w:pPr>
              <w:rPr>
                <w:rFonts w:ascii="Arial Narrow" w:eastAsia="Times New Roman" w:hAnsi="Arial Narrow" w:cs="Times New Roman"/>
                <w:sz w:val="16"/>
                <w:szCs w:val="16"/>
                <w:lang w:val="es-MX" w:eastAsia="es-MX"/>
              </w:rPr>
            </w:pPr>
          </w:p>
        </w:tc>
        <w:tc>
          <w:tcPr>
            <w:tcW w:w="2694" w:type="dxa"/>
            <w:tcBorders>
              <w:top w:val="nil"/>
              <w:left w:val="nil"/>
              <w:bottom w:val="nil"/>
              <w:right w:val="nil"/>
            </w:tcBorders>
            <w:shd w:val="clear" w:color="auto" w:fill="auto"/>
            <w:noWrap/>
            <w:vAlign w:val="bottom"/>
            <w:hideMark/>
          </w:tcPr>
          <w:p w:rsidR="00F67A93" w:rsidRPr="00F67A93" w:rsidRDefault="00F67A93" w:rsidP="00F67A93">
            <w:pPr>
              <w:rPr>
                <w:rFonts w:ascii="Arial Narrow" w:eastAsia="Times New Roman" w:hAnsi="Arial Narrow" w:cs="Times New Roman"/>
                <w:sz w:val="16"/>
                <w:szCs w:val="16"/>
                <w:lang w:val="es-MX" w:eastAsia="es-MX"/>
              </w:rPr>
            </w:pPr>
          </w:p>
        </w:tc>
        <w:tc>
          <w:tcPr>
            <w:tcW w:w="1984" w:type="dxa"/>
            <w:tcBorders>
              <w:top w:val="nil"/>
              <w:left w:val="nil"/>
              <w:bottom w:val="nil"/>
              <w:right w:val="nil"/>
            </w:tcBorders>
            <w:shd w:val="clear" w:color="auto" w:fill="auto"/>
            <w:noWrap/>
            <w:vAlign w:val="bottom"/>
            <w:hideMark/>
          </w:tcPr>
          <w:p w:rsidR="00F67A93" w:rsidRPr="00F67A93" w:rsidRDefault="00F67A93" w:rsidP="00F67A93">
            <w:pPr>
              <w:rPr>
                <w:rFonts w:ascii="Arial Narrow" w:eastAsia="Times New Roman" w:hAnsi="Arial Narrow" w:cs="Times New Roman"/>
                <w:sz w:val="16"/>
                <w:szCs w:val="16"/>
                <w:lang w:val="es-MX" w:eastAsia="es-MX"/>
              </w:rPr>
            </w:pPr>
          </w:p>
        </w:tc>
        <w:tc>
          <w:tcPr>
            <w:tcW w:w="2835" w:type="dxa"/>
            <w:tcBorders>
              <w:top w:val="nil"/>
              <w:left w:val="nil"/>
              <w:bottom w:val="nil"/>
              <w:right w:val="nil"/>
            </w:tcBorders>
            <w:shd w:val="clear" w:color="auto" w:fill="auto"/>
            <w:noWrap/>
            <w:vAlign w:val="bottom"/>
            <w:hideMark/>
          </w:tcPr>
          <w:p w:rsidR="00F67A93" w:rsidRPr="00F67A93" w:rsidRDefault="00F67A93" w:rsidP="00F67A93">
            <w:pPr>
              <w:rPr>
                <w:rFonts w:ascii="Arial Narrow" w:eastAsia="Times New Roman" w:hAnsi="Arial Narrow" w:cs="Times New Roman"/>
                <w:sz w:val="16"/>
                <w:szCs w:val="16"/>
                <w:lang w:val="es-MX" w:eastAsia="es-MX"/>
              </w:rPr>
            </w:pPr>
          </w:p>
        </w:tc>
      </w:tr>
      <w:tr w:rsidR="001334EA" w:rsidRPr="00F67A93" w:rsidTr="00EB1610">
        <w:trPr>
          <w:trHeight w:val="345"/>
          <w:jc w:val="center"/>
        </w:trPr>
        <w:tc>
          <w:tcPr>
            <w:tcW w:w="0" w:type="auto"/>
            <w:tcBorders>
              <w:top w:val="nil"/>
              <w:left w:val="nil"/>
              <w:bottom w:val="nil"/>
              <w:right w:val="nil"/>
            </w:tcBorders>
            <w:shd w:val="clear" w:color="000000" w:fill="FFFFFF"/>
            <w:vAlign w:val="center"/>
            <w:hideMark/>
          </w:tcPr>
          <w:p w:rsidR="00F67A93" w:rsidRPr="00F67A93" w:rsidRDefault="00F67A93" w:rsidP="00F67A93">
            <w:pP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 xml:space="preserve">NOMBRE DEL </w:t>
            </w:r>
            <w:r w:rsidRPr="00F67A93">
              <w:rPr>
                <w:rFonts w:ascii="Arial Narrow" w:eastAsia="Times New Roman" w:hAnsi="Arial Narrow" w:cs="Times New Roman"/>
                <w:b/>
                <w:bCs/>
                <w:color w:val="000000"/>
                <w:sz w:val="20"/>
                <w:szCs w:val="20"/>
                <w:lang w:val="es-MX" w:eastAsia="es-MX"/>
              </w:rPr>
              <w:br/>
              <w:t>PROGRAMA</w:t>
            </w:r>
          </w:p>
        </w:tc>
        <w:tc>
          <w:tcPr>
            <w:tcW w:w="63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B</w:t>
            </w:r>
            <w:r w:rsidR="009078C8">
              <w:rPr>
                <w:rFonts w:ascii="Arial Narrow" w:eastAsia="Times New Roman" w:hAnsi="Arial Narrow" w:cs="Times New Roman"/>
                <w:color w:val="000000"/>
                <w:sz w:val="20"/>
                <w:szCs w:val="20"/>
                <w:lang w:val="es-MX" w:eastAsia="es-MX"/>
              </w:rPr>
              <w:t>ecas del Instituto de Educación Media Superior del Distrito Federal</w:t>
            </w:r>
          </w:p>
        </w:tc>
        <w:tc>
          <w:tcPr>
            <w:tcW w:w="1984"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2835"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r>
      <w:tr w:rsidR="001334EA" w:rsidRPr="00F67A93" w:rsidTr="00EB1610">
        <w:trPr>
          <w:trHeight w:val="345"/>
          <w:jc w:val="center"/>
        </w:trPr>
        <w:tc>
          <w:tcPr>
            <w:tcW w:w="0" w:type="auto"/>
            <w:tcBorders>
              <w:top w:val="nil"/>
              <w:left w:val="nil"/>
              <w:bottom w:val="nil"/>
              <w:right w:val="nil"/>
            </w:tcBorders>
            <w:shd w:val="clear" w:color="000000" w:fill="FFFFFF"/>
            <w:vAlign w:val="center"/>
            <w:hideMark/>
          </w:tcPr>
          <w:p w:rsidR="00F67A93" w:rsidRPr="00F67A93" w:rsidRDefault="00F67A93" w:rsidP="00F67A93">
            <w:pP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 xml:space="preserve">INSTITUCIÓN O </w:t>
            </w:r>
            <w:r w:rsidRPr="00F67A93">
              <w:rPr>
                <w:rFonts w:ascii="Arial Narrow" w:eastAsia="Times New Roman" w:hAnsi="Arial Narrow" w:cs="Times New Roman"/>
                <w:b/>
                <w:bCs/>
                <w:color w:val="000000"/>
                <w:sz w:val="20"/>
                <w:szCs w:val="20"/>
                <w:lang w:val="es-MX" w:eastAsia="es-MX"/>
              </w:rPr>
              <w:br/>
              <w:t>DEPENDENCIA</w:t>
            </w:r>
          </w:p>
        </w:tc>
        <w:tc>
          <w:tcPr>
            <w:tcW w:w="63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Instituto de Educación Media Superior del Distrito Federal</w:t>
            </w:r>
          </w:p>
        </w:tc>
        <w:tc>
          <w:tcPr>
            <w:tcW w:w="1984"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2835"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r>
      <w:tr w:rsidR="001334EA" w:rsidRPr="00F67A93" w:rsidTr="00EB1610">
        <w:trPr>
          <w:trHeight w:val="345"/>
          <w:jc w:val="center"/>
        </w:trPr>
        <w:tc>
          <w:tcPr>
            <w:tcW w:w="0" w:type="auto"/>
            <w:tcBorders>
              <w:top w:val="nil"/>
              <w:left w:val="nil"/>
              <w:bottom w:val="nil"/>
              <w:right w:val="nil"/>
            </w:tcBorders>
            <w:shd w:val="clear" w:color="000000" w:fill="FFFFFF"/>
            <w:vAlign w:val="center"/>
            <w:hideMark/>
          </w:tcPr>
          <w:p w:rsidR="00F67A93" w:rsidRPr="00F67A93" w:rsidRDefault="00F67A93" w:rsidP="00F67A93">
            <w:pP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NOMBRE DEL RESPONSABLE(S)</w:t>
            </w:r>
          </w:p>
        </w:tc>
        <w:tc>
          <w:tcPr>
            <w:tcW w:w="63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C. Freyja Doridé Puebla López</w:t>
            </w:r>
          </w:p>
        </w:tc>
        <w:tc>
          <w:tcPr>
            <w:tcW w:w="1984"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2835"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r>
      <w:tr w:rsidR="001334EA" w:rsidRPr="00F67A93" w:rsidTr="00EB1610">
        <w:trPr>
          <w:trHeight w:val="94"/>
          <w:jc w:val="center"/>
        </w:trPr>
        <w:tc>
          <w:tcPr>
            <w:tcW w:w="0" w:type="auto"/>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3676"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2694"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1984"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2835"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r>
      <w:tr w:rsidR="001334EA" w:rsidRPr="00F67A93" w:rsidTr="00ED37E9">
        <w:trPr>
          <w:trHeight w:val="83"/>
          <w:jc w:val="center"/>
        </w:trPr>
        <w:tc>
          <w:tcPr>
            <w:tcW w:w="0" w:type="auto"/>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3676"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2694"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p>
        </w:tc>
        <w:tc>
          <w:tcPr>
            <w:tcW w:w="1984"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2835" w:type="dxa"/>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r>
      <w:tr w:rsidR="001334EA" w:rsidRPr="00F67A93" w:rsidTr="00EB1610">
        <w:trPr>
          <w:trHeight w:val="315"/>
          <w:jc w:val="center"/>
        </w:trPr>
        <w:tc>
          <w:tcPr>
            <w:tcW w:w="0" w:type="auto"/>
            <w:tcBorders>
              <w:top w:val="nil"/>
              <w:left w:val="nil"/>
              <w:bottom w:val="nil"/>
              <w:right w:val="nil"/>
            </w:tcBorders>
            <w:shd w:val="clear" w:color="000000" w:fill="FFFFFF"/>
            <w:noWrap/>
            <w:vAlign w:val="bottom"/>
            <w:hideMark/>
          </w:tcPr>
          <w:p w:rsidR="00F67A93" w:rsidRPr="00F67A93" w:rsidRDefault="00F67A93" w:rsidP="00F67A93">
            <w:pPr>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w:t>
            </w:r>
          </w:p>
        </w:tc>
        <w:tc>
          <w:tcPr>
            <w:tcW w:w="3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7A93" w:rsidRPr="00F67A93" w:rsidRDefault="00F67A93" w:rsidP="00F67A93">
            <w:pPr>
              <w:jc w:val="cente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RESUMEN NARRATIVO</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F67A93" w:rsidRPr="00F67A93" w:rsidRDefault="00F67A93" w:rsidP="00F67A93">
            <w:pPr>
              <w:jc w:val="cente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INDICADORES</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67A93" w:rsidRPr="00F67A93" w:rsidRDefault="00F67A93" w:rsidP="00F67A93">
            <w:pPr>
              <w:jc w:val="cente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MEDIOS DE VERFICACIÓN</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F67A93" w:rsidRPr="00F67A93" w:rsidRDefault="00F67A93" w:rsidP="00F67A93">
            <w:pPr>
              <w:jc w:val="cente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SUPUESTOS</w:t>
            </w:r>
          </w:p>
        </w:tc>
      </w:tr>
      <w:tr w:rsidR="001334EA" w:rsidRPr="00F67A93" w:rsidTr="00EB1610">
        <w:trPr>
          <w:trHeight w:val="780"/>
          <w:jc w:val="center"/>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F67A93" w:rsidRPr="00F67A93" w:rsidRDefault="00F67A93" w:rsidP="00F67A93">
            <w:pP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FIN</w:t>
            </w:r>
          </w:p>
        </w:tc>
        <w:tc>
          <w:tcPr>
            <w:tcW w:w="3676" w:type="dxa"/>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Contribuir a garantizar el acceso Universal a la Educación y a la conclusión de la formación educativa hasta la educación media superior</w:t>
            </w:r>
          </w:p>
        </w:tc>
        <w:tc>
          <w:tcPr>
            <w:tcW w:w="269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Porcentaje de estudiantes e</w:t>
            </w:r>
            <w:r w:rsidR="001334EA" w:rsidRPr="006258E4">
              <w:rPr>
                <w:rFonts w:ascii="Arial Narrow" w:eastAsia="Times New Roman" w:hAnsi="Arial Narrow" w:cs="Times New Roman"/>
                <w:color w:val="000000"/>
                <w:sz w:val="20"/>
                <w:szCs w:val="20"/>
                <w:lang w:val="es-MX" w:eastAsia="es-MX"/>
              </w:rPr>
              <w:t>gresados en tres años y que obtuv</w:t>
            </w:r>
            <w:r w:rsidRPr="00F67A93">
              <w:rPr>
                <w:rFonts w:ascii="Arial Narrow" w:eastAsia="Times New Roman" w:hAnsi="Arial Narrow" w:cs="Times New Roman"/>
                <w:color w:val="000000"/>
                <w:sz w:val="20"/>
                <w:szCs w:val="20"/>
                <w:lang w:val="es-MX" w:eastAsia="es-MX"/>
              </w:rPr>
              <w:t>ieron beca en su sexto semestre.</w:t>
            </w:r>
          </w:p>
        </w:tc>
        <w:tc>
          <w:tcPr>
            <w:tcW w:w="198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xml:space="preserve">Módulo de Becas del Sistema Integral de </w:t>
            </w:r>
            <w:r w:rsidR="001334EA" w:rsidRPr="006258E4">
              <w:rPr>
                <w:rFonts w:ascii="Arial Narrow" w:eastAsia="Times New Roman" w:hAnsi="Arial Narrow" w:cs="Times New Roman"/>
                <w:color w:val="000000"/>
                <w:sz w:val="20"/>
                <w:szCs w:val="20"/>
                <w:lang w:val="es-MX" w:eastAsia="es-MX"/>
              </w:rPr>
              <w:t>Información</w:t>
            </w:r>
            <w:r w:rsidRPr="00F67A93">
              <w:rPr>
                <w:rFonts w:ascii="Arial Narrow" w:eastAsia="Times New Roman" w:hAnsi="Arial Narrow" w:cs="Times New Roman"/>
                <w:color w:val="000000"/>
                <w:sz w:val="20"/>
                <w:szCs w:val="20"/>
                <w:lang w:val="es-MX" w:eastAsia="es-MX"/>
              </w:rPr>
              <w:t xml:space="preserve"> Educativa (SIIE).</w:t>
            </w:r>
          </w:p>
        </w:tc>
        <w:tc>
          <w:tcPr>
            <w:tcW w:w="2835"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Que los estudiantes becados no concluyan su bachillerato en tres años</w:t>
            </w:r>
          </w:p>
        </w:tc>
      </w:tr>
      <w:tr w:rsidR="001334EA" w:rsidRPr="00F67A93" w:rsidTr="00EB1610">
        <w:trPr>
          <w:trHeight w:val="780"/>
          <w:jc w:val="center"/>
        </w:trPr>
        <w:tc>
          <w:tcPr>
            <w:tcW w:w="0" w:type="auto"/>
            <w:tcBorders>
              <w:top w:val="nil"/>
              <w:left w:val="single" w:sz="4" w:space="0" w:color="auto"/>
              <w:bottom w:val="single" w:sz="4" w:space="0" w:color="auto"/>
              <w:right w:val="nil"/>
            </w:tcBorders>
            <w:shd w:val="clear" w:color="000000" w:fill="FFFFFF"/>
            <w:noWrap/>
            <w:vAlign w:val="center"/>
            <w:hideMark/>
          </w:tcPr>
          <w:p w:rsidR="00F67A93" w:rsidRPr="00F67A93" w:rsidRDefault="00F67A93" w:rsidP="00F67A93">
            <w:pP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PROPÓSITO</w:t>
            </w:r>
          </w:p>
        </w:tc>
        <w:tc>
          <w:tcPr>
            <w:tcW w:w="3676" w:type="dxa"/>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Los estudiantes del IEMSDF permanezcan en el bachillerato como estudiantes regulares como lo marca el reglamento, y su desempeño académico sea adecuado  de tal forma que concluyan en tres años sus estudios.</w:t>
            </w:r>
          </w:p>
        </w:tc>
        <w:tc>
          <w:tcPr>
            <w:tcW w:w="2694" w:type="dxa"/>
            <w:tcBorders>
              <w:top w:val="nil"/>
              <w:left w:val="nil"/>
              <w:bottom w:val="single" w:sz="4" w:space="0" w:color="auto"/>
              <w:right w:val="single" w:sz="4" w:space="0" w:color="auto"/>
            </w:tcBorders>
            <w:shd w:val="clear" w:color="000000" w:fill="FFFFFF"/>
            <w:vAlign w:val="center"/>
            <w:hideMark/>
          </w:tcPr>
          <w:p w:rsidR="00F67A93" w:rsidRPr="00F67A93" w:rsidRDefault="001334EA" w:rsidP="00F67A93">
            <w:pPr>
              <w:jc w:val="both"/>
              <w:rPr>
                <w:rFonts w:ascii="Arial Narrow" w:eastAsia="Times New Roman" w:hAnsi="Arial Narrow" w:cs="Times New Roman"/>
                <w:color w:val="000000"/>
                <w:sz w:val="20"/>
                <w:szCs w:val="20"/>
                <w:lang w:val="es-MX" w:eastAsia="es-MX"/>
              </w:rPr>
            </w:pPr>
            <w:r w:rsidRPr="006258E4">
              <w:rPr>
                <w:rFonts w:ascii="Arial Narrow" w:eastAsia="Times New Roman" w:hAnsi="Arial Narrow" w:cs="Times New Roman"/>
                <w:color w:val="000000"/>
                <w:sz w:val="20"/>
                <w:szCs w:val="20"/>
                <w:lang w:val="es-MX" w:eastAsia="es-MX"/>
              </w:rPr>
              <w:t>Porcentaje</w:t>
            </w:r>
            <w:r w:rsidR="00F67A93" w:rsidRPr="00F67A93">
              <w:rPr>
                <w:rFonts w:ascii="Arial Narrow" w:eastAsia="Times New Roman" w:hAnsi="Arial Narrow" w:cs="Times New Roman"/>
                <w:color w:val="000000"/>
                <w:sz w:val="20"/>
                <w:szCs w:val="20"/>
                <w:lang w:val="es-MX" w:eastAsia="es-MX"/>
              </w:rPr>
              <w:t xml:space="preserve"> de estudiantes que obtiene la beca por generación-semestre.</w:t>
            </w:r>
          </w:p>
        </w:tc>
        <w:tc>
          <w:tcPr>
            <w:tcW w:w="1984" w:type="dxa"/>
            <w:tcBorders>
              <w:top w:val="nil"/>
              <w:left w:val="nil"/>
              <w:bottom w:val="single" w:sz="4" w:space="0" w:color="auto"/>
              <w:right w:val="single" w:sz="4" w:space="0" w:color="auto"/>
            </w:tcBorders>
            <w:shd w:val="clear" w:color="000000" w:fill="FFFFFF"/>
            <w:vAlign w:val="center"/>
            <w:hideMark/>
          </w:tcPr>
          <w:p w:rsidR="00F67A93" w:rsidRPr="00F67A93" w:rsidRDefault="001334EA" w:rsidP="00F67A93">
            <w:pPr>
              <w:jc w:val="both"/>
              <w:rPr>
                <w:rFonts w:ascii="Arial Narrow" w:eastAsia="Times New Roman" w:hAnsi="Arial Narrow" w:cs="Times New Roman"/>
                <w:color w:val="000000"/>
                <w:sz w:val="20"/>
                <w:szCs w:val="20"/>
                <w:lang w:val="es-MX" w:eastAsia="es-MX"/>
              </w:rPr>
            </w:pPr>
            <w:r w:rsidRPr="006258E4">
              <w:rPr>
                <w:rFonts w:ascii="Arial Narrow" w:eastAsia="Times New Roman" w:hAnsi="Arial Narrow" w:cs="Times New Roman"/>
                <w:color w:val="000000"/>
                <w:sz w:val="20"/>
                <w:szCs w:val="20"/>
                <w:lang w:val="es-MX" w:eastAsia="es-MX"/>
              </w:rPr>
              <w:t>Módulo</w:t>
            </w:r>
            <w:r w:rsidR="00F67A93" w:rsidRPr="00F67A93">
              <w:rPr>
                <w:rFonts w:ascii="Arial Narrow" w:eastAsia="Times New Roman" w:hAnsi="Arial Narrow" w:cs="Times New Roman"/>
                <w:color w:val="000000"/>
                <w:sz w:val="20"/>
                <w:szCs w:val="20"/>
                <w:lang w:val="es-MX" w:eastAsia="es-MX"/>
              </w:rPr>
              <w:t xml:space="preserve"> de Becas del Sistema Integral de </w:t>
            </w:r>
            <w:r w:rsidRPr="006258E4">
              <w:rPr>
                <w:rFonts w:ascii="Arial Narrow" w:eastAsia="Times New Roman" w:hAnsi="Arial Narrow" w:cs="Times New Roman"/>
                <w:color w:val="000000"/>
                <w:sz w:val="20"/>
                <w:szCs w:val="20"/>
                <w:lang w:val="es-MX" w:eastAsia="es-MX"/>
              </w:rPr>
              <w:t>Información</w:t>
            </w:r>
            <w:r w:rsidR="00F67A93" w:rsidRPr="00F67A93">
              <w:rPr>
                <w:rFonts w:ascii="Arial Narrow" w:eastAsia="Times New Roman" w:hAnsi="Arial Narrow" w:cs="Times New Roman"/>
                <w:color w:val="000000"/>
                <w:sz w:val="20"/>
                <w:szCs w:val="20"/>
                <w:lang w:val="es-MX" w:eastAsia="es-MX"/>
              </w:rPr>
              <w:t xml:space="preserve"> Educativa (SIIE).</w:t>
            </w:r>
          </w:p>
        </w:tc>
        <w:tc>
          <w:tcPr>
            <w:tcW w:w="2835"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xml:space="preserve">Que los estudiantes no formen parte del padrón de beneficiarios durante los cinco semestres. </w:t>
            </w:r>
          </w:p>
        </w:tc>
      </w:tr>
      <w:tr w:rsidR="001334EA" w:rsidRPr="00F67A93" w:rsidTr="00EB1610">
        <w:trPr>
          <w:trHeight w:val="780"/>
          <w:jc w:val="center"/>
        </w:trPr>
        <w:tc>
          <w:tcPr>
            <w:tcW w:w="0" w:type="auto"/>
            <w:tcBorders>
              <w:top w:val="nil"/>
              <w:left w:val="single" w:sz="4" w:space="0" w:color="auto"/>
              <w:bottom w:val="single" w:sz="4" w:space="0" w:color="auto"/>
              <w:right w:val="nil"/>
            </w:tcBorders>
            <w:shd w:val="clear" w:color="000000" w:fill="FFFFFF"/>
            <w:noWrap/>
            <w:vAlign w:val="center"/>
            <w:hideMark/>
          </w:tcPr>
          <w:p w:rsidR="00F67A93" w:rsidRPr="00F67A93" w:rsidRDefault="00F67A93" w:rsidP="00F67A93">
            <w:pP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t>COMPONENTE 1</w:t>
            </w:r>
          </w:p>
        </w:tc>
        <w:tc>
          <w:tcPr>
            <w:tcW w:w="3676" w:type="dxa"/>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Entrega</w:t>
            </w:r>
            <w:r w:rsidR="001334EA" w:rsidRPr="006258E4">
              <w:rPr>
                <w:rFonts w:ascii="Arial Narrow" w:eastAsia="Times New Roman" w:hAnsi="Arial Narrow" w:cs="Times New Roman"/>
                <w:color w:val="000000"/>
                <w:sz w:val="20"/>
                <w:szCs w:val="20"/>
                <w:lang w:val="es-MX" w:eastAsia="es-MX"/>
              </w:rPr>
              <w:t xml:space="preserve"> </w:t>
            </w:r>
            <w:r w:rsidRPr="00F67A93">
              <w:rPr>
                <w:rFonts w:ascii="Arial Narrow" w:eastAsia="Times New Roman" w:hAnsi="Arial Narrow" w:cs="Times New Roman"/>
                <w:color w:val="000000"/>
                <w:sz w:val="20"/>
                <w:szCs w:val="20"/>
                <w:lang w:val="es-MX" w:eastAsia="es-MX"/>
              </w:rPr>
              <w:t>(</w:t>
            </w:r>
            <w:r w:rsidR="001334EA" w:rsidRPr="006258E4">
              <w:rPr>
                <w:rFonts w:ascii="Arial Narrow" w:eastAsia="Times New Roman" w:hAnsi="Arial Narrow" w:cs="Times New Roman"/>
                <w:color w:val="000000"/>
                <w:sz w:val="20"/>
                <w:szCs w:val="20"/>
                <w:lang w:val="es-MX" w:eastAsia="es-MX"/>
              </w:rPr>
              <w:t>Depósito</w:t>
            </w:r>
            <w:r w:rsidRPr="00F67A93">
              <w:rPr>
                <w:rFonts w:ascii="Arial Narrow" w:eastAsia="Times New Roman" w:hAnsi="Arial Narrow" w:cs="Times New Roman"/>
                <w:color w:val="000000"/>
                <w:sz w:val="20"/>
                <w:szCs w:val="20"/>
                <w:lang w:val="es-MX" w:eastAsia="es-MX"/>
              </w:rPr>
              <w:t xml:space="preserve"> bancario) de beca a estudiantes del padrón durante seis meses en tiempo y forma.</w:t>
            </w:r>
          </w:p>
        </w:tc>
        <w:tc>
          <w:tcPr>
            <w:tcW w:w="269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xml:space="preserve">Porcentaje de las </w:t>
            </w:r>
            <w:r w:rsidR="001334EA" w:rsidRPr="006258E4">
              <w:rPr>
                <w:rFonts w:ascii="Arial Narrow" w:eastAsia="Times New Roman" w:hAnsi="Arial Narrow" w:cs="Times New Roman"/>
                <w:color w:val="000000"/>
                <w:sz w:val="20"/>
                <w:szCs w:val="20"/>
                <w:lang w:val="es-MX" w:eastAsia="es-MX"/>
              </w:rPr>
              <w:t>siguientes</w:t>
            </w:r>
            <w:r w:rsidRPr="00F67A93">
              <w:rPr>
                <w:rFonts w:ascii="Arial Narrow" w:eastAsia="Times New Roman" w:hAnsi="Arial Narrow" w:cs="Times New Roman"/>
                <w:color w:val="000000"/>
                <w:sz w:val="20"/>
                <w:szCs w:val="20"/>
                <w:lang w:val="es-MX" w:eastAsia="es-MX"/>
              </w:rPr>
              <w:t xml:space="preserve"> indicadores                1. Cobertura de beca por edad plantel-semestre       2. Cobertura de beca por plantel-género                 3. Cobertura de beca por plantel-demarcación                     4.-Cobertura de beca por plantel-edad</w:t>
            </w:r>
          </w:p>
        </w:tc>
        <w:tc>
          <w:tcPr>
            <w:tcW w:w="1984" w:type="dxa"/>
            <w:tcBorders>
              <w:top w:val="nil"/>
              <w:left w:val="nil"/>
              <w:bottom w:val="single" w:sz="4" w:space="0" w:color="auto"/>
              <w:right w:val="single" w:sz="4" w:space="0" w:color="auto"/>
            </w:tcBorders>
            <w:shd w:val="clear" w:color="000000" w:fill="FFFFFF"/>
            <w:vAlign w:val="center"/>
            <w:hideMark/>
          </w:tcPr>
          <w:p w:rsidR="00F67A93" w:rsidRPr="00F67A93" w:rsidRDefault="001334EA" w:rsidP="00F67A93">
            <w:pPr>
              <w:jc w:val="both"/>
              <w:rPr>
                <w:rFonts w:ascii="Arial Narrow" w:eastAsia="Times New Roman" w:hAnsi="Arial Narrow" w:cs="Times New Roman"/>
                <w:color w:val="000000"/>
                <w:sz w:val="20"/>
                <w:szCs w:val="20"/>
                <w:lang w:val="es-MX" w:eastAsia="es-MX"/>
              </w:rPr>
            </w:pPr>
            <w:r w:rsidRPr="006258E4">
              <w:rPr>
                <w:rFonts w:ascii="Arial Narrow" w:eastAsia="Times New Roman" w:hAnsi="Arial Narrow" w:cs="Times New Roman"/>
                <w:color w:val="000000"/>
                <w:sz w:val="20"/>
                <w:szCs w:val="20"/>
                <w:lang w:val="es-MX" w:eastAsia="es-MX"/>
              </w:rPr>
              <w:t>Módulo</w:t>
            </w:r>
            <w:r w:rsidR="00F67A93" w:rsidRPr="00F67A93">
              <w:rPr>
                <w:rFonts w:ascii="Arial Narrow" w:eastAsia="Times New Roman" w:hAnsi="Arial Narrow" w:cs="Times New Roman"/>
                <w:color w:val="000000"/>
                <w:sz w:val="20"/>
                <w:szCs w:val="20"/>
                <w:lang w:val="es-MX" w:eastAsia="es-MX"/>
              </w:rPr>
              <w:t xml:space="preserve"> de Becas del Sistema Integral de </w:t>
            </w:r>
            <w:r w:rsidRPr="006258E4">
              <w:rPr>
                <w:rFonts w:ascii="Arial Narrow" w:eastAsia="Times New Roman" w:hAnsi="Arial Narrow" w:cs="Times New Roman"/>
                <w:color w:val="000000"/>
                <w:sz w:val="20"/>
                <w:szCs w:val="20"/>
                <w:lang w:val="es-MX" w:eastAsia="es-MX"/>
              </w:rPr>
              <w:t>Información</w:t>
            </w:r>
            <w:r w:rsidR="00F67A93" w:rsidRPr="00F67A93">
              <w:rPr>
                <w:rFonts w:ascii="Arial Narrow" w:eastAsia="Times New Roman" w:hAnsi="Arial Narrow" w:cs="Times New Roman"/>
                <w:color w:val="000000"/>
                <w:sz w:val="20"/>
                <w:szCs w:val="20"/>
                <w:lang w:val="es-MX" w:eastAsia="es-MX"/>
              </w:rPr>
              <w:t xml:space="preserve"> Educativa (SIIE).</w:t>
            </w:r>
          </w:p>
        </w:tc>
        <w:tc>
          <w:tcPr>
            <w:tcW w:w="2835"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Que los estudiantes regulares que solicitaron la beca no la reciban durante los seis meses del semestre y/o en los tiempos establecidos en l Convocatoria</w:t>
            </w:r>
          </w:p>
        </w:tc>
      </w:tr>
      <w:tr w:rsidR="00F67A93" w:rsidRPr="00F67A93" w:rsidTr="00ED37E9">
        <w:trPr>
          <w:trHeight w:val="293"/>
          <w:jc w:val="center"/>
        </w:trPr>
        <w:tc>
          <w:tcPr>
            <w:tcW w:w="0" w:type="auto"/>
            <w:tcBorders>
              <w:top w:val="nil"/>
              <w:left w:val="single" w:sz="4" w:space="0" w:color="auto"/>
              <w:bottom w:val="single" w:sz="4" w:space="0" w:color="auto"/>
              <w:right w:val="nil"/>
            </w:tcBorders>
            <w:shd w:val="clear" w:color="000000" w:fill="FFFFFF"/>
            <w:noWrap/>
            <w:vAlign w:val="bottom"/>
            <w:hideMark/>
          </w:tcPr>
          <w:p w:rsidR="006258E4" w:rsidRDefault="006258E4" w:rsidP="00F67A93">
            <w:pPr>
              <w:jc w:val="center"/>
              <w:rPr>
                <w:rFonts w:ascii="Arial Narrow" w:eastAsia="Times New Roman" w:hAnsi="Arial Narrow" w:cs="Times New Roman"/>
                <w:b/>
                <w:bCs/>
                <w:color w:val="000000"/>
                <w:sz w:val="20"/>
                <w:szCs w:val="20"/>
                <w:lang w:val="es-MX" w:eastAsia="es-MX"/>
              </w:rPr>
            </w:pPr>
          </w:p>
          <w:p w:rsidR="00F67A93" w:rsidRPr="00F67A93" w:rsidRDefault="00F67A93" w:rsidP="00ED37E9">
            <w:pP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lastRenderedPageBreak/>
              <w:t>ACTIVIDADES</w:t>
            </w:r>
          </w:p>
        </w:tc>
        <w:tc>
          <w:tcPr>
            <w:tcW w:w="11189" w:type="dxa"/>
            <w:gridSpan w:val="4"/>
            <w:tcBorders>
              <w:top w:val="single" w:sz="4" w:space="0" w:color="auto"/>
              <w:left w:val="nil"/>
              <w:bottom w:val="nil"/>
              <w:right w:val="nil"/>
            </w:tcBorders>
            <w:shd w:val="clear" w:color="000000" w:fill="FFFFFF"/>
            <w:noWrap/>
            <w:vAlign w:val="bottom"/>
            <w:hideMark/>
          </w:tcPr>
          <w:p w:rsidR="00F67A93" w:rsidRPr="00F67A93" w:rsidRDefault="00F67A93" w:rsidP="006258E4">
            <w:pPr>
              <w:rPr>
                <w:rFonts w:ascii="Arial Narrow" w:eastAsia="Times New Roman" w:hAnsi="Arial Narrow" w:cs="Times New Roman"/>
                <w:b/>
                <w:bCs/>
                <w:color w:val="000000"/>
                <w:sz w:val="20"/>
                <w:szCs w:val="20"/>
                <w:lang w:val="es-MX" w:eastAsia="es-MX"/>
              </w:rPr>
            </w:pPr>
            <w:r w:rsidRPr="00F67A93">
              <w:rPr>
                <w:rFonts w:ascii="Arial Narrow" w:eastAsia="Times New Roman" w:hAnsi="Arial Narrow" w:cs="Times New Roman"/>
                <w:b/>
                <w:bCs/>
                <w:color w:val="000000"/>
                <w:sz w:val="20"/>
                <w:szCs w:val="20"/>
                <w:lang w:val="es-MX" w:eastAsia="es-MX"/>
              </w:rPr>
              <w:lastRenderedPageBreak/>
              <w:t> </w:t>
            </w:r>
          </w:p>
        </w:tc>
      </w:tr>
      <w:tr w:rsidR="001334EA" w:rsidRPr="00F67A93" w:rsidTr="00EB1610">
        <w:trPr>
          <w:trHeight w:val="78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lastRenderedPageBreak/>
              <w:t xml:space="preserve">Publicación en la Gaceta Oficial del D.F. de las Reglas de Operación y la Convocatoria de </w:t>
            </w:r>
            <w:r w:rsidR="00ED37E9">
              <w:rPr>
                <w:rFonts w:ascii="Arial Narrow" w:eastAsia="Times New Roman" w:hAnsi="Arial Narrow" w:cs="Times New Roman"/>
                <w:color w:val="000000"/>
                <w:sz w:val="20"/>
                <w:szCs w:val="20"/>
                <w:lang w:val="es-MX" w:eastAsia="es-MX"/>
              </w:rPr>
              <w:t>Becas para el año fiscal 2013</w:t>
            </w:r>
            <w:r w:rsidRPr="00F67A93">
              <w:rPr>
                <w:rFonts w:ascii="Arial Narrow" w:eastAsia="Times New Roman" w:hAnsi="Arial Narrow" w:cs="Times New Roman"/>
                <w:color w:val="000000"/>
                <w:sz w:val="20"/>
                <w:szCs w:val="20"/>
                <w:lang w:val="es-MX" w:eastAsia="es-MX"/>
              </w:rPr>
              <w:t>.</w:t>
            </w:r>
          </w:p>
        </w:tc>
        <w:tc>
          <w:tcPr>
            <w:tcW w:w="3676" w:type="dxa"/>
            <w:tcBorders>
              <w:top w:val="single" w:sz="4" w:space="0" w:color="auto"/>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xml:space="preserve">Publicación en la Gaceta Oficial del D.F. de las Reglas de Operación y de la Convocatoria en los tiempos establecidos.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n/a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Gaceta oficial.</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No existe un supuesto relevante</w:t>
            </w:r>
          </w:p>
        </w:tc>
      </w:tr>
      <w:tr w:rsidR="001334EA" w:rsidRPr="00F67A93" w:rsidTr="00EB1610">
        <w:trPr>
          <w:trHeight w:val="78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Publicación de Convocatoria en Planteles</w:t>
            </w:r>
          </w:p>
        </w:tc>
        <w:tc>
          <w:tcPr>
            <w:tcW w:w="3676"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Publicación de la Convocatoria de Becas en los Planteles en forma impresa y en la página Web del IEMSDF.</w:t>
            </w:r>
          </w:p>
        </w:tc>
        <w:tc>
          <w:tcPr>
            <w:tcW w:w="269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n/a</w:t>
            </w:r>
          </w:p>
        </w:tc>
        <w:tc>
          <w:tcPr>
            <w:tcW w:w="198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xml:space="preserve">Gaceta oficial y </w:t>
            </w:r>
            <w:r w:rsidR="009078C8" w:rsidRPr="00F67A93">
              <w:rPr>
                <w:rFonts w:ascii="Arial Narrow" w:eastAsia="Times New Roman" w:hAnsi="Arial Narrow" w:cs="Times New Roman"/>
                <w:color w:val="000000"/>
                <w:sz w:val="20"/>
                <w:szCs w:val="20"/>
                <w:lang w:val="es-MX" w:eastAsia="es-MX"/>
              </w:rPr>
              <w:t>pág.</w:t>
            </w:r>
            <w:r w:rsidRPr="00F67A93">
              <w:rPr>
                <w:rFonts w:ascii="Arial Narrow" w:eastAsia="Times New Roman" w:hAnsi="Arial Narrow" w:cs="Times New Roman"/>
                <w:color w:val="000000"/>
                <w:sz w:val="20"/>
                <w:szCs w:val="20"/>
                <w:lang w:val="es-MX" w:eastAsia="es-MX"/>
              </w:rPr>
              <w:t xml:space="preserve"> del IEMSDF.</w:t>
            </w:r>
          </w:p>
        </w:tc>
        <w:tc>
          <w:tcPr>
            <w:tcW w:w="2835"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No existe un supuesto relevante</w:t>
            </w:r>
          </w:p>
        </w:tc>
      </w:tr>
      <w:tr w:rsidR="001334EA" w:rsidRPr="00F67A93" w:rsidTr="00EB1610">
        <w:trPr>
          <w:trHeight w:val="78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Publicación de listado de estudiantes regulares</w:t>
            </w:r>
          </w:p>
        </w:tc>
        <w:tc>
          <w:tcPr>
            <w:tcW w:w="3676"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Publicación de las listas de estudiantes regulares en Planteles en forma impresa y en la página Web del IEMSDF.</w:t>
            </w:r>
          </w:p>
        </w:tc>
        <w:tc>
          <w:tcPr>
            <w:tcW w:w="269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xml:space="preserve">% de estudiantes regulares sobre la </w:t>
            </w:r>
            <w:r w:rsidR="009078C8" w:rsidRPr="00F67A93">
              <w:rPr>
                <w:rFonts w:ascii="Arial Narrow" w:eastAsia="Times New Roman" w:hAnsi="Arial Narrow" w:cs="Times New Roman"/>
                <w:color w:val="000000"/>
                <w:sz w:val="20"/>
                <w:szCs w:val="20"/>
                <w:lang w:val="es-MX" w:eastAsia="es-MX"/>
              </w:rPr>
              <w:t>población</w:t>
            </w:r>
            <w:r w:rsidRPr="00F67A93">
              <w:rPr>
                <w:rFonts w:ascii="Arial Narrow" w:eastAsia="Times New Roman" w:hAnsi="Arial Narrow" w:cs="Times New Roman"/>
                <w:color w:val="000000"/>
                <w:sz w:val="20"/>
                <w:szCs w:val="20"/>
                <w:lang w:val="es-MX" w:eastAsia="es-MX"/>
              </w:rPr>
              <w:t xml:space="preserve"> total</w:t>
            </w:r>
          </w:p>
        </w:tc>
        <w:tc>
          <w:tcPr>
            <w:tcW w:w="198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Página WEB del IEMSDF y listados colocadas en mamparas de cada plantel.</w:t>
            </w:r>
          </w:p>
        </w:tc>
        <w:tc>
          <w:tcPr>
            <w:tcW w:w="2835"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No existe un supuesto relevante</w:t>
            </w:r>
          </w:p>
        </w:tc>
      </w:tr>
      <w:tr w:rsidR="001334EA" w:rsidRPr="00F67A93" w:rsidTr="00EB1610">
        <w:trPr>
          <w:trHeight w:val="78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Recepción de solicitudes</w:t>
            </w:r>
          </w:p>
        </w:tc>
        <w:tc>
          <w:tcPr>
            <w:tcW w:w="3676"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Recepción de solicitudes y documentación en plantel de los estudiantes regulares interesados en pertenecer al padrón</w:t>
            </w:r>
          </w:p>
        </w:tc>
        <w:tc>
          <w:tcPr>
            <w:tcW w:w="269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de Solicitudes atendidas</w:t>
            </w:r>
          </w:p>
        </w:tc>
        <w:tc>
          <w:tcPr>
            <w:tcW w:w="1984" w:type="dxa"/>
            <w:tcBorders>
              <w:top w:val="nil"/>
              <w:left w:val="nil"/>
              <w:bottom w:val="single" w:sz="4" w:space="0" w:color="auto"/>
              <w:right w:val="single" w:sz="4" w:space="0" w:color="auto"/>
            </w:tcBorders>
            <w:shd w:val="clear" w:color="000000" w:fill="FFFFFF"/>
            <w:vAlign w:val="center"/>
            <w:hideMark/>
          </w:tcPr>
          <w:p w:rsidR="00F67A93" w:rsidRPr="00F67A93" w:rsidRDefault="009078C8"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Módulo</w:t>
            </w:r>
            <w:r w:rsidR="00F67A93" w:rsidRPr="00F67A93">
              <w:rPr>
                <w:rFonts w:ascii="Arial Narrow" w:eastAsia="Times New Roman" w:hAnsi="Arial Narrow" w:cs="Times New Roman"/>
                <w:color w:val="000000"/>
                <w:sz w:val="20"/>
                <w:szCs w:val="20"/>
                <w:lang w:val="es-MX" w:eastAsia="es-MX"/>
              </w:rPr>
              <w:t xml:space="preserve"> de Becas del Sistema Integral de </w:t>
            </w:r>
            <w:r w:rsidRPr="00F67A93">
              <w:rPr>
                <w:rFonts w:ascii="Arial Narrow" w:eastAsia="Times New Roman" w:hAnsi="Arial Narrow" w:cs="Times New Roman"/>
                <w:color w:val="000000"/>
                <w:sz w:val="20"/>
                <w:szCs w:val="20"/>
                <w:lang w:val="es-MX" w:eastAsia="es-MX"/>
              </w:rPr>
              <w:t>Información</w:t>
            </w:r>
            <w:r w:rsidR="00F67A93" w:rsidRPr="00F67A93">
              <w:rPr>
                <w:rFonts w:ascii="Arial Narrow" w:eastAsia="Times New Roman" w:hAnsi="Arial Narrow" w:cs="Times New Roman"/>
                <w:color w:val="000000"/>
                <w:sz w:val="20"/>
                <w:szCs w:val="20"/>
                <w:lang w:val="es-MX" w:eastAsia="es-MX"/>
              </w:rPr>
              <w:t xml:space="preserve"> Educativa (SIIE).</w:t>
            </w:r>
          </w:p>
        </w:tc>
        <w:tc>
          <w:tcPr>
            <w:tcW w:w="2835"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No existe un supuesto relevante</w:t>
            </w:r>
          </w:p>
        </w:tc>
      </w:tr>
      <w:tr w:rsidR="001334EA" w:rsidRPr="00F67A93" w:rsidTr="00EB1610">
        <w:trPr>
          <w:trHeight w:val="78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Publicación en la Gaceta Oficial del D.F. de padrón de beneficiarios.</w:t>
            </w:r>
          </w:p>
        </w:tc>
        <w:tc>
          <w:tcPr>
            <w:tcW w:w="3676"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Publicación en la Gaceta Oficial del D.F. del Padrón de Beneficiarios  en tiempo y forma.</w:t>
            </w:r>
          </w:p>
        </w:tc>
        <w:tc>
          <w:tcPr>
            <w:tcW w:w="269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n/a</w:t>
            </w:r>
          </w:p>
        </w:tc>
        <w:tc>
          <w:tcPr>
            <w:tcW w:w="198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xml:space="preserve">Gaceta oficial y </w:t>
            </w:r>
            <w:r w:rsidR="009078C8" w:rsidRPr="00F67A93">
              <w:rPr>
                <w:rFonts w:ascii="Arial Narrow" w:eastAsia="Times New Roman" w:hAnsi="Arial Narrow" w:cs="Times New Roman"/>
                <w:color w:val="000000"/>
                <w:sz w:val="20"/>
                <w:szCs w:val="20"/>
                <w:lang w:val="es-MX" w:eastAsia="es-MX"/>
              </w:rPr>
              <w:t>pág.</w:t>
            </w:r>
            <w:r w:rsidRPr="00F67A93">
              <w:rPr>
                <w:rFonts w:ascii="Arial Narrow" w:eastAsia="Times New Roman" w:hAnsi="Arial Narrow" w:cs="Times New Roman"/>
                <w:color w:val="000000"/>
                <w:sz w:val="20"/>
                <w:szCs w:val="20"/>
                <w:lang w:val="es-MX" w:eastAsia="es-MX"/>
              </w:rPr>
              <w:t xml:space="preserve"> del IEMSDF</w:t>
            </w:r>
          </w:p>
        </w:tc>
        <w:tc>
          <w:tcPr>
            <w:tcW w:w="2835"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No existe un supuesto relevante</w:t>
            </w:r>
          </w:p>
        </w:tc>
      </w:tr>
      <w:tr w:rsidR="001334EA" w:rsidRPr="00F67A93" w:rsidTr="00EB1610">
        <w:trPr>
          <w:trHeight w:val="10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Entrega de tarjetas.</w:t>
            </w:r>
          </w:p>
        </w:tc>
        <w:tc>
          <w:tcPr>
            <w:tcW w:w="3676"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Entrega de tarjetas o monederos electrónicos por parte de la Institución Bancaria, a los estudiantes que se integran por primera vez al padrón o formaron parte de éste en semestres anteriores al inmediato anterior en los tiempos establecidos en la Convocatoria.</w:t>
            </w:r>
          </w:p>
        </w:tc>
        <w:tc>
          <w:tcPr>
            <w:tcW w:w="269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xml:space="preserve">% de tarjetas </w:t>
            </w:r>
            <w:r w:rsidR="009078C8" w:rsidRPr="00F67A93">
              <w:rPr>
                <w:rFonts w:ascii="Arial Narrow" w:eastAsia="Times New Roman" w:hAnsi="Arial Narrow" w:cs="Times New Roman"/>
                <w:color w:val="000000"/>
                <w:sz w:val="20"/>
                <w:szCs w:val="20"/>
                <w:lang w:val="es-MX" w:eastAsia="es-MX"/>
              </w:rPr>
              <w:t>entregadas</w:t>
            </w:r>
            <w:r w:rsidRPr="00F67A93">
              <w:rPr>
                <w:rFonts w:ascii="Arial Narrow" w:eastAsia="Times New Roman" w:hAnsi="Arial Narrow" w:cs="Times New Roman"/>
                <w:color w:val="000000"/>
                <w:sz w:val="20"/>
                <w:szCs w:val="20"/>
                <w:lang w:val="es-MX" w:eastAsia="es-MX"/>
              </w:rPr>
              <w:t xml:space="preserve"> en tiempo y forma</w:t>
            </w:r>
          </w:p>
        </w:tc>
        <w:tc>
          <w:tcPr>
            <w:tcW w:w="198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Expediente de estudiante</w:t>
            </w:r>
          </w:p>
        </w:tc>
        <w:tc>
          <w:tcPr>
            <w:tcW w:w="2835"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Que el banco no genere la emisión de tarjetas en tiempo y forma y las asocie a su cuenta para recibir la dispersión (</w:t>
            </w:r>
            <w:r w:rsidR="009078C8" w:rsidRPr="00F67A93">
              <w:rPr>
                <w:rFonts w:ascii="Arial Narrow" w:eastAsia="Times New Roman" w:hAnsi="Arial Narrow" w:cs="Times New Roman"/>
                <w:color w:val="000000"/>
                <w:sz w:val="20"/>
                <w:szCs w:val="20"/>
                <w:lang w:val="es-MX" w:eastAsia="es-MX"/>
              </w:rPr>
              <w:t>Depósito</w:t>
            </w:r>
            <w:r w:rsidRPr="00F67A93">
              <w:rPr>
                <w:rFonts w:ascii="Arial Narrow" w:eastAsia="Times New Roman" w:hAnsi="Arial Narrow" w:cs="Times New Roman"/>
                <w:color w:val="000000"/>
                <w:sz w:val="20"/>
                <w:szCs w:val="20"/>
                <w:lang w:val="es-MX" w:eastAsia="es-MX"/>
              </w:rPr>
              <w:t xml:space="preserve"> Bancario).</w:t>
            </w:r>
          </w:p>
        </w:tc>
      </w:tr>
      <w:tr w:rsidR="001334EA" w:rsidRPr="00F67A93" w:rsidTr="00EB1610">
        <w:trPr>
          <w:trHeight w:val="78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Dispersión en cuantas de beneficiarios</w:t>
            </w:r>
          </w:p>
        </w:tc>
        <w:tc>
          <w:tcPr>
            <w:tcW w:w="3676"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Dispersión por parte del área de Finanzas del IEMSDF, en las cuentas bancarias de los beneficiarios, en los tiempos establecidos en la Convocatoria.  (Partida anual)</w:t>
            </w:r>
          </w:p>
        </w:tc>
        <w:tc>
          <w:tcPr>
            <w:tcW w:w="269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de estudiantes que se les realizo la dispersión en tiempo y forma</w:t>
            </w:r>
          </w:p>
        </w:tc>
        <w:tc>
          <w:tcPr>
            <w:tcW w:w="1984"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Reportes generados por el área de Finanzas del IEMSDF</w:t>
            </w:r>
          </w:p>
        </w:tc>
        <w:tc>
          <w:tcPr>
            <w:tcW w:w="2835" w:type="dxa"/>
            <w:tcBorders>
              <w:top w:val="nil"/>
              <w:left w:val="nil"/>
              <w:bottom w:val="single" w:sz="4" w:space="0" w:color="auto"/>
              <w:right w:val="single" w:sz="4" w:space="0" w:color="auto"/>
            </w:tcBorders>
            <w:shd w:val="clear" w:color="000000" w:fill="FFFFFF"/>
            <w:vAlign w:val="center"/>
            <w:hideMark/>
          </w:tcPr>
          <w:p w:rsidR="00F67A93" w:rsidRPr="00F67A93" w:rsidRDefault="00F67A93" w:rsidP="00F67A93">
            <w:pPr>
              <w:jc w:val="both"/>
              <w:rPr>
                <w:rFonts w:ascii="Arial Narrow" w:eastAsia="Times New Roman" w:hAnsi="Arial Narrow" w:cs="Times New Roman"/>
                <w:color w:val="000000"/>
                <w:sz w:val="20"/>
                <w:szCs w:val="20"/>
                <w:lang w:val="es-MX" w:eastAsia="es-MX"/>
              </w:rPr>
            </w:pPr>
            <w:r w:rsidRPr="00F67A93">
              <w:rPr>
                <w:rFonts w:ascii="Arial Narrow" w:eastAsia="Times New Roman" w:hAnsi="Arial Narrow" w:cs="Times New Roman"/>
                <w:color w:val="000000"/>
                <w:sz w:val="20"/>
                <w:szCs w:val="20"/>
                <w:lang w:val="es-MX" w:eastAsia="es-MX"/>
              </w:rPr>
              <w:t xml:space="preserve">Que la </w:t>
            </w:r>
            <w:r w:rsidR="009078C8" w:rsidRPr="00F67A93">
              <w:rPr>
                <w:rFonts w:ascii="Arial Narrow" w:eastAsia="Times New Roman" w:hAnsi="Arial Narrow" w:cs="Times New Roman"/>
                <w:color w:val="000000"/>
                <w:sz w:val="20"/>
                <w:szCs w:val="20"/>
                <w:lang w:val="es-MX" w:eastAsia="es-MX"/>
              </w:rPr>
              <w:t>Secretaría</w:t>
            </w:r>
            <w:r w:rsidR="009078C8">
              <w:rPr>
                <w:rFonts w:ascii="Arial Narrow" w:eastAsia="Times New Roman" w:hAnsi="Arial Narrow" w:cs="Times New Roman"/>
                <w:color w:val="000000"/>
                <w:sz w:val="20"/>
                <w:szCs w:val="20"/>
                <w:lang w:val="es-MX" w:eastAsia="es-MX"/>
              </w:rPr>
              <w:t xml:space="preserve"> de Finanzas del DF</w:t>
            </w:r>
            <w:r w:rsidRPr="00F67A93">
              <w:rPr>
                <w:rFonts w:ascii="Arial Narrow" w:eastAsia="Times New Roman" w:hAnsi="Arial Narrow" w:cs="Times New Roman"/>
                <w:color w:val="000000"/>
                <w:sz w:val="20"/>
                <w:szCs w:val="20"/>
                <w:lang w:val="es-MX" w:eastAsia="es-MX"/>
              </w:rPr>
              <w:t xml:space="preserve"> no  libere los recursos para la dispersión (</w:t>
            </w:r>
            <w:r w:rsidR="009078C8" w:rsidRPr="00F67A93">
              <w:rPr>
                <w:rFonts w:ascii="Arial Narrow" w:eastAsia="Times New Roman" w:hAnsi="Arial Narrow" w:cs="Times New Roman"/>
                <w:color w:val="000000"/>
                <w:sz w:val="20"/>
                <w:szCs w:val="20"/>
                <w:lang w:val="es-MX" w:eastAsia="es-MX"/>
              </w:rPr>
              <w:t>Depósito</w:t>
            </w:r>
            <w:r w:rsidRPr="00F67A93">
              <w:rPr>
                <w:rFonts w:ascii="Arial Narrow" w:eastAsia="Times New Roman" w:hAnsi="Arial Narrow" w:cs="Times New Roman"/>
                <w:color w:val="000000"/>
                <w:sz w:val="20"/>
                <w:szCs w:val="20"/>
                <w:lang w:val="es-MX" w:eastAsia="es-MX"/>
              </w:rPr>
              <w:t xml:space="preserve"> Bancario).</w:t>
            </w:r>
          </w:p>
        </w:tc>
      </w:tr>
    </w:tbl>
    <w:p w:rsidR="00F67A93" w:rsidRDefault="00F67A93" w:rsidP="00D67DFA">
      <w:pPr>
        <w:spacing w:after="200" w:line="360" w:lineRule="auto"/>
        <w:rPr>
          <w:rFonts w:ascii="Arial Narrow" w:eastAsia="Times New Roman" w:hAnsi="Arial Narrow" w:cs="Times New Roman"/>
          <w:b/>
          <w:bCs/>
          <w:color w:val="000000"/>
          <w:lang w:val="es-MX" w:eastAsia="es-MX"/>
        </w:rPr>
      </w:pPr>
    </w:p>
    <w:p w:rsidR="003F6346" w:rsidRDefault="003F6346" w:rsidP="00D67DFA">
      <w:pPr>
        <w:spacing w:after="200" w:line="360" w:lineRule="auto"/>
        <w:rPr>
          <w:rFonts w:ascii="Arial Narrow" w:eastAsia="Times New Roman" w:hAnsi="Arial Narrow" w:cs="Times New Roman"/>
          <w:b/>
          <w:bCs/>
          <w:color w:val="000000"/>
          <w:lang w:val="es-MX" w:eastAsia="es-MX"/>
        </w:rPr>
      </w:pPr>
    </w:p>
    <w:p w:rsidR="00293A96" w:rsidRDefault="00293A96" w:rsidP="00D67DFA">
      <w:pPr>
        <w:spacing w:after="200" w:line="360" w:lineRule="auto"/>
        <w:rPr>
          <w:rFonts w:ascii="Arial Narrow" w:eastAsia="Times New Roman" w:hAnsi="Arial Narrow" w:cs="Times New Roman"/>
          <w:b/>
          <w:bCs/>
          <w:color w:val="000000"/>
          <w:lang w:val="es-MX" w:eastAsia="es-MX"/>
        </w:rPr>
      </w:pPr>
    </w:p>
    <w:p w:rsidR="00ED37E9" w:rsidRDefault="00ED37E9" w:rsidP="00D67DFA">
      <w:pPr>
        <w:spacing w:after="200" w:line="360" w:lineRule="auto"/>
        <w:rPr>
          <w:rFonts w:ascii="Arial Narrow" w:eastAsia="Times New Roman" w:hAnsi="Arial Narrow" w:cs="Times New Roman"/>
          <w:b/>
          <w:bCs/>
          <w:color w:val="000000"/>
          <w:lang w:val="es-MX" w:eastAsia="es-MX"/>
        </w:rPr>
      </w:pPr>
    </w:p>
    <w:p w:rsidR="00B86351" w:rsidRDefault="00B86351" w:rsidP="00D67DFA">
      <w:pPr>
        <w:spacing w:after="200" w:line="360" w:lineRule="auto"/>
        <w:rPr>
          <w:rFonts w:ascii="Arial Narrow" w:eastAsia="Times New Roman" w:hAnsi="Arial Narrow" w:cs="Times New Roman"/>
          <w:b/>
          <w:bCs/>
          <w:color w:val="000000"/>
          <w:lang w:val="es-MX" w:eastAsia="es-MX"/>
        </w:rPr>
      </w:pPr>
    </w:p>
    <w:p w:rsidR="00B86351" w:rsidRDefault="00960411" w:rsidP="00960411">
      <w:pPr>
        <w:spacing w:after="200" w:line="360" w:lineRule="auto"/>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INDICADORES</w:t>
      </w:r>
      <w:r w:rsidR="002F15DC">
        <w:rPr>
          <w:rFonts w:ascii="Arial Narrow" w:eastAsia="Times New Roman" w:hAnsi="Arial Narrow" w:cs="Times New Roman"/>
          <w:b/>
          <w:bCs/>
          <w:color w:val="000000"/>
          <w:lang w:val="es-MX" w:eastAsia="es-MX"/>
        </w:rPr>
        <w:t xml:space="preserve"> </w:t>
      </w:r>
      <w:r>
        <w:rPr>
          <w:rFonts w:ascii="Arial Narrow" w:eastAsia="Times New Roman" w:hAnsi="Arial Narrow" w:cs="Times New Roman"/>
          <w:b/>
          <w:bCs/>
          <w:color w:val="000000"/>
          <w:lang w:val="es-MX" w:eastAsia="es-MX"/>
        </w:rPr>
        <w:t xml:space="preserve">  DE LAS  REGLAS DE OPERACIÓN EJERCICIO FISCAL 2013</w:t>
      </w:r>
    </w:p>
    <w:tbl>
      <w:tblPr>
        <w:tblpPr w:leftFromText="141" w:rightFromText="141" w:vertAnchor="text" w:horzAnchor="margin" w:tblpY="314"/>
        <w:tblW w:w="0" w:type="auto"/>
        <w:tblLayout w:type="fixed"/>
        <w:tblCellMar>
          <w:left w:w="70" w:type="dxa"/>
          <w:right w:w="70" w:type="dxa"/>
        </w:tblCellMar>
        <w:tblLook w:val="04A0" w:firstRow="1" w:lastRow="0" w:firstColumn="1" w:lastColumn="0" w:noHBand="0" w:noVBand="1"/>
      </w:tblPr>
      <w:tblGrid>
        <w:gridCol w:w="779"/>
        <w:gridCol w:w="1846"/>
        <w:gridCol w:w="1135"/>
        <w:gridCol w:w="3681"/>
        <w:gridCol w:w="6237"/>
      </w:tblGrid>
      <w:tr w:rsidR="002F15DC" w:rsidRPr="00C127D7" w:rsidTr="005666CF">
        <w:trPr>
          <w:trHeight w:val="837"/>
        </w:trPr>
        <w:tc>
          <w:tcPr>
            <w:tcW w:w="779"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rsidR="002F15DC" w:rsidRPr="00C127D7" w:rsidRDefault="002F15DC" w:rsidP="00B86351">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Ejercicio</w:t>
            </w:r>
          </w:p>
        </w:tc>
        <w:tc>
          <w:tcPr>
            <w:tcW w:w="1846"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2F15DC" w:rsidP="00B86351">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Periodo que se reporta</w:t>
            </w:r>
          </w:p>
        </w:tc>
        <w:tc>
          <w:tcPr>
            <w:tcW w:w="1135"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2F15DC" w:rsidP="00B86351">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Tipo de indicador</w:t>
            </w:r>
          </w:p>
        </w:tc>
        <w:tc>
          <w:tcPr>
            <w:tcW w:w="3681"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2F15DC" w:rsidP="00B86351">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Denominación del indicador</w:t>
            </w:r>
          </w:p>
        </w:tc>
        <w:tc>
          <w:tcPr>
            <w:tcW w:w="6237"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2F15DC" w:rsidP="00B86351">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Fórmula</w:t>
            </w:r>
          </w:p>
        </w:tc>
      </w:tr>
    </w:tbl>
    <w:p w:rsidR="00B86351" w:rsidRDefault="00B86351" w:rsidP="00960411">
      <w:pPr>
        <w:spacing w:after="200"/>
        <w:rPr>
          <w:rFonts w:ascii="Arial Narrow" w:eastAsia="Times New Roman" w:hAnsi="Arial Narrow" w:cs="Times New Roman"/>
          <w:b/>
          <w:bCs/>
          <w:color w:val="000000"/>
          <w:lang w:val="es-MX" w:eastAsia="es-MX"/>
        </w:rPr>
      </w:pPr>
    </w:p>
    <w:tbl>
      <w:tblPr>
        <w:tblpPr w:leftFromText="141" w:rightFromText="141" w:vertAnchor="text" w:horzAnchor="margin" w:tblpY="578"/>
        <w:tblW w:w="0" w:type="auto"/>
        <w:tblCellMar>
          <w:left w:w="70" w:type="dxa"/>
          <w:right w:w="70" w:type="dxa"/>
        </w:tblCellMar>
        <w:tblLook w:val="04A0" w:firstRow="1" w:lastRow="0" w:firstColumn="1" w:lastColumn="0" w:noHBand="0" w:noVBand="1"/>
      </w:tblPr>
      <w:tblGrid>
        <w:gridCol w:w="704"/>
        <w:gridCol w:w="1842"/>
        <w:gridCol w:w="1128"/>
        <w:gridCol w:w="3779"/>
        <w:gridCol w:w="6259"/>
      </w:tblGrid>
      <w:tr w:rsidR="002F15DC" w:rsidRPr="00A357C9" w:rsidTr="002F15DC">
        <w:trPr>
          <w:trHeight w:val="900"/>
        </w:trPr>
        <w:tc>
          <w:tcPr>
            <w:tcW w:w="704" w:type="dxa"/>
            <w:tcBorders>
              <w:top w:val="single" w:sz="4" w:space="0" w:color="BFBFBF"/>
              <w:left w:val="single" w:sz="4" w:space="0" w:color="BFBFBF"/>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single" w:sz="4" w:space="0" w:color="BFBFBF"/>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single" w:sz="4" w:space="0" w:color="BFBFBF"/>
              <w:left w:val="nil"/>
              <w:bottom w:val="single" w:sz="4" w:space="0" w:color="BFBFBF"/>
              <w:right w:val="single" w:sz="4" w:space="0" w:color="BFBFBF"/>
            </w:tcBorders>
            <w:shd w:val="clear" w:color="000000" w:fill="E6B8B7"/>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single" w:sz="4" w:space="0" w:color="BFBFBF"/>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Índice de cumplimiento de becas</w:t>
            </w:r>
          </w:p>
        </w:tc>
        <w:tc>
          <w:tcPr>
            <w:tcW w:w="0" w:type="auto"/>
            <w:tcBorders>
              <w:top w:val="single" w:sz="4" w:space="0" w:color="BFBFBF"/>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Número de becas depositadas en el periodo / Número de becas del Padrón utilizado</w:t>
            </w:r>
          </w:p>
        </w:tc>
      </w:tr>
      <w:tr w:rsidR="002F15DC" w:rsidRPr="00A357C9" w:rsidTr="002F15DC">
        <w:trPr>
          <w:trHeight w:val="6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auto" w:fill="auto"/>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Índice de Eficiencia en el depósito de Becas</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Número de días transcurridos para el depósito / dos días</w:t>
            </w:r>
          </w:p>
        </w:tc>
      </w:tr>
      <w:tr w:rsidR="002F15DC" w:rsidRPr="00A357C9" w:rsidTr="002F15DC">
        <w:trPr>
          <w:trHeight w:val="702"/>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000000" w:fill="E6B8B7"/>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Estudiantes regulares becados</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ERB=Estudiantes becados / Estudiantes regulares</w:t>
            </w:r>
          </w:p>
        </w:tc>
      </w:tr>
      <w:tr w:rsidR="002F15DC" w:rsidRPr="00A357C9" w:rsidTr="002F15DC">
        <w:trPr>
          <w:trHeight w:val="12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auto" w:fill="auto"/>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Cobertura de Beca</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CB= Estudiantes  becados / Estudiantes re-inscritos</w:t>
            </w:r>
          </w:p>
        </w:tc>
      </w:tr>
      <w:tr w:rsidR="002F15DC" w:rsidRPr="00A357C9" w:rsidTr="002F15DC">
        <w:trPr>
          <w:trHeight w:val="1170"/>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lastRenderedPageBreak/>
              <w:t>2013</w:t>
            </w:r>
          </w:p>
        </w:tc>
        <w:tc>
          <w:tcPr>
            <w:tcW w:w="1842" w:type="dxa"/>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000000" w:fill="E6B8B7"/>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Estudiantes Becados que egresaron (Semestre B)</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EGB=Estudiantes becados / Estudiantes egresados</w:t>
            </w:r>
          </w:p>
        </w:tc>
      </w:tr>
      <w:tr w:rsidR="002F15DC" w:rsidRPr="0085561D" w:rsidTr="002F15DC">
        <w:trPr>
          <w:trHeight w:val="15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auto" w:fill="auto"/>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Distribución de Becarios por Edad</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DBE Inte</w:t>
            </w:r>
            <w:r>
              <w:rPr>
                <w:rFonts w:ascii="Calibri" w:eastAsia="Times New Roman" w:hAnsi="Calibri" w:cs="Times New Roman"/>
                <w:color w:val="000000"/>
                <w:sz w:val="22"/>
                <w:szCs w:val="22"/>
                <w:lang w:val="es-MX" w:eastAsia="es-MX"/>
              </w:rPr>
              <w:t>r</w:t>
            </w:r>
            <w:r w:rsidRPr="00A357C9">
              <w:rPr>
                <w:rFonts w:ascii="Calibri" w:eastAsia="Times New Roman" w:hAnsi="Calibri" w:cs="Times New Roman"/>
                <w:color w:val="000000"/>
                <w:sz w:val="22"/>
                <w:szCs w:val="22"/>
                <w:lang w:val="es-MX" w:eastAsia="es-MX"/>
              </w:rPr>
              <w:t>valo de edad = Estudiantes intervalo de edad / estudiantes becados</w:t>
            </w:r>
          </w:p>
        </w:tc>
      </w:tr>
      <w:tr w:rsidR="002F15DC" w:rsidRPr="00A357C9" w:rsidTr="002F15DC">
        <w:trPr>
          <w:trHeight w:val="702"/>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000000" w:fill="E6B8B7"/>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Distribución de Becarios por género</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Mujeres = Mujeres becadas / estudiantes becados</w:t>
            </w:r>
          </w:p>
        </w:tc>
      </w:tr>
      <w:tr w:rsidR="002F15DC" w:rsidRPr="00A357C9" w:rsidTr="002F15DC">
        <w:trPr>
          <w:trHeight w:val="12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sz w:val="22"/>
                <w:szCs w:val="22"/>
                <w:lang w:val="es-MX" w:eastAsia="es-MX"/>
              </w:rPr>
            </w:pPr>
            <w:r w:rsidRPr="00A357C9">
              <w:rPr>
                <w:rFonts w:ascii="Calibri" w:eastAsia="Times New Roman" w:hAnsi="Calibri" w:cs="Times New Roman"/>
                <w:sz w:val="22"/>
                <w:szCs w:val="22"/>
                <w:lang w:val="es-MX" w:eastAsia="es-MX"/>
              </w:rPr>
              <w:t>Ciclo escolar 2013-2014 Semestre "A"</w:t>
            </w:r>
            <w:r w:rsidRPr="00A357C9">
              <w:rPr>
                <w:rFonts w:ascii="Calibri" w:eastAsia="Times New Roman" w:hAnsi="Calibri" w:cs="Times New Roman"/>
                <w:sz w:val="22"/>
                <w:szCs w:val="22"/>
                <w:lang w:val="es-MX" w:eastAsia="es-MX"/>
              </w:rPr>
              <w:br/>
              <w:t>01/08/2013- 31/01/2014</w:t>
            </w:r>
          </w:p>
        </w:tc>
        <w:tc>
          <w:tcPr>
            <w:tcW w:w="0" w:type="auto"/>
            <w:tcBorders>
              <w:top w:val="nil"/>
              <w:left w:val="nil"/>
              <w:bottom w:val="single" w:sz="4" w:space="0" w:color="BFBFBF"/>
              <w:right w:val="single" w:sz="4" w:space="0" w:color="BFBFBF"/>
            </w:tcBorders>
            <w:shd w:val="clear" w:color="auto" w:fill="auto"/>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Índice de cumplimiento de becas</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Número de becas depositadas en el periodo / Número de becas del Padrón utilizado</w:t>
            </w:r>
          </w:p>
        </w:tc>
      </w:tr>
      <w:tr w:rsidR="002F15DC" w:rsidRPr="00A357C9" w:rsidTr="002F15DC">
        <w:trPr>
          <w:trHeight w:val="1200"/>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 xml:space="preserve">Ciclo escolar 2013-2014 Semestre "A" </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000000" w:fill="E6B8B7"/>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Índice de Eficiencia en el depósito de Becas</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Número de días transcurridos para el depósito / dos días</w:t>
            </w:r>
          </w:p>
        </w:tc>
      </w:tr>
      <w:tr w:rsidR="002F15DC" w:rsidRPr="00A357C9" w:rsidTr="002F15DC">
        <w:trPr>
          <w:trHeight w:val="123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auto" w:fill="auto"/>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Estudiantes regulares becados</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ERB=Estudiantes becados / Estudiantes regulares</w:t>
            </w:r>
          </w:p>
        </w:tc>
      </w:tr>
      <w:tr w:rsidR="002F15DC" w:rsidRPr="00A357C9" w:rsidTr="002F15DC">
        <w:trPr>
          <w:trHeight w:val="1200"/>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000000" w:fill="E6B8B7"/>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Cobertura de Beca</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CB= Estudiantes  becados / Estudiantes re-inscritos</w:t>
            </w:r>
          </w:p>
        </w:tc>
      </w:tr>
      <w:tr w:rsidR="002F15DC" w:rsidRPr="00A357C9" w:rsidTr="002F15DC">
        <w:trPr>
          <w:trHeight w:val="12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lastRenderedPageBreak/>
              <w:t>2013</w:t>
            </w:r>
          </w:p>
        </w:tc>
        <w:tc>
          <w:tcPr>
            <w:tcW w:w="1842" w:type="dxa"/>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auto" w:fill="auto"/>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Estudiantes Becados que egresaron (Semestre B)</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EGB=Estudiantes becados / Estudiantes egresados</w:t>
            </w:r>
          </w:p>
        </w:tc>
      </w:tr>
      <w:tr w:rsidR="002F15DC" w:rsidRPr="00A357C9" w:rsidTr="002F15DC">
        <w:trPr>
          <w:trHeight w:val="1725"/>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000000" w:fill="E6B8B7"/>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Distribución de Becarios por Edad</w:t>
            </w:r>
          </w:p>
        </w:tc>
        <w:tc>
          <w:tcPr>
            <w:tcW w:w="0" w:type="auto"/>
            <w:tcBorders>
              <w:top w:val="nil"/>
              <w:left w:val="nil"/>
              <w:bottom w:val="single" w:sz="4" w:space="0" w:color="BFBFBF"/>
              <w:right w:val="single" w:sz="4" w:space="0" w:color="BFBFBF"/>
            </w:tcBorders>
            <w:shd w:val="clear" w:color="000000" w:fill="E6B8B7"/>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DBE Inte</w:t>
            </w:r>
            <w:r>
              <w:rPr>
                <w:rFonts w:ascii="Calibri" w:eastAsia="Times New Roman" w:hAnsi="Calibri" w:cs="Times New Roman"/>
                <w:color w:val="000000"/>
                <w:sz w:val="22"/>
                <w:szCs w:val="22"/>
                <w:lang w:val="es-MX" w:eastAsia="es-MX"/>
              </w:rPr>
              <w:t>r</w:t>
            </w:r>
            <w:r w:rsidRPr="00A357C9">
              <w:rPr>
                <w:rFonts w:ascii="Calibri" w:eastAsia="Times New Roman" w:hAnsi="Calibri" w:cs="Times New Roman"/>
                <w:color w:val="000000"/>
                <w:sz w:val="22"/>
                <w:szCs w:val="22"/>
                <w:lang w:val="es-MX" w:eastAsia="es-MX"/>
              </w:rPr>
              <w:t>valo de edad = Estudiantes intervalo de edad / estudiantes becados</w:t>
            </w:r>
          </w:p>
        </w:tc>
      </w:tr>
      <w:tr w:rsidR="002F15DC" w:rsidRPr="00A357C9" w:rsidTr="002F15DC">
        <w:trPr>
          <w:trHeight w:val="87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auto" w:fill="auto"/>
            <w:noWrap/>
            <w:vAlign w:val="center"/>
            <w:hideMark/>
          </w:tcPr>
          <w:p w:rsidR="002F15DC" w:rsidRPr="00A357C9" w:rsidRDefault="002F15DC" w:rsidP="002F15DC">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Distribución de Becarios por género</w:t>
            </w:r>
          </w:p>
        </w:tc>
        <w:tc>
          <w:tcPr>
            <w:tcW w:w="0" w:type="auto"/>
            <w:tcBorders>
              <w:top w:val="nil"/>
              <w:left w:val="nil"/>
              <w:bottom w:val="single" w:sz="4" w:space="0" w:color="BFBFBF"/>
              <w:right w:val="single" w:sz="4" w:space="0" w:color="BFBFBF"/>
            </w:tcBorders>
            <w:shd w:val="clear" w:color="auto" w:fill="auto"/>
            <w:vAlign w:val="center"/>
            <w:hideMark/>
          </w:tcPr>
          <w:p w:rsidR="002F15DC" w:rsidRPr="00A357C9" w:rsidRDefault="002F15DC" w:rsidP="002F15DC">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Mujeres = Mujeres becadas / estudiantes becados</w:t>
            </w:r>
          </w:p>
        </w:tc>
      </w:tr>
    </w:tbl>
    <w:p w:rsidR="006D18D0" w:rsidRDefault="006D18D0" w:rsidP="00D67DFA">
      <w:pPr>
        <w:spacing w:after="200" w:line="360" w:lineRule="auto"/>
        <w:rPr>
          <w:rFonts w:ascii="Arial Narrow" w:eastAsia="Times New Roman" w:hAnsi="Arial Narrow" w:cs="Times New Roman"/>
          <w:b/>
          <w:bCs/>
          <w:color w:val="000000"/>
          <w:lang w:val="es-MX" w:eastAsia="es-MX"/>
        </w:rPr>
      </w:pPr>
    </w:p>
    <w:p w:rsidR="00750B76" w:rsidRDefault="00750B76" w:rsidP="00D67DFA">
      <w:pPr>
        <w:spacing w:after="200" w:line="360" w:lineRule="auto"/>
        <w:rPr>
          <w:rFonts w:ascii="Arial Narrow" w:eastAsia="Times New Roman" w:hAnsi="Arial Narrow" w:cs="Times New Roman"/>
          <w:b/>
          <w:bCs/>
          <w:color w:val="000000"/>
          <w:lang w:val="es-MX" w:eastAsia="es-MX"/>
        </w:rPr>
      </w:pPr>
    </w:p>
    <w:p w:rsidR="00750B76" w:rsidRDefault="00750B76" w:rsidP="00D67DFA">
      <w:pPr>
        <w:spacing w:after="200" w:line="360" w:lineRule="auto"/>
        <w:rPr>
          <w:rFonts w:ascii="Arial Narrow" w:eastAsia="Times New Roman" w:hAnsi="Arial Narrow" w:cs="Times New Roman"/>
          <w:b/>
          <w:bCs/>
          <w:color w:val="000000"/>
          <w:lang w:val="es-MX" w:eastAsia="es-MX"/>
        </w:rPr>
      </w:pPr>
    </w:p>
    <w:p w:rsidR="00750B76" w:rsidRDefault="00750B76" w:rsidP="00D67DFA">
      <w:pPr>
        <w:spacing w:after="200" w:line="360" w:lineRule="auto"/>
        <w:rPr>
          <w:rFonts w:ascii="Arial Narrow" w:eastAsia="Times New Roman" w:hAnsi="Arial Narrow" w:cs="Times New Roman"/>
          <w:b/>
          <w:bCs/>
          <w:color w:val="000000"/>
          <w:lang w:val="es-MX" w:eastAsia="es-MX"/>
        </w:rPr>
      </w:pPr>
    </w:p>
    <w:p w:rsidR="00750B76" w:rsidRDefault="00750B76" w:rsidP="00D67DFA">
      <w:pPr>
        <w:spacing w:after="200" w:line="360" w:lineRule="auto"/>
        <w:rPr>
          <w:rFonts w:ascii="Arial Narrow" w:eastAsia="Times New Roman" w:hAnsi="Arial Narrow" w:cs="Times New Roman"/>
          <w:b/>
          <w:bCs/>
          <w:color w:val="000000"/>
          <w:lang w:val="es-MX" w:eastAsia="es-MX"/>
        </w:rPr>
      </w:pPr>
    </w:p>
    <w:p w:rsidR="00750B76" w:rsidRDefault="00750B76" w:rsidP="00D67DFA">
      <w:pPr>
        <w:spacing w:after="200" w:line="360" w:lineRule="auto"/>
        <w:rPr>
          <w:rFonts w:ascii="Arial Narrow" w:eastAsia="Times New Roman" w:hAnsi="Arial Narrow" w:cs="Times New Roman"/>
          <w:b/>
          <w:bCs/>
          <w:color w:val="000000"/>
          <w:lang w:val="es-MX" w:eastAsia="es-MX"/>
        </w:rPr>
      </w:pPr>
    </w:p>
    <w:p w:rsidR="00750B76" w:rsidRDefault="00750B76" w:rsidP="00D67DFA">
      <w:pPr>
        <w:spacing w:after="200" w:line="360" w:lineRule="auto"/>
        <w:rPr>
          <w:rFonts w:ascii="Arial Narrow" w:eastAsia="Times New Roman" w:hAnsi="Arial Narrow" w:cs="Times New Roman"/>
          <w:b/>
          <w:bCs/>
          <w:color w:val="000000"/>
          <w:lang w:val="es-MX" w:eastAsia="es-MX"/>
        </w:rPr>
      </w:pPr>
    </w:p>
    <w:p w:rsidR="00750B76" w:rsidRDefault="00750B76" w:rsidP="00D67DFA">
      <w:pPr>
        <w:spacing w:after="200" w:line="360" w:lineRule="auto"/>
        <w:rPr>
          <w:rFonts w:ascii="Arial Narrow" w:eastAsia="Times New Roman" w:hAnsi="Arial Narrow" w:cs="Times New Roman"/>
          <w:b/>
          <w:bCs/>
          <w:color w:val="000000"/>
          <w:lang w:val="es-MX" w:eastAsia="es-MX"/>
        </w:rPr>
      </w:pPr>
    </w:p>
    <w:p w:rsidR="00B31943" w:rsidRDefault="00B31943" w:rsidP="00A34176">
      <w:pPr>
        <w:spacing w:after="200" w:line="360" w:lineRule="auto"/>
        <w:rPr>
          <w:rFonts w:ascii="Arial Narrow" w:eastAsia="Times New Roman" w:hAnsi="Arial Narrow" w:cs="Times New Roman"/>
          <w:b/>
          <w:bCs/>
          <w:color w:val="000000"/>
          <w:lang w:val="es-MX" w:eastAsia="es-MX"/>
        </w:rPr>
        <w:sectPr w:rsidR="00B31943" w:rsidSect="006517A2">
          <w:pgSz w:w="15840" w:h="12240" w:orient="landscape" w:code="1"/>
          <w:pgMar w:top="1418" w:right="1134" w:bottom="1418" w:left="1134" w:header="720" w:footer="720" w:gutter="0"/>
          <w:cols w:space="720"/>
          <w:docGrid w:linePitch="360" w:charSpace="-4097"/>
        </w:sectPr>
      </w:pPr>
    </w:p>
    <w:p w:rsidR="00750B76" w:rsidRDefault="00750B76" w:rsidP="00A34176">
      <w:pPr>
        <w:spacing w:after="200" w:line="360" w:lineRule="auto"/>
        <w:rPr>
          <w:rFonts w:ascii="Arial Narrow" w:eastAsia="Times New Roman" w:hAnsi="Arial Narrow" w:cs="Times New Roman"/>
          <w:b/>
          <w:bCs/>
          <w:color w:val="000000"/>
          <w:lang w:val="es-MX" w:eastAsia="es-MX"/>
        </w:rPr>
      </w:pPr>
    </w:p>
    <w:p w:rsidR="006D18D0" w:rsidRDefault="006D18D0" w:rsidP="00A34176">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V.2. Valoración de la Consistencia del Sistema de Indicadores.</w:t>
      </w:r>
    </w:p>
    <w:p w:rsidR="00F624CF" w:rsidRDefault="00D51217" w:rsidP="00104587">
      <w:pPr>
        <w:spacing w:line="276" w:lineRule="auto"/>
        <w:ind w:firstLine="284"/>
        <w:jc w:val="both"/>
        <w:rPr>
          <w:rFonts w:ascii="Arial Narrow" w:hAnsi="Arial Narrow" w:cs="Arial Narrow"/>
        </w:rPr>
      </w:pPr>
      <w:r>
        <w:rPr>
          <w:rFonts w:ascii="Arial Narrow" w:hAnsi="Arial Narrow" w:cs="Arial Narrow"/>
        </w:rPr>
        <w:t>De acuerdo con las Reglas de Operación del Programa de Becas del Instituto de Educación Media Superior del Distrito Federal, creadas desde el año 2006 y sus modificaciones</w:t>
      </w:r>
      <w:r w:rsidR="00F624CF">
        <w:rPr>
          <w:rFonts w:ascii="Arial Narrow" w:hAnsi="Arial Narrow" w:cs="Arial Narrow"/>
        </w:rPr>
        <w:t>, se observa que el Programa se lleva a cabo de acuerdo a dichas Reglas, con lo cual se observa congruencia entre lo diseñado</w:t>
      </w:r>
      <w:r w:rsidR="00BE5C08">
        <w:rPr>
          <w:rFonts w:ascii="Arial Narrow" w:hAnsi="Arial Narrow" w:cs="Arial Narrow"/>
        </w:rPr>
        <w:t xml:space="preserve"> y la forma de operar del mismo.</w:t>
      </w:r>
      <w:r w:rsidR="00F624CF">
        <w:rPr>
          <w:rFonts w:ascii="Arial Narrow" w:hAnsi="Arial Narrow" w:cs="Arial Narrow"/>
        </w:rPr>
        <w:t xml:space="preserve"> Asimismo, el Programa observa los diferentes códigos, reglamentos y leyes de la Administración Publica y la legislación específica concerniente, con lo cual se cumple con lo dispuesto legalmente, </w:t>
      </w:r>
      <w:r w:rsidR="007C5365">
        <w:rPr>
          <w:rFonts w:ascii="Arial Narrow" w:hAnsi="Arial Narrow" w:cs="Arial Narrow"/>
        </w:rPr>
        <w:t>además, se concluye que existe una estructura operativa comprometida con la atención a los Becarios.</w:t>
      </w:r>
    </w:p>
    <w:p w:rsidR="00104587" w:rsidRDefault="00104587" w:rsidP="00104587">
      <w:pPr>
        <w:spacing w:line="276" w:lineRule="auto"/>
        <w:ind w:firstLine="284"/>
        <w:jc w:val="both"/>
        <w:rPr>
          <w:rFonts w:ascii="Arial Narrow" w:hAnsi="Arial Narrow" w:cs="Arial Narrow"/>
        </w:rPr>
      </w:pPr>
    </w:p>
    <w:p w:rsidR="00164C0B" w:rsidRDefault="007C5365" w:rsidP="00104587">
      <w:pPr>
        <w:spacing w:line="276" w:lineRule="auto"/>
        <w:ind w:firstLine="284"/>
        <w:jc w:val="both"/>
        <w:rPr>
          <w:rFonts w:ascii="Arial Narrow" w:hAnsi="Arial Narrow" w:cs="Arial Narrow"/>
        </w:rPr>
      </w:pPr>
      <w:r>
        <w:rPr>
          <w:rFonts w:ascii="Arial Narrow" w:hAnsi="Arial Narrow" w:cs="Arial Narrow"/>
        </w:rPr>
        <w:t xml:space="preserve">De igual manera se observa que el Programa cuenta con acciones que inciden claramente sobre el objetivo, con eficiencia. Dicha situación es constatada a través de la utilización </w:t>
      </w:r>
      <w:r w:rsidR="005122BF">
        <w:rPr>
          <w:rFonts w:ascii="Arial Narrow" w:hAnsi="Arial Narrow" w:cs="Arial Narrow"/>
        </w:rPr>
        <w:t>de la Metodología del Marco Lógico (MML), donde se define el problema central que ataca el Programa y los medios y acciones a través de los cuales se pueden revertir las causas de este</w:t>
      </w:r>
      <w:r w:rsidR="00DE5589">
        <w:rPr>
          <w:rFonts w:ascii="Arial Narrow" w:hAnsi="Arial Narrow" w:cs="Arial Narrow"/>
        </w:rPr>
        <w:t>. E</w:t>
      </w:r>
      <w:r w:rsidR="00164C0B">
        <w:rPr>
          <w:rFonts w:ascii="Arial Narrow" w:hAnsi="Arial Narrow" w:cs="Arial Narrow"/>
        </w:rPr>
        <w:t>n consecuencia, los indicadores del Programa de Becas del Instituto de Educación Media Superior del Distrito Federal están diseñados con base en la MML, por lo que las fuentes de información se encuentran claramente definidos, además de que , debido a la estructura que marca la metodología, guardan estricta relación con los objetivos del Programa en sus diferentes niveles.</w:t>
      </w:r>
    </w:p>
    <w:p w:rsidR="00104587" w:rsidRDefault="00104587" w:rsidP="00104587">
      <w:pPr>
        <w:spacing w:line="276" w:lineRule="auto"/>
        <w:ind w:firstLine="284"/>
        <w:jc w:val="both"/>
        <w:rPr>
          <w:rFonts w:ascii="Arial Narrow" w:hAnsi="Arial Narrow" w:cs="Arial Narrow"/>
        </w:rPr>
      </w:pPr>
    </w:p>
    <w:p w:rsidR="007C5365" w:rsidRDefault="00437F75" w:rsidP="00104587">
      <w:pPr>
        <w:spacing w:line="276" w:lineRule="auto"/>
        <w:ind w:firstLine="284"/>
        <w:jc w:val="both"/>
        <w:rPr>
          <w:rFonts w:ascii="Arial Narrow" w:hAnsi="Arial Narrow" w:cs="Arial Narrow"/>
        </w:rPr>
      </w:pPr>
      <w:r>
        <w:rPr>
          <w:rFonts w:ascii="Arial Narrow" w:hAnsi="Arial Narrow" w:cs="Arial Narrow"/>
        </w:rPr>
        <w:t>Cabe hacer mención que el número de Estudiantes Regulares beneficiarios del Programa se ha venido incrementado semestre con semestre, por lo que el número de Becarios se ha ido incrementando</w:t>
      </w:r>
      <w:r w:rsidR="00B31943">
        <w:rPr>
          <w:rFonts w:ascii="Arial Narrow" w:hAnsi="Arial Narrow" w:cs="Arial Narrow"/>
        </w:rPr>
        <w:t xml:space="preserve">, la dispersión de las Becas se ha realizado al 100% </w:t>
      </w:r>
      <w:r>
        <w:rPr>
          <w:rFonts w:ascii="Arial Narrow" w:hAnsi="Arial Narrow" w:cs="Arial Narrow"/>
        </w:rPr>
        <w:t xml:space="preserve">y destacar que el 90% de los estudiantes Egresados del Instituto han sido Becarios del Programa.  </w:t>
      </w:r>
      <w:r w:rsidR="005122BF">
        <w:rPr>
          <w:rFonts w:ascii="Arial Narrow" w:hAnsi="Arial Narrow" w:cs="Arial Narrow"/>
        </w:rPr>
        <w:t xml:space="preserve"> </w:t>
      </w:r>
    </w:p>
    <w:p w:rsidR="00104587" w:rsidRDefault="00104587" w:rsidP="00104587">
      <w:pPr>
        <w:spacing w:line="276" w:lineRule="auto"/>
        <w:ind w:firstLine="284"/>
        <w:jc w:val="both"/>
        <w:rPr>
          <w:rFonts w:ascii="Arial Narrow" w:hAnsi="Arial Narrow" w:cs="Arial Narrow"/>
        </w:rPr>
      </w:pPr>
    </w:p>
    <w:p w:rsidR="00377936" w:rsidRDefault="00437F75" w:rsidP="00104587">
      <w:pPr>
        <w:spacing w:line="276" w:lineRule="auto"/>
        <w:ind w:firstLine="284"/>
        <w:jc w:val="both"/>
        <w:rPr>
          <w:rFonts w:ascii="Arial Narrow" w:hAnsi="Arial Narrow" w:cs="Arial Narrow"/>
        </w:rPr>
      </w:pPr>
      <w:r>
        <w:rPr>
          <w:rFonts w:ascii="Arial Narrow" w:hAnsi="Arial Narrow" w:cs="Arial Narrow"/>
        </w:rPr>
        <w:t>No se omite señalar</w:t>
      </w:r>
      <w:r w:rsidR="00B31943">
        <w:rPr>
          <w:rFonts w:ascii="Arial Narrow" w:hAnsi="Arial Narrow" w:cs="Arial Narrow"/>
        </w:rPr>
        <w:t>,</w:t>
      </w:r>
      <w:r>
        <w:rPr>
          <w:rFonts w:ascii="Arial Narrow" w:hAnsi="Arial Narrow" w:cs="Arial Narrow"/>
        </w:rPr>
        <w:t xml:space="preserve"> que </w:t>
      </w:r>
      <w:r w:rsidR="00B31943">
        <w:rPr>
          <w:rFonts w:ascii="Arial Narrow" w:hAnsi="Arial Narrow" w:cs="Arial Narrow"/>
        </w:rPr>
        <w:t>el indicador que se refiere al número de días transcurridos para el depósito, en los últimos semestres ha ido en aumento debido a la falta de recursos monetarios.</w:t>
      </w:r>
    </w:p>
    <w:p w:rsidR="00104587" w:rsidRDefault="00104587" w:rsidP="00104587">
      <w:pPr>
        <w:spacing w:line="276" w:lineRule="auto"/>
        <w:ind w:firstLine="284"/>
        <w:jc w:val="both"/>
        <w:rPr>
          <w:rFonts w:ascii="Arial Narrow" w:hAnsi="Arial Narrow" w:cs="Arial Narrow"/>
        </w:rPr>
      </w:pPr>
    </w:p>
    <w:p w:rsidR="00104587" w:rsidRDefault="00377936" w:rsidP="00104587">
      <w:pPr>
        <w:spacing w:line="276" w:lineRule="auto"/>
        <w:ind w:firstLine="284"/>
        <w:jc w:val="both"/>
        <w:rPr>
          <w:rFonts w:ascii="Arial Narrow" w:hAnsi="Arial Narrow" w:cs="Arial Narrow"/>
        </w:rPr>
      </w:pPr>
      <w:r>
        <w:rPr>
          <w:rFonts w:ascii="Arial Narrow" w:hAnsi="Arial Narrow" w:cs="Arial Narrow"/>
        </w:rPr>
        <w:t xml:space="preserve">Por otra parte el programa cuenta con </w:t>
      </w:r>
      <w:r w:rsidR="00104587">
        <w:rPr>
          <w:rFonts w:ascii="Arial Narrow" w:hAnsi="Arial Narrow" w:cs="Arial Narrow"/>
        </w:rPr>
        <w:t>procesos Estandarizados para la realización de sus actividades sustantivas, establecidos en el Manual de Procedimientos del Programa</w:t>
      </w:r>
      <w:r w:rsidR="00BE5C08">
        <w:rPr>
          <w:rFonts w:ascii="Arial Narrow" w:hAnsi="Arial Narrow" w:cs="Arial Narrow"/>
        </w:rPr>
        <w:t>; los mecanismos de transferencia de la Beca funcionan eficazmente</w:t>
      </w:r>
      <w:r w:rsidR="005E251B">
        <w:rPr>
          <w:rFonts w:ascii="Arial Narrow" w:hAnsi="Arial Narrow" w:cs="Arial Narrow"/>
        </w:rPr>
        <w:t xml:space="preserve">, logrando la entrega de las Becas a todos los Estudiantes Beneficiarios y en consecuencia, la cobertura de la meta física establecida en el Programa.  </w:t>
      </w:r>
    </w:p>
    <w:p w:rsidR="005E251B" w:rsidRDefault="005E251B" w:rsidP="005E251B">
      <w:pPr>
        <w:spacing w:line="276" w:lineRule="auto"/>
        <w:jc w:val="both"/>
        <w:rPr>
          <w:rFonts w:ascii="Arial Narrow" w:hAnsi="Arial Narrow" w:cs="Arial Narrow"/>
        </w:rPr>
      </w:pPr>
    </w:p>
    <w:p w:rsidR="00F624CF" w:rsidRDefault="00104587" w:rsidP="005E251B">
      <w:pPr>
        <w:spacing w:line="276" w:lineRule="auto"/>
        <w:jc w:val="both"/>
        <w:rPr>
          <w:rFonts w:ascii="Arial Narrow" w:hAnsi="Arial Narrow" w:cs="Arial Narrow"/>
        </w:rPr>
      </w:pPr>
      <w:r>
        <w:rPr>
          <w:rFonts w:ascii="Arial Narrow" w:hAnsi="Arial Narrow" w:cs="Arial Narrow"/>
        </w:rPr>
        <w:t>Con los resultados que hasta la fecha se han tenido con el Programa, es de esperar que en los próximos Ciclos Escolares el número de Becarios aumente.</w:t>
      </w:r>
      <w:r w:rsidR="00377936">
        <w:rPr>
          <w:rFonts w:ascii="Arial Narrow" w:hAnsi="Arial Narrow" w:cs="Arial Narrow"/>
        </w:rPr>
        <w:t xml:space="preserve"> </w:t>
      </w:r>
      <w:r w:rsidR="00B31943">
        <w:rPr>
          <w:rFonts w:ascii="Arial Narrow" w:hAnsi="Arial Narrow" w:cs="Arial Narrow"/>
        </w:rPr>
        <w:t xml:space="preserve">  </w:t>
      </w:r>
    </w:p>
    <w:p w:rsidR="00750B76" w:rsidRPr="005A5A2F" w:rsidRDefault="00F624CF" w:rsidP="00104587">
      <w:pPr>
        <w:spacing w:line="276" w:lineRule="auto"/>
        <w:ind w:firstLine="284"/>
        <w:jc w:val="both"/>
        <w:rPr>
          <w:rFonts w:ascii="Arial Narrow" w:hAnsi="Arial Narrow" w:cs="Arial Narrow"/>
        </w:rPr>
      </w:pPr>
      <w:r>
        <w:rPr>
          <w:rFonts w:ascii="Arial Narrow" w:hAnsi="Arial Narrow" w:cs="Arial Narrow"/>
        </w:rPr>
        <w:t xml:space="preserve"> </w:t>
      </w:r>
    </w:p>
    <w:p w:rsidR="00750B76" w:rsidRPr="005A5A2F" w:rsidRDefault="00750B76" w:rsidP="00750B76">
      <w:pPr>
        <w:jc w:val="both"/>
        <w:rPr>
          <w:rFonts w:ascii="Arial Narrow" w:hAnsi="Arial Narrow" w:cs="Arial Narrow"/>
          <w:b/>
          <w:bCs/>
          <w:u w:val="single"/>
        </w:rPr>
      </w:pPr>
    </w:p>
    <w:p w:rsidR="006D18D0" w:rsidRPr="00750B76" w:rsidRDefault="006D18D0" w:rsidP="00D67DFA">
      <w:pPr>
        <w:spacing w:after="200" w:line="360" w:lineRule="auto"/>
        <w:rPr>
          <w:rFonts w:ascii="Arial Narrow" w:eastAsia="Times New Roman" w:hAnsi="Arial Narrow" w:cs="Times New Roman"/>
          <w:b/>
          <w:bCs/>
          <w:color w:val="000000"/>
          <w:lang w:eastAsia="es-MX"/>
        </w:rPr>
      </w:pPr>
    </w:p>
    <w:p w:rsidR="00DD073F" w:rsidRDefault="00DD073F" w:rsidP="00D67DFA">
      <w:pPr>
        <w:spacing w:after="200" w:line="360" w:lineRule="auto"/>
        <w:rPr>
          <w:rFonts w:ascii="Arial Narrow" w:eastAsia="Times New Roman" w:hAnsi="Arial Narrow" w:cs="Times New Roman"/>
          <w:b/>
          <w:bCs/>
          <w:color w:val="000000"/>
          <w:lang w:val="es-MX" w:eastAsia="es-MX"/>
        </w:rPr>
      </w:pPr>
    </w:p>
    <w:p w:rsidR="00104587" w:rsidRDefault="006D18D0" w:rsidP="00A34176">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V.3. Mecanismos</w:t>
      </w:r>
      <w:r w:rsidR="006A6D19">
        <w:rPr>
          <w:rFonts w:ascii="Arial Narrow" w:eastAsia="Times New Roman" w:hAnsi="Arial Narrow" w:cs="Times New Roman"/>
          <w:b/>
          <w:bCs/>
          <w:color w:val="000000"/>
          <w:lang w:val="es-MX" w:eastAsia="es-MX"/>
        </w:rPr>
        <w:t xml:space="preserve"> de Seguimiento de Indicadores.</w:t>
      </w:r>
    </w:p>
    <w:p w:rsidR="006A6D19" w:rsidRDefault="006A6D19" w:rsidP="00A34176">
      <w:pPr>
        <w:spacing w:after="200" w:line="360" w:lineRule="auto"/>
        <w:rPr>
          <w:rFonts w:ascii="Arial Narrow" w:eastAsia="Times New Roman" w:hAnsi="Arial Narrow" w:cs="Times New Roman"/>
          <w:bCs/>
          <w:color w:val="000000"/>
          <w:lang w:val="es-MX" w:eastAsia="es-MX"/>
        </w:rPr>
      </w:pPr>
    </w:p>
    <w:p w:rsidR="006A6D19" w:rsidRDefault="006A6D19" w:rsidP="00A34176">
      <w:p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Estos mecanismos de seguimiento son los Siguientes:</w:t>
      </w:r>
    </w:p>
    <w:p w:rsidR="006A6D19" w:rsidRDefault="001A1E67" w:rsidP="00A34176">
      <w:p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 xml:space="preserve">1.- </w:t>
      </w:r>
      <w:r w:rsidR="006A6D19">
        <w:rPr>
          <w:rFonts w:ascii="Arial Narrow" w:eastAsia="Times New Roman" w:hAnsi="Arial Narrow" w:cs="Times New Roman"/>
          <w:bCs/>
          <w:color w:val="000000"/>
          <w:lang w:val="es-MX" w:eastAsia="es-MX"/>
        </w:rPr>
        <w:t xml:space="preserve">Para </w:t>
      </w:r>
      <w:r>
        <w:rPr>
          <w:rFonts w:ascii="Arial Narrow" w:eastAsia="Times New Roman" w:hAnsi="Arial Narrow" w:cs="Times New Roman"/>
          <w:bCs/>
          <w:color w:val="000000"/>
          <w:lang w:val="es-MX" w:eastAsia="es-MX"/>
        </w:rPr>
        <w:t>mejorar</w:t>
      </w:r>
      <w:r w:rsidR="006A6D19">
        <w:rPr>
          <w:rFonts w:ascii="Arial Narrow" w:eastAsia="Times New Roman" w:hAnsi="Arial Narrow" w:cs="Times New Roman"/>
          <w:bCs/>
          <w:color w:val="000000"/>
          <w:lang w:val="es-MX" w:eastAsia="es-MX"/>
        </w:rPr>
        <w:t xml:space="preserve"> el </w:t>
      </w:r>
      <w:r w:rsidR="00621832">
        <w:rPr>
          <w:rFonts w:ascii="Arial Narrow" w:eastAsia="Times New Roman" w:hAnsi="Arial Narrow" w:cs="Times New Roman"/>
          <w:bCs/>
          <w:color w:val="000000"/>
          <w:lang w:val="es-MX" w:eastAsia="es-MX"/>
        </w:rPr>
        <w:t>indicador</w:t>
      </w:r>
      <w:r w:rsidR="006A6D19">
        <w:rPr>
          <w:rFonts w:ascii="Arial Narrow" w:eastAsia="Times New Roman" w:hAnsi="Arial Narrow" w:cs="Times New Roman"/>
          <w:bCs/>
          <w:color w:val="000000"/>
          <w:lang w:val="es-MX" w:eastAsia="es-MX"/>
        </w:rPr>
        <w:t xml:space="preserve"> de cumplimiento de Becas, se realiza mensualmente una conciliación entre </w:t>
      </w:r>
      <w:r w:rsidR="001A7A89">
        <w:rPr>
          <w:rFonts w:ascii="Arial Narrow" w:eastAsia="Times New Roman" w:hAnsi="Arial Narrow" w:cs="Times New Roman"/>
          <w:bCs/>
          <w:color w:val="000000"/>
          <w:lang w:val="es-MX" w:eastAsia="es-MX"/>
        </w:rPr>
        <w:t xml:space="preserve">la </w:t>
      </w:r>
      <w:r>
        <w:rPr>
          <w:rFonts w:ascii="Arial Narrow" w:eastAsia="Times New Roman" w:hAnsi="Arial Narrow" w:cs="Times New Roman"/>
          <w:bCs/>
          <w:color w:val="000000"/>
          <w:lang w:val="es-MX" w:eastAsia="es-MX"/>
        </w:rPr>
        <w:t>Dirección</w:t>
      </w:r>
      <w:r w:rsidR="001A7A89">
        <w:rPr>
          <w:rFonts w:ascii="Arial Narrow" w:eastAsia="Times New Roman" w:hAnsi="Arial Narrow" w:cs="Times New Roman"/>
          <w:bCs/>
          <w:color w:val="000000"/>
          <w:lang w:val="es-MX" w:eastAsia="es-MX"/>
        </w:rPr>
        <w:t xml:space="preserve"> Estudiantil y la </w:t>
      </w:r>
      <w:r>
        <w:rPr>
          <w:rFonts w:ascii="Arial Narrow" w:eastAsia="Times New Roman" w:hAnsi="Arial Narrow" w:cs="Times New Roman"/>
          <w:bCs/>
          <w:color w:val="000000"/>
          <w:lang w:val="es-MX" w:eastAsia="es-MX"/>
        </w:rPr>
        <w:t>Subdirección</w:t>
      </w:r>
      <w:r w:rsidR="001A7A89">
        <w:rPr>
          <w:rFonts w:ascii="Arial Narrow" w:eastAsia="Times New Roman" w:hAnsi="Arial Narrow" w:cs="Times New Roman"/>
          <w:bCs/>
          <w:color w:val="000000"/>
          <w:lang w:val="es-MX" w:eastAsia="es-MX"/>
        </w:rPr>
        <w:t xml:space="preserve"> de Recursos Financieros </w:t>
      </w:r>
      <w:r>
        <w:rPr>
          <w:rFonts w:ascii="Arial Narrow" w:eastAsia="Times New Roman" w:hAnsi="Arial Narrow" w:cs="Times New Roman"/>
          <w:bCs/>
          <w:color w:val="000000"/>
          <w:lang w:val="es-MX" w:eastAsia="es-MX"/>
        </w:rPr>
        <w:t>d</w:t>
      </w:r>
      <w:r w:rsidR="006A6D19">
        <w:rPr>
          <w:rFonts w:ascii="Arial Narrow" w:eastAsia="Times New Roman" w:hAnsi="Arial Narrow" w:cs="Times New Roman"/>
          <w:bCs/>
          <w:color w:val="000000"/>
          <w:lang w:val="es-MX" w:eastAsia="es-MX"/>
        </w:rPr>
        <w:t xml:space="preserve">el padrón vigente de Beneficiarios </w:t>
      </w:r>
      <w:r w:rsidR="001A7A89">
        <w:rPr>
          <w:rFonts w:ascii="Arial Narrow" w:eastAsia="Times New Roman" w:hAnsi="Arial Narrow" w:cs="Times New Roman"/>
          <w:bCs/>
          <w:color w:val="000000"/>
          <w:lang w:val="es-MX" w:eastAsia="es-MX"/>
        </w:rPr>
        <w:t>y</w:t>
      </w:r>
      <w:r>
        <w:rPr>
          <w:rFonts w:ascii="Arial Narrow" w:eastAsia="Times New Roman" w:hAnsi="Arial Narrow" w:cs="Times New Roman"/>
          <w:bCs/>
          <w:color w:val="000000"/>
          <w:lang w:val="es-MX" w:eastAsia="es-MX"/>
        </w:rPr>
        <w:t xml:space="preserve"> los depósitos realizados, para detectar que Beneficiarios tuvieron algún problema con su depósito y corregirlo inmediatamente.</w:t>
      </w:r>
    </w:p>
    <w:p w:rsidR="001A1E67" w:rsidRDefault="001A1E67" w:rsidP="00A34176">
      <w:p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 xml:space="preserve">2.- </w:t>
      </w:r>
      <w:r w:rsidR="00621832">
        <w:rPr>
          <w:rFonts w:ascii="Arial Narrow" w:eastAsia="Times New Roman" w:hAnsi="Arial Narrow" w:cs="Times New Roman"/>
          <w:bCs/>
          <w:color w:val="000000"/>
          <w:lang w:val="es-MX" w:eastAsia="es-MX"/>
        </w:rPr>
        <w:t>Para el indicador</w:t>
      </w:r>
      <w:r>
        <w:rPr>
          <w:rFonts w:ascii="Arial Narrow" w:eastAsia="Times New Roman" w:hAnsi="Arial Narrow" w:cs="Times New Roman"/>
          <w:bCs/>
          <w:color w:val="000000"/>
          <w:lang w:val="es-MX" w:eastAsia="es-MX"/>
        </w:rPr>
        <w:t xml:space="preserve"> de eficiencia en el depósito  de Becas</w:t>
      </w:r>
      <w:r w:rsidR="00425C30">
        <w:rPr>
          <w:rFonts w:ascii="Arial Narrow" w:eastAsia="Times New Roman" w:hAnsi="Arial Narrow" w:cs="Times New Roman"/>
          <w:bCs/>
          <w:color w:val="000000"/>
          <w:lang w:val="es-MX" w:eastAsia="es-MX"/>
        </w:rPr>
        <w:t>,</w:t>
      </w:r>
      <w:r>
        <w:rPr>
          <w:rFonts w:ascii="Arial Narrow" w:eastAsia="Times New Roman" w:hAnsi="Arial Narrow" w:cs="Times New Roman"/>
          <w:bCs/>
          <w:color w:val="000000"/>
          <w:lang w:val="es-MX" w:eastAsia="es-MX"/>
        </w:rPr>
        <w:t xml:space="preserve"> el área de Recursos Financieros del Instituto tiene que informar a la Dirección Estudiantil el día en que realiza los depósitos a los Beneficiarios del Programa.</w:t>
      </w:r>
      <w:r w:rsidR="0028412C">
        <w:rPr>
          <w:rFonts w:ascii="Arial Narrow" w:eastAsia="Times New Roman" w:hAnsi="Arial Narrow" w:cs="Times New Roman"/>
          <w:bCs/>
          <w:color w:val="000000"/>
          <w:lang w:val="es-MX" w:eastAsia="es-MX"/>
        </w:rPr>
        <w:t xml:space="preserve"> (Teniendo un aumento en el número de días por la falta de Presupuesto).</w:t>
      </w:r>
    </w:p>
    <w:p w:rsidR="001A1E67" w:rsidRDefault="001A1E67" w:rsidP="00A34176">
      <w:p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3.-</w:t>
      </w:r>
      <w:r w:rsidR="006E59F0">
        <w:rPr>
          <w:rFonts w:ascii="Arial Narrow" w:eastAsia="Times New Roman" w:hAnsi="Arial Narrow" w:cs="Times New Roman"/>
          <w:bCs/>
          <w:color w:val="000000"/>
          <w:lang w:val="es-MX" w:eastAsia="es-MX"/>
        </w:rPr>
        <w:t xml:space="preserve"> Para </w:t>
      </w:r>
      <w:r w:rsidR="00621832">
        <w:rPr>
          <w:rFonts w:ascii="Arial Narrow" w:eastAsia="Times New Roman" w:hAnsi="Arial Narrow" w:cs="Times New Roman"/>
          <w:bCs/>
          <w:color w:val="000000"/>
          <w:lang w:val="es-MX" w:eastAsia="es-MX"/>
        </w:rPr>
        <w:t xml:space="preserve">el indicador de Estudiantes Regulares Becados, </w:t>
      </w:r>
      <w:r w:rsidR="006E59F0">
        <w:rPr>
          <w:rFonts w:ascii="Arial Narrow" w:eastAsia="Times New Roman" w:hAnsi="Arial Narrow" w:cs="Times New Roman"/>
          <w:bCs/>
          <w:color w:val="000000"/>
          <w:lang w:val="es-MX" w:eastAsia="es-MX"/>
        </w:rPr>
        <w:t xml:space="preserve"> el seguimiento se efectúa cada semestre</w:t>
      </w:r>
      <w:r w:rsidR="00427E67">
        <w:rPr>
          <w:rFonts w:ascii="Arial Narrow" w:eastAsia="Times New Roman" w:hAnsi="Arial Narrow" w:cs="Times New Roman"/>
          <w:bCs/>
          <w:color w:val="000000"/>
          <w:lang w:val="es-MX" w:eastAsia="es-MX"/>
        </w:rPr>
        <w:t>, revisando los listados de Estudiantes Regulares y</w:t>
      </w:r>
      <w:r w:rsidR="006E59F0">
        <w:rPr>
          <w:rFonts w:ascii="Arial Narrow" w:eastAsia="Times New Roman" w:hAnsi="Arial Narrow" w:cs="Times New Roman"/>
          <w:bCs/>
          <w:color w:val="000000"/>
          <w:lang w:val="es-MX" w:eastAsia="es-MX"/>
        </w:rPr>
        <w:t xml:space="preserve"> </w:t>
      </w:r>
      <w:r w:rsidR="00427E67">
        <w:rPr>
          <w:rFonts w:ascii="Arial Narrow" w:eastAsia="Times New Roman" w:hAnsi="Arial Narrow" w:cs="Times New Roman"/>
          <w:bCs/>
          <w:color w:val="000000"/>
          <w:lang w:val="es-MX" w:eastAsia="es-MX"/>
        </w:rPr>
        <w:t>monitoreando el proceso de incorporación al Padrón de Beneficiarios.</w:t>
      </w:r>
    </w:p>
    <w:p w:rsidR="001A1E67" w:rsidRDefault="00427E67" w:rsidP="00A34176">
      <w:p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4.-</w:t>
      </w:r>
      <w:r w:rsidR="00621832">
        <w:rPr>
          <w:rFonts w:ascii="Arial Narrow" w:eastAsia="Times New Roman" w:hAnsi="Arial Narrow" w:cs="Times New Roman"/>
          <w:bCs/>
          <w:color w:val="000000"/>
          <w:lang w:val="es-MX" w:eastAsia="es-MX"/>
        </w:rPr>
        <w:t xml:space="preserve"> Para el Indicador</w:t>
      </w:r>
      <w:r>
        <w:rPr>
          <w:rFonts w:ascii="Arial Narrow" w:eastAsia="Times New Roman" w:hAnsi="Arial Narrow" w:cs="Times New Roman"/>
          <w:bCs/>
          <w:color w:val="000000"/>
          <w:lang w:val="es-MX" w:eastAsia="es-MX"/>
        </w:rPr>
        <w:t xml:space="preserve"> </w:t>
      </w:r>
      <w:r w:rsidR="00621832">
        <w:rPr>
          <w:rFonts w:ascii="Arial Narrow" w:eastAsia="Times New Roman" w:hAnsi="Arial Narrow" w:cs="Times New Roman"/>
          <w:bCs/>
          <w:color w:val="000000"/>
          <w:lang w:val="es-MX" w:eastAsia="es-MX"/>
        </w:rPr>
        <w:t>Cobertura de Beca</w:t>
      </w:r>
      <w:r w:rsidR="00425C30">
        <w:rPr>
          <w:rFonts w:ascii="Arial Narrow" w:eastAsia="Times New Roman" w:hAnsi="Arial Narrow" w:cs="Times New Roman"/>
          <w:bCs/>
          <w:color w:val="000000"/>
          <w:lang w:val="es-MX" w:eastAsia="es-MX"/>
        </w:rPr>
        <w:t>,</w:t>
      </w:r>
      <w:r w:rsidR="00621832">
        <w:rPr>
          <w:rFonts w:ascii="Arial Narrow" w:eastAsia="Times New Roman" w:hAnsi="Arial Narrow" w:cs="Times New Roman"/>
          <w:bCs/>
          <w:color w:val="000000"/>
          <w:lang w:val="es-MX" w:eastAsia="es-MX"/>
        </w:rPr>
        <w:t xml:space="preserve"> </w:t>
      </w:r>
      <w:r>
        <w:rPr>
          <w:rFonts w:ascii="Arial Narrow" w:eastAsia="Times New Roman" w:hAnsi="Arial Narrow" w:cs="Times New Roman"/>
          <w:bCs/>
          <w:color w:val="000000"/>
          <w:lang w:val="es-MX" w:eastAsia="es-MX"/>
        </w:rPr>
        <w:t>el seguimiento se efectúa cada semestre, solicitando la información a los Subdirectores de Coordinación de cada plantel  para determinar el número de estudiantes reinscritos cada semestre.</w:t>
      </w:r>
    </w:p>
    <w:p w:rsidR="00427E67" w:rsidRDefault="00427E67" w:rsidP="00427E67">
      <w:p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5.-</w:t>
      </w:r>
      <w:r w:rsidR="00621832">
        <w:rPr>
          <w:rFonts w:ascii="Arial Narrow" w:eastAsia="Times New Roman" w:hAnsi="Arial Narrow" w:cs="Times New Roman"/>
          <w:bCs/>
          <w:color w:val="000000"/>
          <w:lang w:val="es-MX" w:eastAsia="es-MX"/>
        </w:rPr>
        <w:t xml:space="preserve"> Para el indicador Estudiantes Becarios que Egresaron, </w:t>
      </w:r>
      <w:r w:rsidR="00425C30">
        <w:rPr>
          <w:rFonts w:ascii="Arial Narrow" w:eastAsia="Times New Roman" w:hAnsi="Arial Narrow" w:cs="Times New Roman"/>
          <w:bCs/>
          <w:color w:val="000000"/>
          <w:lang w:val="es-MX" w:eastAsia="es-MX"/>
        </w:rPr>
        <w:t xml:space="preserve">de </w:t>
      </w:r>
      <w:r w:rsidR="00621832">
        <w:rPr>
          <w:rFonts w:ascii="Arial Narrow" w:eastAsia="Times New Roman" w:hAnsi="Arial Narrow" w:cs="Times New Roman"/>
          <w:bCs/>
          <w:color w:val="000000"/>
          <w:lang w:val="es-MX" w:eastAsia="es-MX"/>
        </w:rPr>
        <w:t>este Indicador</w:t>
      </w:r>
      <w:r>
        <w:rPr>
          <w:rFonts w:ascii="Arial Narrow" w:eastAsia="Times New Roman" w:hAnsi="Arial Narrow" w:cs="Times New Roman"/>
          <w:bCs/>
          <w:color w:val="000000"/>
          <w:lang w:val="es-MX" w:eastAsia="es-MX"/>
        </w:rPr>
        <w:t xml:space="preserve"> el seguimiento se efectúa</w:t>
      </w:r>
      <w:r w:rsidR="00621832">
        <w:rPr>
          <w:rFonts w:ascii="Arial Narrow" w:eastAsia="Times New Roman" w:hAnsi="Arial Narrow" w:cs="Times New Roman"/>
          <w:bCs/>
          <w:color w:val="000000"/>
          <w:lang w:val="es-MX" w:eastAsia="es-MX"/>
        </w:rPr>
        <w:t xml:space="preserve"> de igual manera cada</w:t>
      </w:r>
      <w:r>
        <w:rPr>
          <w:rFonts w:ascii="Arial Narrow" w:eastAsia="Times New Roman" w:hAnsi="Arial Narrow" w:cs="Times New Roman"/>
          <w:bCs/>
          <w:color w:val="000000"/>
          <w:lang w:val="es-MX" w:eastAsia="es-MX"/>
        </w:rPr>
        <w:t xml:space="preserve"> semestre, </w:t>
      </w:r>
      <w:r w:rsidR="00621832">
        <w:rPr>
          <w:rFonts w:ascii="Arial Narrow" w:eastAsia="Times New Roman" w:hAnsi="Arial Narrow" w:cs="Times New Roman"/>
          <w:bCs/>
          <w:color w:val="000000"/>
          <w:lang w:val="es-MX" w:eastAsia="es-MX"/>
        </w:rPr>
        <w:t>solicitando la información a la Jefatura de Control e Impresión de Certificados, pasa saber cuentos Certificados de Egreso se emitieron en cada semestre.</w:t>
      </w:r>
    </w:p>
    <w:p w:rsidR="00621832" w:rsidRDefault="00425C30" w:rsidP="00621832">
      <w:p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6</w:t>
      </w:r>
      <w:r w:rsidR="00621832">
        <w:rPr>
          <w:rFonts w:ascii="Arial Narrow" w:eastAsia="Times New Roman" w:hAnsi="Arial Narrow" w:cs="Times New Roman"/>
          <w:bCs/>
          <w:color w:val="000000"/>
          <w:lang w:val="es-MX" w:eastAsia="es-MX"/>
        </w:rPr>
        <w:t>.-</w:t>
      </w:r>
      <w:r>
        <w:rPr>
          <w:rFonts w:ascii="Arial Narrow" w:eastAsia="Times New Roman" w:hAnsi="Arial Narrow" w:cs="Times New Roman"/>
          <w:bCs/>
          <w:color w:val="000000"/>
          <w:lang w:val="es-MX" w:eastAsia="es-MX"/>
        </w:rPr>
        <w:t xml:space="preserve"> Para el</w:t>
      </w:r>
      <w:r w:rsidR="00621832">
        <w:rPr>
          <w:rFonts w:ascii="Arial Narrow" w:eastAsia="Times New Roman" w:hAnsi="Arial Narrow" w:cs="Times New Roman"/>
          <w:bCs/>
          <w:color w:val="000000"/>
          <w:lang w:val="es-MX" w:eastAsia="es-MX"/>
        </w:rPr>
        <w:t xml:space="preserve"> Indicador</w:t>
      </w:r>
      <w:r>
        <w:rPr>
          <w:rFonts w:ascii="Arial Narrow" w:eastAsia="Times New Roman" w:hAnsi="Arial Narrow" w:cs="Times New Roman"/>
          <w:bCs/>
          <w:color w:val="000000"/>
          <w:lang w:val="es-MX" w:eastAsia="es-MX"/>
        </w:rPr>
        <w:t xml:space="preserve"> distribución de Becarios por edad,</w:t>
      </w:r>
      <w:r w:rsidR="00621832">
        <w:rPr>
          <w:rFonts w:ascii="Arial Narrow" w:eastAsia="Times New Roman" w:hAnsi="Arial Narrow" w:cs="Times New Roman"/>
          <w:bCs/>
          <w:color w:val="000000"/>
          <w:lang w:val="es-MX" w:eastAsia="es-MX"/>
        </w:rPr>
        <w:t xml:space="preserve"> el seguimiento se efectúa de igual manera cada</w:t>
      </w:r>
      <w:r>
        <w:rPr>
          <w:rFonts w:ascii="Arial Narrow" w:eastAsia="Times New Roman" w:hAnsi="Arial Narrow" w:cs="Times New Roman"/>
          <w:bCs/>
          <w:color w:val="000000"/>
          <w:lang w:val="es-MX" w:eastAsia="es-MX"/>
        </w:rPr>
        <w:t xml:space="preserve"> semestre, del Padrón de Beneficiarios Autorizado se obtienen las edades y se efectúan estadísticas que son publicadas en el portal del IEMS DF. (</w:t>
      </w:r>
      <w:hyperlink r:id="rId20" w:history="1">
        <w:r w:rsidRPr="00B31233">
          <w:rPr>
            <w:rStyle w:val="Hipervnculo"/>
            <w:rFonts w:ascii="Arial Narrow" w:eastAsia="Times New Roman" w:hAnsi="Arial Narrow" w:cs="Times New Roman"/>
            <w:bCs/>
            <w:lang w:val="es-MX" w:eastAsia="es-MX"/>
          </w:rPr>
          <w:t>www.iems.df.gob.mx</w:t>
        </w:r>
      </w:hyperlink>
      <w:r>
        <w:rPr>
          <w:rFonts w:ascii="Arial Narrow" w:eastAsia="Times New Roman" w:hAnsi="Arial Narrow" w:cs="Times New Roman"/>
          <w:bCs/>
          <w:color w:val="000000"/>
          <w:lang w:val="es-MX" w:eastAsia="es-MX"/>
        </w:rPr>
        <w:t>).</w:t>
      </w:r>
    </w:p>
    <w:p w:rsidR="00425C30" w:rsidRDefault="00425C30" w:rsidP="00621832">
      <w:pPr>
        <w:spacing w:after="200" w:line="360" w:lineRule="auto"/>
        <w:rPr>
          <w:rFonts w:ascii="Arial Narrow" w:eastAsia="Times New Roman" w:hAnsi="Arial Narrow" w:cs="Times New Roman"/>
          <w:bCs/>
          <w:color w:val="000000"/>
          <w:lang w:val="es-MX" w:eastAsia="es-MX"/>
        </w:rPr>
      </w:pPr>
    </w:p>
    <w:p w:rsidR="00425C30" w:rsidRDefault="00425C30" w:rsidP="00621832">
      <w:pPr>
        <w:spacing w:after="200" w:line="360" w:lineRule="auto"/>
        <w:rPr>
          <w:rFonts w:ascii="Arial Narrow" w:eastAsia="Times New Roman" w:hAnsi="Arial Narrow" w:cs="Times New Roman"/>
          <w:bCs/>
          <w:color w:val="000000"/>
          <w:lang w:val="es-MX" w:eastAsia="es-MX"/>
        </w:rPr>
      </w:pPr>
    </w:p>
    <w:p w:rsidR="00425C30" w:rsidRDefault="00425C30" w:rsidP="00621832">
      <w:pPr>
        <w:spacing w:after="200" w:line="360" w:lineRule="auto"/>
        <w:rPr>
          <w:rFonts w:ascii="Arial Narrow" w:eastAsia="Times New Roman" w:hAnsi="Arial Narrow" w:cs="Times New Roman"/>
          <w:bCs/>
          <w:color w:val="000000"/>
          <w:lang w:val="es-MX" w:eastAsia="es-MX"/>
        </w:rPr>
      </w:pPr>
    </w:p>
    <w:p w:rsidR="00425C30" w:rsidRDefault="00425C30" w:rsidP="00621832">
      <w:pPr>
        <w:spacing w:after="200" w:line="360" w:lineRule="auto"/>
        <w:rPr>
          <w:rFonts w:ascii="Arial Narrow" w:eastAsia="Times New Roman" w:hAnsi="Arial Narrow" w:cs="Times New Roman"/>
          <w:bCs/>
          <w:color w:val="000000"/>
          <w:lang w:val="es-MX" w:eastAsia="es-MX"/>
        </w:rPr>
      </w:pPr>
    </w:p>
    <w:p w:rsidR="007C0D1C" w:rsidRDefault="00425C30" w:rsidP="00621832">
      <w:p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6.- Para el Indicador distribución de Becarios por género, el seguimiento se efectúa de igual manera cada semestre, del Padrón de Beneficiarios Autorizado se obtienen los géneros y se efectúan estadísticas que son publicadas en el portal del IEMS DF.</w:t>
      </w:r>
      <w:r w:rsidRPr="00425C30">
        <w:rPr>
          <w:rFonts w:ascii="Arial Narrow" w:eastAsia="Times New Roman" w:hAnsi="Arial Narrow" w:cs="Times New Roman"/>
          <w:bCs/>
          <w:color w:val="000000"/>
          <w:lang w:val="es-MX" w:eastAsia="es-MX"/>
        </w:rPr>
        <w:t xml:space="preserve"> </w:t>
      </w:r>
      <w:r>
        <w:rPr>
          <w:rFonts w:ascii="Arial Narrow" w:eastAsia="Times New Roman" w:hAnsi="Arial Narrow" w:cs="Times New Roman"/>
          <w:bCs/>
          <w:color w:val="000000"/>
          <w:lang w:val="es-MX" w:eastAsia="es-MX"/>
        </w:rPr>
        <w:t>(</w:t>
      </w:r>
      <w:hyperlink r:id="rId21" w:history="1">
        <w:r w:rsidRPr="00B31233">
          <w:rPr>
            <w:rStyle w:val="Hipervnculo"/>
            <w:rFonts w:ascii="Arial Narrow" w:eastAsia="Times New Roman" w:hAnsi="Arial Narrow" w:cs="Times New Roman"/>
            <w:bCs/>
            <w:lang w:val="es-MX" w:eastAsia="es-MX"/>
          </w:rPr>
          <w:t>www.iems.df.gob.mx</w:t>
        </w:r>
      </w:hyperlink>
      <w:r>
        <w:rPr>
          <w:rFonts w:ascii="Arial Narrow" w:eastAsia="Times New Roman" w:hAnsi="Arial Narrow" w:cs="Times New Roman"/>
          <w:bCs/>
          <w:color w:val="000000"/>
          <w:lang w:val="es-MX" w:eastAsia="es-MX"/>
        </w:rPr>
        <w:t>).</w:t>
      </w:r>
    </w:p>
    <w:p w:rsidR="00621832" w:rsidRDefault="00621832" w:rsidP="00427E67">
      <w:pPr>
        <w:spacing w:after="200" w:line="360" w:lineRule="auto"/>
        <w:rPr>
          <w:rFonts w:ascii="Arial Narrow" w:eastAsia="Times New Roman" w:hAnsi="Arial Narrow" w:cs="Times New Roman"/>
          <w:bCs/>
          <w:color w:val="000000"/>
          <w:lang w:val="es-MX" w:eastAsia="es-MX"/>
        </w:rPr>
      </w:pPr>
    </w:p>
    <w:p w:rsidR="00621832" w:rsidRDefault="00621832" w:rsidP="00427E67">
      <w:pPr>
        <w:spacing w:after="200" w:line="360" w:lineRule="auto"/>
        <w:rPr>
          <w:rFonts w:ascii="Arial Narrow" w:eastAsia="Times New Roman" w:hAnsi="Arial Narrow" w:cs="Times New Roman"/>
          <w:bCs/>
          <w:color w:val="000000"/>
          <w:lang w:val="es-MX" w:eastAsia="es-MX"/>
        </w:rPr>
      </w:pPr>
    </w:p>
    <w:p w:rsidR="00427E67" w:rsidRDefault="00427E67" w:rsidP="00A34176">
      <w:pPr>
        <w:spacing w:after="200" w:line="360" w:lineRule="auto"/>
        <w:rPr>
          <w:rFonts w:ascii="Arial Narrow" w:eastAsia="Times New Roman" w:hAnsi="Arial Narrow" w:cs="Times New Roman"/>
          <w:bCs/>
          <w:color w:val="000000"/>
          <w:lang w:val="es-MX" w:eastAsia="es-MX"/>
        </w:rPr>
      </w:pPr>
    </w:p>
    <w:p w:rsidR="00427E67" w:rsidRPr="006A6D19" w:rsidRDefault="00427E67" w:rsidP="00A34176">
      <w:pPr>
        <w:spacing w:after="200" w:line="360" w:lineRule="auto"/>
        <w:rPr>
          <w:rFonts w:ascii="Arial Narrow" w:eastAsia="Times New Roman" w:hAnsi="Arial Narrow" w:cs="Times New Roman"/>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6D18D0" w:rsidRDefault="006D18D0" w:rsidP="00A34176">
      <w:pPr>
        <w:spacing w:after="200" w:line="360" w:lineRule="auto"/>
        <w:rPr>
          <w:rFonts w:ascii="Arial Narrow" w:eastAsia="Times New Roman" w:hAnsi="Arial Narrow" w:cs="Times New Roman"/>
          <w:b/>
          <w:bCs/>
          <w:color w:val="000000"/>
          <w:lang w:val="es-MX" w:eastAsia="es-MX"/>
        </w:rPr>
      </w:pPr>
    </w:p>
    <w:p w:rsidR="006D18D0" w:rsidRDefault="006D18D0" w:rsidP="00A34176">
      <w:pPr>
        <w:spacing w:after="200" w:line="360" w:lineRule="auto"/>
        <w:rPr>
          <w:rFonts w:ascii="Arial Narrow" w:eastAsia="Times New Roman" w:hAnsi="Arial Narrow" w:cs="Times New Roman"/>
          <w:b/>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104587" w:rsidRDefault="00104587" w:rsidP="00A34176">
      <w:pPr>
        <w:spacing w:after="200" w:line="360" w:lineRule="auto"/>
        <w:rPr>
          <w:rFonts w:ascii="Arial Narrow" w:eastAsia="Times New Roman" w:hAnsi="Arial Narrow" w:cs="Times New Roman"/>
          <w:b/>
          <w:bCs/>
          <w:color w:val="000000"/>
          <w:lang w:val="es-MX" w:eastAsia="es-MX"/>
        </w:rPr>
        <w:sectPr w:rsidR="00104587" w:rsidSect="00B31943">
          <w:pgSz w:w="12240" w:h="15840" w:code="1"/>
          <w:pgMar w:top="1134" w:right="1418" w:bottom="1134" w:left="1418" w:header="720" w:footer="720" w:gutter="0"/>
          <w:cols w:space="720"/>
          <w:docGrid w:linePitch="360" w:charSpace="-4097"/>
        </w:sectPr>
      </w:pPr>
    </w:p>
    <w:p w:rsidR="00104587" w:rsidRDefault="00104587" w:rsidP="00A34176">
      <w:pPr>
        <w:spacing w:after="200" w:line="360" w:lineRule="auto"/>
        <w:rPr>
          <w:rFonts w:ascii="Arial Narrow" w:eastAsia="Times New Roman" w:hAnsi="Arial Narrow" w:cs="Times New Roman"/>
          <w:b/>
          <w:bCs/>
          <w:color w:val="000000"/>
          <w:lang w:val="es-MX" w:eastAsia="es-MX"/>
        </w:rPr>
      </w:pPr>
    </w:p>
    <w:p w:rsidR="006D18D0" w:rsidRDefault="006D18D0" w:rsidP="00C6308E">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V.4. Principales Resultados del Programa.</w:t>
      </w:r>
    </w:p>
    <w:tbl>
      <w:tblPr>
        <w:tblpPr w:leftFromText="141" w:rightFromText="141" w:vertAnchor="text" w:horzAnchor="margin" w:tblpY="314"/>
        <w:tblW w:w="0" w:type="auto"/>
        <w:tblLayout w:type="fixed"/>
        <w:tblCellMar>
          <w:left w:w="70" w:type="dxa"/>
          <w:right w:w="70" w:type="dxa"/>
        </w:tblCellMar>
        <w:tblLook w:val="04A0" w:firstRow="1" w:lastRow="0" w:firstColumn="1" w:lastColumn="0" w:noHBand="0" w:noVBand="1"/>
      </w:tblPr>
      <w:tblGrid>
        <w:gridCol w:w="780"/>
        <w:gridCol w:w="1845"/>
        <w:gridCol w:w="1135"/>
        <w:gridCol w:w="1980"/>
        <w:gridCol w:w="2694"/>
        <w:gridCol w:w="1984"/>
        <w:gridCol w:w="2693"/>
      </w:tblGrid>
      <w:tr w:rsidR="002F15DC" w:rsidRPr="00C127D7" w:rsidTr="008F7BE0">
        <w:trPr>
          <w:trHeight w:val="837"/>
        </w:trPr>
        <w:tc>
          <w:tcPr>
            <w:tcW w:w="780"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rsidR="002F15DC" w:rsidRPr="00C127D7" w:rsidRDefault="002F15DC" w:rsidP="006517A2">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Ejercicio</w:t>
            </w:r>
          </w:p>
        </w:tc>
        <w:tc>
          <w:tcPr>
            <w:tcW w:w="1845"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2F15DC" w:rsidP="006517A2">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Periodo que se reporta</w:t>
            </w:r>
          </w:p>
        </w:tc>
        <w:tc>
          <w:tcPr>
            <w:tcW w:w="1135"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2F15DC" w:rsidP="006517A2">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Tipo de indicador</w:t>
            </w:r>
          </w:p>
        </w:tc>
        <w:tc>
          <w:tcPr>
            <w:tcW w:w="1980"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2F15DC" w:rsidP="006517A2">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Denominación del indicador</w:t>
            </w:r>
          </w:p>
        </w:tc>
        <w:tc>
          <w:tcPr>
            <w:tcW w:w="2694"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2F15DC" w:rsidP="006517A2">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Fórmula</w:t>
            </w:r>
          </w:p>
        </w:tc>
        <w:tc>
          <w:tcPr>
            <w:tcW w:w="1984"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E157D0" w:rsidP="006517A2">
            <w:pPr>
              <w:jc w:val="center"/>
              <w:rPr>
                <w:rFonts w:ascii="Calibri" w:eastAsia="Times New Roman" w:hAnsi="Calibri" w:cs="Times New Roman"/>
                <w:b/>
                <w:bCs/>
                <w:color w:val="FFFFFF"/>
                <w:sz w:val="22"/>
                <w:szCs w:val="22"/>
                <w:lang w:val="es-MX" w:eastAsia="es-MX"/>
              </w:rPr>
            </w:pPr>
            <w:r>
              <w:rPr>
                <w:rFonts w:ascii="Calibri" w:eastAsia="Times New Roman" w:hAnsi="Calibri" w:cs="Times New Roman"/>
                <w:b/>
                <w:bCs/>
                <w:color w:val="FFFFFF"/>
                <w:sz w:val="22"/>
                <w:szCs w:val="22"/>
                <w:lang w:val="es-MX" w:eastAsia="es-MX"/>
              </w:rPr>
              <w:t>PERIODICIDAD</w:t>
            </w:r>
          </w:p>
        </w:tc>
        <w:tc>
          <w:tcPr>
            <w:tcW w:w="2693" w:type="dxa"/>
            <w:tcBorders>
              <w:top w:val="single" w:sz="4" w:space="0" w:color="BFBFBF"/>
              <w:left w:val="nil"/>
              <w:bottom w:val="single" w:sz="4" w:space="0" w:color="BFBFBF"/>
              <w:right w:val="single" w:sz="4" w:space="0" w:color="BFBFBF"/>
            </w:tcBorders>
            <w:shd w:val="clear" w:color="000000" w:fill="C00000"/>
            <w:vAlign w:val="center"/>
            <w:hideMark/>
          </w:tcPr>
          <w:p w:rsidR="002F15DC" w:rsidRPr="00C127D7" w:rsidRDefault="002F15DC" w:rsidP="006517A2">
            <w:pPr>
              <w:jc w:val="center"/>
              <w:rPr>
                <w:rFonts w:ascii="Calibri" w:eastAsia="Times New Roman" w:hAnsi="Calibri" w:cs="Times New Roman"/>
                <w:b/>
                <w:bCs/>
                <w:color w:val="FFFFFF"/>
                <w:sz w:val="22"/>
                <w:szCs w:val="22"/>
                <w:lang w:val="es-MX" w:eastAsia="es-MX"/>
              </w:rPr>
            </w:pPr>
            <w:r w:rsidRPr="00C127D7">
              <w:rPr>
                <w:rFonts w:ascii="Calibri" w:eastAsia="Times New Roman" w:hAnsi="Calibri" w:cs="Times New Roman"/>
                <w:b/>
                <w:bCs/>
                <w:color w:val="FFFFFF"/>
                <w:sz w:val="22"/>
                <w:szCs w:val="22"/>
                <w:lang w:val="es-MX" w:eastAsia="es-MX"/>
              </w:rPr>
              <w:t>Resultados</w:t>
            </w:r>
          </w:p>
        </w:tc>
      </w:tr>
    </w:tbl>
    <w:p w:rsidR="002F15DC" w:rsidRDefault="002F15DC" w:rsidP="002F15DC">
      <w:pPr>
        <w:spacing w:after="200"/>
        <w:rPr>
          <w:rFonts w:ascii="Arial Narrow" w:eastAsia="Times New Roman" w:hAnsi="Arial Narrow" w:cs="Times New Roman"/>
          <w:b/>
          <w:bCs/>
          <w:color w:val="000000"/>
          <w:lang w:val="es-MX" w:eastAsia="es-MX"/>
        </w:rPr>
      </w:pPr>
    </w:p>
    <w:p w:rsidR="008F7BE0" w:rsidRPr="008F7BE0" w:rsidRDefault="008F7BE0" w:rsidP="002F15DC">
      <w:pPr>
        <w:spacing w:after="200"/>
        <w:rPr>
          <w:rFonts w:ascii="Calibri" w:eastAsia="Times New Roman" w:hAnsi="Calibri" w:cs="Times New Roman"/>
          <w:b/>
          <w:bCs/>
          <w:color w:val="FFFFFF"/>
          <w:sz w:val="22"/>
          <w:szCs w:val="22"/>
          <w:lang w:val="es-MX" w:eastAsia="es-MX"/>
        </w:rPr>
      </w:pPr>
    </w:p>
    <w:tbl>
      <w:tblPr>
        <w:tblpPr w:leftFromText="141" w:rightFromText="141" w:vertAnchor="text" w:horzAnchor="margin" w:tblpY="155"/>
        <w:tblW w:w="0" w:type="auto"/>
        <w:tblCellMar>
          <w:left w:w="70" w:type="dxa"/>
          <w:right w:w="70" w:type="dxa"/>
        </w:tblCellMar>
        <w:tblLook w:val="04A0" w:firstRow="1" w:lastRow="0" w:firstColumn="1" w:lastColumn="0" w:noHBand="0" w:noVBand="1"/>
      </w:tblPr>
      <w:tblGrid>
        <w:gridCol w:w="704"/>
        <w:gridCol w:w="1842"/>
        <w:gridCol w:w="1128"/>
        <w:gridCol w:w="2066"/>
        <w:gridCol w:w="2694"/>
        <w:gridCol w:w="1984"/>
        <w:gridCol w:w="2693"/>
      </w:tblGrid>
      <w:tr w:rsidR="002F15DC" w:rsidRPr="00A357C9" w:rsidTr="008F7BE0">
        <w:trPr>
          <w:trHeight w:val="900"/>
        </w:trPr>
        <w:tc>
          <w:tcPr>
            <w:tcW w:w="704" w:type="dxa"/>
            <w:tcBorders>
              <w:top w:val="single" w:sz="4" w:space="0" w:color="BFBFBF"/>
              <w:left w:val="single" w:sz="4" w:space="0" w:color="BFBFBF"/>
              <w:bottom w:val="single" w:sz="4" w:space="0" w:color="BFBFBF"/>
              <w:right w:val="single" w:sz="4" w:space="0" w:color="BFBFBF"/>
            </w:tcBorders>
            <w:shd w:val="clear" w:color="000000" w:fill="E6B8B7"/>
            <w:vAlign w:val="center"/>
            <w:hideMark/>
          </w:tcPr>
          <w:p w:rsidR="002F15DC" w:rsidRPr="00A357C9" w:rsidRDefault="002F15DC"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single" w:sz="4" w:space="0" w:color="BFBFBF"/>
              <w:left w:val="nil"/>
              <w:bottom w:val="single" w:sz="4" w:space="0" w:color="BFBFBF"/>
              <w:right w:val="single" w:sz="4" w:space="0" w:color="BFBFBF"/>
            </w:tcBorders>
            <w:shd w:val="clear" w:color="000000" w:fill="E6B8B7"/>
            <w:vAlign w:val="center"/>
            <w:hideMark/>
          </w:tcPr>
          <w:p w:rsidR="002F15DC" w:rsidRPr="00A357C9" w:rsidRDefault="002F15DC"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single" w:sz="4" w:space="0" w:color="BFBFBF"/>
              <w:left w:val="nil"/>
              <w:bottom w:val="single" w:sz="4" w:space="0" w:color="BFBFBF"/>
              <w:right w:val="single" w:sz="4" w:space="0" w:color="BFBFBF"/>
            </w:tcBorders>
            <w:shd w:val="clear" w:color="000000" w:fill="E6B8B7"/>
            <w:noWrap/>
            <w:vAlign w:val="center"/>
            <w:hideMark/>
          </w:tcPr>
          <w:p w:rsidR="002F15DC" w:rsidRPr="00A357C9" w:rsidRDefault="002F15DC"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single" w:sz="4" w:space="0" w:color="BFBFBF"/>
              <w:left w:val="nil"/>
              <w:bottom w:val="single" w:sz="4" w:space="0" w:color="BFBFBF"/>
              <w:right w:val="single" w:sz="4" w:space="0" w:color="BFBFBF"/>
            </w:tcBorders>
            <w:shd w:val="clear" w:color="000000" w:fill="E6B8B7"/>
            <w:vAlign w:val="center"/>
            <w:hideMark/>
          </w:tcPr>
          <w:p w:rsidR="002F15DC" w:rsidRPr="00A357C9" w:rsidRDefault="002F15DC"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Índice de cumplimiento de becas</w:t>
            </w:r>
          </w:p>
        </w:tc>
        <w:tc>
          <w:tcPr>
            <w:tcW w:w="2694" w:type="dxa"/>
            <w:tcBorders>
              <w:top w:val="single" w:sz="4" w:space="0" w:color="BFBFBF"/>
              <w:left w:val="nil"/>
              <w:bottom w:val="single" w:sz="4" w:space="0" w:color="BFBFBF"/>
              <w:right w:val="single" w:sz="4" w:space="0" w:color="BFBFBF"/>
            </w:tcBorders>
            <w:shd w:val="clear" w:color="000000" w:fill="E6B8B7"/>
            <w:vAlign w:val="center"/>
            <w:hideMark/>
          </w:tcPr>
          <w:p w:rsidR="002F15DC" w:rsidRPr="00A357C9" w:rsidRDefault="002F15DC"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Número de becas depositadas en el periodo / Número de becas del Padrón utilizado</w:t>
            </w:r>
          </w:p>
        </w:tc>
        <w:tc>
          <w:tcPr>
            <w:tcW w:w="1984" w:type="dxa"/>
            <w:tcBorders>
              <w:top w:val="single" w:sz="4" w:space="0" w:color="BFBFBF"/>
              <w:left w:val="nil"/>
              <w:bottom w:val="single" w:sz="4" w:space="0" w:color="BFBFBF"/>
              <w:right w:val="single" w:sz="4" w:space="0" w:color="BFBFBF"/>
            </w:tcBorders>
            <w:shd w:val="clear" w:color="000000" w:fill="E6B8B7"/>
            <w:vAlign w:val="center"/>
            <w:hideMark/>
          </w:tcPr>
          <w:p w:rsidR="002F15DC" w:rsidRPr="00A357C9" w:rsidRDefault="00E157D0" w:rsidP="007A5580">
            <w:pPr>
              <w:jc w:val="center"/>
              <w:rPr>
                <w:rFonts w:ascii="Calibri" w:eastAsia="Times New Roman" w:hAnsi="Calibri" w:cs="Times New Roman"/>
                <w:color w:val="000000"/>
                <w:sz w:val="22"/>
                <w:szCs w:val="22"/>
                <w:lang w:val="es-MX" w:eastAsia="es-MX"/>
              </w:rPr>
            </w:pPr>
            <w:r>
              <w:rPr>
                <w:rFonts w:ascii="Calibri" w:eastAsia="Times New Roman" w:hAnsi="Calibri" w:cs="Times New Roman"/>
                <w:color w:val="000000"/>
                <w:sz w:val="22"/>
                <w:szCs w:val="22"/>
                <w:lang w:val="es-MX" w:eastAsia="es-MX"/>
              </w:rPr>
              <w:t>SEMESTRAL</w:t>
            </w:r>
          </w:p>
        </w:tc>
        <w:tc>
          <w:tcPr>
            <w:tcW w:w="2693" w:type="dxa"/>
            <w:tcBorders>
              <w:top w:val="single" w:sz="4" w:space="0" w:color="BFBFBF"/>
              <w:left w:val="nil"/>
              <w:bottom w:val="single" w:sz="4" w:space="0" w:color="BFBFBF"/>
              <w:right w:val="single" w:sz="4" w:space="0" w:color="BFBFBF"/>
            </w:tcBorders>
            <w:shd w:val="clear" w:color="000000" w:fill="E6B8B7"/>
            <w:vAlign w:val="center"/>
            <w:hideMark/>
          </w:tcPr>
          <w:p w:rsidR="002F15DC" w:rsidRPr="00A357C9" w:rsidRDefault="002F15DC"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 xml:space="preserve">                                                                3.119 </w:t>
            </w:r>
          </w:p>
        </w:tc>
      </w:tr>
      <w:tr w:rsidR="00E157D0" w:rsidRPr="00A357C9" w:rsidTr="008F7BE0">
        <w:trPr>
          <w:trHeight w:val="6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auto" w:fill="auto"/>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Índice de Eficiencia en el depósito de Becas</w:t>
            </w:r>
          </w:p>
        </w:tc>
        <w:tc>
          <w:tcPr>
            <w:tcW w:w="2694"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Número de días transcurridos para el depósito / dos días</w:t>
            </w:r>
          </w:p>
        </w:tc>
        <w:tc>
          <w:tcPr>
            <w:tcW w:w="1984" w:type="dxa"/>
            <w:tcBorders>
              <w:top w:val="nil"/>
              <w:left w:val="nil"/>
              <w:bottom w:val="single" w:sz="4" w:space="0" w:color="BFBFBF"/>
              <w:right w:val="single" w:sz="4" w:space="0" w:color="BFBFBF"/>
            </w:tcBorders>
            <w:shd w:val="clear" w:color="auto" w:fill="auto"/>
            <w:hideMark/>
          </w:tcPr>
          <w:p w:rsidR="00E157D0" w:rsidRDefault="00E157D0" w:rsidP="00E157D0">
            <w:pPr>
              <w:jc w:val="center"/>
            </w:pPr>
            <w:r w:rsidRPr="00EC4E31">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 xml:space="preserve">                                                                      15 </w:t>
            </w:r>
          </w:p>
        </w:tc>
      </w:tr>
      <w:tr w:rsidR="00E157D0" w:rsidRPr="00A357C9" w:rsidTr="008F7BE0">
        <w:trPr>
          <w:trHeight w:val="702"/>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000000" w:fill="E6B8B7"/>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Estudiantes regulares becados</w:t>
            </w:r>
          </w:p>
        </w:tc>
        <w:tc>
          <w:tcPr>
            <w:tcW w:w="2694"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ERB=Estudiantes becados / Estudiantes regulares</w:t>
            </w:r>
          </w:p>
        </w:tc>
        <w:tc>
          <w:tcPr>
            <w:tcW w:w="1984" w:type="dxa"/>
            <w:tcBorders>
              <w:top w:val="nil"/>
              <w:left w:val="nil"/>
              <w:bottom w:val="single" w:sz="4" w:space="0" w:color="BFBFBF"/>
              <w:right w:val="single" w:sz="4" w:space="0" w:color="BFBFBF"/>
            </w:tcBorders>
            <w:shd w:val="clear" w:color="000000" w:fill="E6B8B7"/>
            <w:hideMark/>
          </w:tcPr>
          <w:p w:rsidR="00E157D0" w:rsidRDefault="00E157D0" w:rsidP="00E157D0">
            <w:pPr>
              <w:jc w:val="center"/>
            </w:pPr>
            <w:r w:rsidRPr="00EC4E31">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0.845</w:t>
            </w:r>
          </w:p>
        </w:tc>
      </w:tr>
      <w:tr w:rsidR="00E157D0" w:rsidRPr="00A357C9" w:rsidTr="008F7BE0">
        <w:trPr>
          <w:trHeight w:val="12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auto" w:fill="auto"/>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Cobertura de Beca</w:t>
            </w:r>
          </w:p>
        </w:tc>
        <w:tc>
          <w:tcPr>
            <w:tcW w:w="2694"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CB= Estudiantes  becados / Estudiantes re-inscritos</w:t>
            </w:r>
          </w:p>
        </w:tc>
        <w:tc>
          <w:tcPr>
            <w:tcW w:w="1984" w:type="dxa"/>
            <w:tcBorders>
              <w:top w:val="nil"/>
              <w:left w:val="nil"/>
              <w:bottom w:val="single" w:sz="4" w:space="0" w:color="BFBFBF"/>
              <w:right w:val="single" w:sz="4" w:space="0" w:color="BFBFBF"/>
            </w:tcBorders>
            <w:shd w:val="clear" w:color="auto" w:fill="auto"/>
            <w:hideMark/>
          </w:tcPr>
          <w:p w:rsidR="00E157D0" w:rsidRDefault="00E157D0" w:rsidP="00E157D0">
            <w:pPr>
              <w:jc w:val="center"/>
            </w:pPr>
            <w:r w:rsidRPr="00EC4E31">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0.653</w:t>
            </w:r>
          </w:p>
        </w:tc>
      </w:tr>
      <w:tr w:rsidR="00E157D0" w:rsidRPr="00A357C9" w:rsidTr="008F7BE0">
        <w:trPr>
          <w:trHeight w:val="1170"/>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000000" w:fill="E6B8B7"/>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Estudiantes Becados que egresaron (Semestre B)</w:t>
            </w:r>
          </w:p>
        </w:tc>
        <w:tc>
          <w:tcPr>
            <w:tcW w:w="2694"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EGB=Estudiantes becados / Estudiantes egresados</w:t>
            </w:r>
          </w:p>
        </w:tc>
        <w:tc>
          <w:tcPr>
            <w:tcW w:w="1984" w:type="dxa"/>
            <w:tcBorders>
              <w:top w:val="nil"/>
              <w:left w:val="nil"/>
              <w:bottom w:val="single" w:sz="4" w:space="0" w:color="BFBFBF"/>
              <w:right w:val="single" w:sz="4" w:space="0" w:color="BFBFBF"/>
            </w:tcBorders>
            <w:shd w:val="clear" w:color="000000" w:fill="E6B8B7"/>
            <w:hideMark/>
          </w:tcPr>
          <w:p w:rsidR="00E157D0" w:rsidRDefault="00E157D0" w:rsidP="00E157D0">
            <w:pPr>
              <w:jc w:val="center"/>
            </w:pPr>
            <w:r w:rsidRPr="00EC4E31">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3.764</w:t>
            </w:r>
          </w:p>
        </w:tc>
      </w:tr>
      <w:tr w:rsidR="00E157D0" w:rsidRPr="006A316F" w:rsidTr="008F7BE0">
        <w:trPr>
          <w:trHeight w:val="15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lastRenderedPageBreak/>
              <w:t>2013</w:t>
            </w:r>
          </w:p>
        </w:tc>
        <w:tc>
          <w:tcPr>
            <w:tcW w:w="1842"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auto" w:fill="auto"/>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Distribución de Becarios por Edad</w:t>
            </w:r>
          </w:p>
        </w:tc>
        <w:tc>
          <w:tcPr>
            <w:tcW w:w="2694"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DBE Inte</w:t>
            </w:r>
            <w:r>
              <w:rPr>
                <w:rFonts w:ascii="Calibri" w:eastAsia="Times New Roman" w:hAnsi="Calibri" w:cs="Times New Roman"/>
                <w:color w:val="000000"/>
                <w:sz w:val="22"/>
                <w:szCs w:val="22"/>
                <w:lang w:val="es-MX" w:eastAsia="es-MX"/>
              </w:rPr>
              <w:t>r</w:t>
            </w:r>
            <w:r w:rsidRPr="00A357C9">
              <w:rPr>
                <w:rFonts w:ascii="Calibri" w:eastAsia="Times New Roman" w:hAnsi="Calibri" w:cs="Times New Roman"/>
                <w:color w:val="000000"/>
                <w:sz w:val="22"/>
                <w:szCs w:val="22"/>
                <w:lang w:val="es-MX" w:eastAsia="es-MX"/>
              </w:rPr>
              <w:t>valo de edad = Estudiantes intervalo de edad / estudiantes becados</w:t>
            </w:r>
          </w:p>
        </w:tc>
        <w:tc>
          <w:tcPr>
            <w:tcW w:w="1984" w:type="dxa"/>
            <w:tcBorders>
              <w:top w:val="nil"/>
              <w:left w:val="nil"/>
              <w:bottom w:val="single" w:sz="4" w:space="0" w:color="BFBFBF"/>
              <w:right w:val="single" w:sz="4" w:space="0" w:color="BFBFBF"/>
            </w:tcBorders>
            <w:shd w:val="clear" w:color="auto" w:fill="auto"/>
            <w:hideMark/>
          </w:tcPr>
          <w:p w:rsidR="00E157D0" w:rsidRDefault="00E157D0" w:rsidP="00E157D0">
            <w:pPr>
              <w:jc w:val="center"/>
            </w:pPr>
            <w:r w:rsidRPr="00EC4E31">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auto" w:fill="auto"/>
            <w:vAlign w:val="center"/>
            <w:hideMark/>
          </w:tcPr>
          <w:p w:rsidR="00E157D0" w:rsidRPr="0076051E" w:rsidRDefault="00E157D0" w:rsidP="006517A2">
            <w:pPr>
              <w:jc w:val="center"/>
              <w:rPr>
                <w:rFonts w:ascii="Calibri" w:eastAsia="Times New Roman" w:hAnsi="Calibri" w:cs="Times New Roman"/>
                <w:color w:val="000000"/>
                <w:sz w:val="22"/>
                <w:szCs w:val="22"/>
                <w:lang w:val="en-US" w:eastAsia="es-MX"/>
              </w:rPr>
            </w:pPr>
            <w:r w:rsidRPr="0076051E">
              <w:rPr>
                <w:rFonts w:ascii="Calibri" w:eastAsia="Times New Roman" w:hAnsi="Calibri" w:cs="Times New Roman"/>
                <w:color w:val="000000"/>
                <w:sz w:val="22"/>
                <w:szCs w:val="22"/>
                <w:lang w:val="en-US" w:eastAsia="es-MX"/>
              </w:rPr>
              <w:t>DBE &lt;18 = 0.448</w:t>
            </w:r>
            <w:r w:rsidRPr="0076051E">
              <w:rPr>
                <w:rFonts w:ascii="Calibri" w:eastAsia="Times New Roman" w:hAnsi="Calibri" w:cs="Times New Roman"/>
                <w:color w:val="000000"/>
                <w:sz w:val="22"/>
                <w:szCs w:val="22"/>
                <w:lang w:val="en-US" w:eastAsia="es-MX"/>
              </w:rPr>
              <w:br/>
              <w:t>DBE 18 a 20 = 0.320</w:t>
            </w:r>
            <w:r w:rsidRPr="0076051E">
              <w:rPr>
                <w:rFonts w:ascii="Calibri" w:eastAsia="Times New Roman" w:hAnsi="Calibri" w:cs="Times New Roman"/>
                <w:color w:val="000000"/>
                <w:sz w:val="22"/>
                <w:szCs w:val="22"/>
                <w:lang w:val="en-US" w:eastAsia="es-MX"/>
              </w:rPr>
              <w:br/>
              <w:t>DBE 21 a 25 = 0.134</w:t>
            </w:r>
            <w:r w:rsidRPr="0076051E">
              <w:rPr>
                <w:rFonts w:ascii="Calibri" w:eastAsia="Times New Roman" w:hAnsi="Calibri" w:cs="Times New Roman"/>
                <w:color w:val="000000"/>
                <w:sz w:val="22"/>
                <w:szCs w:val="22"/>
                <w:lang w:val="en-US" w:eastAsia="es-MX"/>
              </w:rPr>
              <w:br/>
              <w:t>DBE 26 a 30 = 0.037</w:t>
            </w:r>
            <w:r w:rsidRPr="0076051E">
              <w:rPr>
                <w:rFonts w:ascii="Calibri" w:eastAsia="Times New Roman" w:hAnsi="Calibri" w:cs="Times New Roman"/>
                <w:color w:val="000000"/>
                <w:sz w:val="22"/>
                <w:szCs w:val="22"/>
                <w:lang w:val="en-US" w:eastAsia="es-MX"/>
              </w:rPr>
              <w:br/>
              <w:t>DBE &lt; 30 = 0.058</w:t>
            </w:r>
          </w:p>
        </w:tc>
      </w:tr>
      <w:tr w:rsidR="00E157D0" w:rsidRPr="00A357C9" w:rsidTr="008F7BE0">
        <w:trPr>
          <w:trHeight w:val="702"/>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2012-2013 Semestre "B"</w:t>
            </w:r>
          </w:p>
        </w:tc>
        <w:tc>
          <w:tcPr>
            <w:tcW w:w="0" w:type="auto"/>
            <w:tcBorders>
              <w:top w:val="nil"/>
              <w:left w:val="nil"/>
              <w:bottom w:val="single" w:sz="4" w:space="0" w:color="BFBFBF"/>
              <w:right w:val="single" w:sz="4" w:space="0" w:color="BFBFBF"/>
            </w:tcBorders>
            <w:shd w:val="clear" w:color="000000" w:fill="E6B8B7"/>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Distribución de Becarios por género</w:t>
            </w:r>
          </w:p>
        </w:tc>
        <w:tc>
          <w:tcPr>
            <w:tcW w:w="2694"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Mujeres = Mujeres becadas / estudiantes becados</w:t>
            </w:r>
          </w:p>
        </w:tc>
        <w:tc>
          <w:tcPr>
            <w:tcW w:w="1984" w:type="dxa"/>
            <w:tcBorders>
              <w:top w:val="nil"/>
              <w:left w:val="nil"/>
              <w:bottom w:val="single" w:sz="4" w:space="0" w:color="BFBFBF"/>
              <w:right w:val="single" w:sz="4" w:space="0" w:color="BFBFBF"/>
            </w:tcBorders>
            <w:shd w:val="clear" w:color="000000" w:fill="E6B8B7"/>
            <w:hideMark/>
          </w:tcPr>
          <w:p w:rsidR="00E157D0" w:rsidRDefault="00E157D0" w:rsidP="00E157D0">
            <w:pPr>
              <w:jc w:val="center"/>
            </w:pPr>
            <w:r w:rsidRPr="00EC4E31">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0.616</w:t>
            </w:r>
          </w:p>
        </w:tc>
      </w:tr>
      <w:tr w:rsidR="00E157D0" w:rsidRPr="00A357C9" w:rsidTr="008F7BE0">
        <w:trPr>
          <w:trHeight w:val="12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sz w:val="22"/>
                <w:szCs w:val="22"/>
                <w:lang w:val="es-MX" w:eastAsia="es-MX"/>
              </w:rPr>
            </w:pPr>
            <w:r w:rsidRPr="00A357C9">
              <w:rPr>
                <w:rFonts w:ascii="Calibri" w:eastAsia="Times New Roman" w:hAnsi="Calibri" w:cs="Times New Roman"/>
                <w:sz w:val="22"/>
                <w:szCs w:val="22"/>
                <w:lang w:val="es-MX" w:eastAsia="es-MX"/>
              </w:rPr>
              <w:t>Ciclo escolar 2013-2014 Semestre "A"</w:t>
            </w:r>
            <w:r w:rsidRPr="00A357C9">
              <w:rPr>
                <w:rFonts w:ascii="Calibri" w:eastAsia="Times New Roman" w:hAnsi="Calibri" w:cs="Times New Roman"/>
                <w:sz w:val="22"/>
                <w:szCs w:val="22"/>
                <w:lang w:val="es-MX" w:eastAsia="es-MX"/>
              </w:rPr>
              <w:br/>
              <w:t>01/08/2013- 31/01/2014</w:t>
            </w:r>
          </w:p>
        </w:tc>
        <w:tc>
          <w:tcPr>
            <w:tcW w:w="0" w:type="auto"/>
            <w:tcBorders>
              <w:top w:val="nil"/>
              <w:left w:val="nil"/>
              <w:bottom w:val="single" w:sz="4" w:space="0" w:color="BFBFBF"/>
              <w:right w:val="single" w:sz="4" w:space="0" w:color="BFBFBF"/>
            </w:tcBorders>
            <w:shd w:val="clear" w:color="auto" w:fill="auto"/>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Índice de cumplimiento de becas</w:t>
            </w:r>
          </w:p>
        </w:tc>
        <w:tc>
          <w:tcPr>
            <w:tcW w:w="2694"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Número de becas depositadas en el periodo / Número de becas del Padrón utilizado</w:t>
            </w:r>
          </w:p>
        </w:tc>
        <w:tc>
          <w:tcPr>
            <w:tcW w:w="1984" w:type="dxa"/>
            <w:tcBorders>
              <w:top w:val="nil"/>
              <w:left w:val="nil"/>
              <w:bottom w:val="single" w:sz="4" w:space="0" w:color="BFBFBF"/>
              <w:right w:val="single" w:sz="4" w:space="0" w:color="BFBFBF"/>
            </w:tcBorders>
            <w:shd w:val="clear" w:color="auto" w:fill="auto"/>
            <w:hideMark/>
          </w:tcPr>
          <w:p w:rsidR="00E157D0" w:rsidRDefault="00E157D0" w:rsidP="00E157D0">
            <w:pPr>
              <w:jc w:val="center"/>
            </w:pPr>
            <w:r w:rsidRPr="00EC4E31">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0.9993</w:t>
            </w:r>
          </w:p>
        </w:tc>
      </w:tr>
      <w:tr w:rsidR="00E157D0" w:rsidRPr="00A357C9" w:rsidTr="008F7BE0">
        <w:trPr>
          <w:trHeight w:val="1200"/>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 xml:space="preserve">Ciclo escolar 2013-2014 Semestre "A" </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000000" w:fill="E6B8B7"/>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Índice de Eficiencia en el depósito de Becas</w:t>
            </w:r>
          </w:p>
        </w:tc>
        <w:tc>
          <w:tcPr>
            <w:tcW w:w="2694"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Número de días transcurridos para el depósito / dos días</w:t>
            </w:r>
          </w:p>
        </w:tc>
        <w:tc>
          <w:tcPr>
            <w:tcW w:w="1984" w:type="dxa"/>
            <w:tcBorders>
              <w:top w:val="nil"/>
              <w:left w:val="nil"/>
              <w:bottom w:val="single" w:sz="4" w:space="0" w:color="BFBFBF"/>
              <w:right w:val="single" w:sz="4" w:space="0" w:color="BFBFBF"/>
            </w:tcBorders>
            <w:shd w:val="clear" w:color="000000" w:fill="E6B8B7"/>
            <w:hideMark/>
          </w:tcPr>
          <w:p w:rsidR="00E157D0" w:rsidRDefault="00E157D0" w:rsidP="00E157D0">
            <w:pPr>
              <w:jc w:val="center"/>
            </w:pPr>
            <w:r w:rsidRPr="00EC4E31">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15</w:t>
            </w:r>
          </w:p>
        </w:tc>
      </w:tr>
      <w:tr w:rsidR="00E157D0" w:rsidRPr="00A357C9" w:rsidTr="008F7BE0">
        <w:trPr>
          <w:trHeight w:val="123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auto" w:fill="auto"/>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Estudiantes regulares becados</w:t>
            </w:r>
          </w:p>
        </w:tc>
        <w:tc>
          <w:tcPr>
            <w:tcW w:w="2694"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ERB=Estudiantes becados / Estudiantes regulares</w:t>
            </w:r>
          </w:p>
        </w:tc>
        <w:tc>
          <w:tcPr>
            <w:tcW w:w="1984" w:type="dxa"/>
            <w:tcBorders>
              <w:top w:val="nil"/>
              <w:left w:val="nil"/>
              <w:bottom w:val="single" w:sz="4" w:space="0" w:color="BFBFBF"/>
              <w:right w:val="single" w:sz="4" w:space="0" w:color="BFBFBF"/>
            </w:tcBorders>
            <w:shd w:val="clear" w:color="auto" w:fill="auto"/>
            <w:hideMark/>
          </w:tcPr>
          <w:p w:rsidR="00E157D0" w:rsidRDefault="00E157D0" w:rsidP="00E157D0">
            <w:pPr>
              <w:jc w:val="center"/>
            </w:pPr>
            <w:r w:rsidRPr="00EC4E31">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0.8330</w:t>
            </w:r>
          </w:p>
        </w:tc>
      </w:tr>
      <w:tr w:rsidR="00E157D0" w:rsidRPr="00A357C9" w:rsidTr="008F7BE0">
        <w:trPr>
          <w:trHeight w:val="1200"/>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000000" w:fill="E6B8B7"/>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Cobertura de Beca</w:t>
            </w:r>
          </w:p>
        </w:tc>
        <w:tc>
          <w:tcPr>
            <w:tcW w:w="2694"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CB= Estudiantes  becados / Estudiantes re-inscritos</w:t>
            </w:r>
          </w:p>
        </w:tc>
        <w:tc>
          <w:tcPr>
            <w:tcW w:w="1984" w:type="dxa"/>
            <w:tcBorders>
              <w:top w:val="nil"/>
              <w:left w:val="nil"/>
              <w:bottom w:val="single" w:sz="4" w:space="0" w:color="BFBFBF"/>
              <w:right w:val="single" w:sz="4" w:space="0" w:color="BFBFBF"/>
            </w:tcBorders>
            <w:shd w:val="clear" w:color="000000" w:fill="E6B8B7"/>
            <w:hideMark/>
          </w:tcPr>
          <w:p w:rsidR="00E157D0" w:rsidRDefault="00E157D0">
            <w:r w:rsidRPr="00F863EC">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0.1215</w:t>
            </w:r>
          </w:p>
        </w:tc>
      </w:tr>
      <w:tr w:rsidR="00E157D0" w:rsidRPr="00A357C9" w:rsidTr="008F7BE0">
        <w:trPr>
          <w:trHeight w:val="120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auto" w:fill="auto"/>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Estudiantes Becados que egresaron (Semestre B)</w:t>
            </w:r>
          </w:p>
        </w:tc>
        <w:tc>
          <w:tcPr>
            <w:tcW w:w="2694"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EGB=Estudiantes becados / Estudiantes egresados</w:t>
            </w:r>
          </w:p>
        </w:tc>
        <w:tc>
          <w:tcPr>
            <w:tcW w:w="1984" w:type="dxa"/>
            <w:tcBorders>
              <w:top w:val="nil"/>
              <w:left w:val="nil"/>
              <w:bottom w:val="single" w:sz="4" w:space="0" w:color="BFBFBF"/>
              <w:right w:val="single" w:sz="4" w:space="0" w:color="BFBFBF"/>
            </w:tcBorders>
            <w:shd w:val="clear" w:color="auto" w:fill="auto"/>
            <w:hideMark/>
          </w:tcPr>
          <w:p w:rsidR="00E157D0" w:rsidRDefault="00E157D0" w:rsidP="00E157D0">
            <w:pPr>
              <w:jc w:val="center"/>
            </w:pPr>
            <w:r w:rsidRPr="00F863EC">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6.1789</w:t>
            </w:r>
          </w:p>
        </w:tc>
      </w:tr>
      <w:tr w:rsidR="00E157D0" w:rsidRPr="00A357C9" w:rsidTr="008F7BE0">
        <w:trPr>
          <w:trHeight w:val="1725"/>
        </w:trPr>
        <w:tc>
          <w:tcPr>
            <w:tcW w:w="704" w:type="dxa"/>
            <w:tcBorders>
              <w:top w:val="nil"/>
              <w:left w:val="single" w:sz="4" w:space="0" w:color="BFBFBF"/>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lastRenderedPageBreak/>
              <w:t>2013</w:t>
            </w:r>
          </w:p>
        </w:tc>
        <w:tc>
          <w:tcPr>
            <w:tcW w:w="1842"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000000" w:fill="E6B8B7"/>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Distribución de Becarios por Edad</w:t>
            </w:r>
          </w:p>
        </w:tc>
        <w:tc>
          <w:tcPr>
            <w:tcW w:w="2694"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DBE Inte</w:t>
            </w:r>
            <w:r>
              <w:rPr>
                <w:rFonts w:ascii="Calibri" w:eastAsia="Times New Roman" w:hAnsi="Calibri" w:cs="Times New Roman"/>
                <w:color w:val="000000"/>
                <w:sz w:val="22"/>
                <w:szCs w:val="22"/>
                <w:lang w:val="es-MX" w:eastAsia="es-MX"/>
              </w:rPr>
              <w:t>r</w:t>
            </w:r>
            <w:r w:rsidRPr="00A357C9">
              <w:rPr>
                <w:rFonts w:ascii="Calibri" w:eastAsia="Times New Roman" w:hAnsi="Calibri" w:cs="Times New Roman"/>
                <w:color w:val="000000"/>
                <w:sz w:val="22"/>
                <w:szCs w:val="22"/>
                <w:lang w:val="es-MX" w:eastAsia="es-MX"/>
              </w:rPr>
              <w:t>valo de edad = Estudiantes intervalo de edad / estudiantes becados</w:t>
            </w:r>
          </w:p>
        </w:tc>
        <w:tc>
          <w:tcPr>
            <w:tcW w:w="1984" w:type="dxa"/>
            <w:tcBorders>
              <w:top w:val="nil"/>
              <w:left w:val="nil"/>
              <w:bottom w:val="single" w:sz="4" w:space="0" w:color="BFBFBF"/>
              <w:right w:val="single" w:sz="4" w:space="0" w:color="BFBFBF"/>
            </w:tcBorders>
            <w:shd w:val="clear" w:color="000000" w:fill="E6B8B7"/>
            <w:hideMark/>
          </w:tcPr>
          <w:p w:rsidR="00E157D0" w:rsidRDefault="00E157D0" w:rsidP="00E157D0">
            <w:pPr>
              <w:jc w:val="center"/>
            </w:pPr>
            <w:r w:rsidRPr="00F863EC">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000000" w:fill="E6B8B7"/>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DBE &lt;18 años =  0.416</w:t>
            </w:r>
            <w:r w:rsidRPr="00A357C9">
              <w:rPr>
                <w:rFonts w:ascii="Calibri" w:eastAsia="Times New Roman" w:hAnsi="Calibri" w:cs="Times New Roman"/>
                <w:color w:val="000000"/>
                <w:sz w:val="22"/>
                <w:szCs w:val="22"/>
                <w:lang w:val="es-MX" w:eastAsia="es-MX"/>
              </w:rPr>
              <w:br/>
              <w:t>DBE 18 a 20 = 0.324</w:t>
            </w:r>
            <w:r w:rsidRPr="00A357C9">
              <w:rPr>
                <w:rFonts w:ascii="Calibri" w:eastAsia="Times New Roman" w:hAnsi="Calibri" w:cs="Times New Roman"/>
                <w:color w:val="000000"/>
                <w:sz w:val="22"/>
                <w:szCs w:val="22"/>
                <w:lang w:val="es-MX" w:eastAsia="es-MX"/>
              </w:rPr>
              <w:br/>
              <w:t>DBE 21 a 25 = 0.147</w:t>
            </w:r>
            <w:r w:rsidRPr="00A357C9">
              <w:rPr>
                <w:rFonts w:ascii="Calibri" w:eastAsia="Times New Roman" w:hAnsi="Calibri" w:cs="Times New Roman"/>
                <w:color w:val="000000"/>
                <w:sz w:val="22"/>
                <w:szCs w:val="22"/>
                <w:lang w:val="es-MX" w:eastAsia="es-MX"/>
              </w:rPr>
              <w:br/>
              <w:t>DBE 26 a 30 = 0.042</w:t>
            </w:r>
            <w:r w:rsidRPr="00A357C9">
              <w:rPr>
                <w:rFonts w:ascii="Calibri" w:eastAsia="Times New Roman" w:hAnsi="Calibri" w:cs="Times New Roman"/>
                <w:color w:val="000000"/>
                <w:sz w:val="22"/>
                <w:szCs w:val="22"/>
                <w:lang w:val="es-MX" w:eastAsia="es-MX"/>
              </w:rPr>
              <w:br/>
              <w:t>DBE &gt; 30 =  0.069</w:t>
            </w:r>
          </w:p>
        </w:tc>
      </w:tr>
      <w:tr w:rsidR="00104587" w:rsidRPr="00A357C9" w:rsidTr="00104587">
        <w:trPr>
          <w:trHeight w:val="73"/>
        </w:trPr>
        <w:tc>
          <w:tcPr>
            <w:tcW w:w="704" w:type="dxa"/>
            <w:tcBorders>
              <w:top w:val="nil"/>
              <w:left w:val="single" w:sz="4" w:space="0" w:color="BFBFBF"/>
              <w:bottom w:val="single" w:sz="4" w:space="0" w:color="BFBFBF"/>
              <w:right w:val="single" w:sz="4" w:space="0" w:color="BFBFBF"/>
            </w:tcBorders>
            <w:shd w:val="clear" w:color="000000" w:fill="E6B8B7"/>
            <w:vAlign w:val="center"/>
          </w:tcPr>
          <w:p w:rsidR="00104587" w:rsidRDefault="00104587" w:rsidP="006517A2">
            <w:pPr>
              <w:rPr>
                <w:rFonts w:ascii="Calibri" w:eastAsia="Times New Roman" w:hAnsi="Calibri" w:cs="Times New Roman"/>
                <w:color w:val="000000"/>
                <w:sz w:val="22"/>
                <w:szCs w:val="22"/>
                <w:lang w:val="es-MX" w:eastAsia="es-MX"/>
              </w:rPr>
            </w:pPr>
          </w:p>
          <w:p w:rsidR="00104587" w:rsidRPr="00A357C9" w:rsidRDefault="00104587" w:rsidP="006517A2">
            <w:pPr>
              <w:rPr>
                <w:rFonts w:ascii="Calibri" w:eastAsia="Times New Roman" w:hAnsi="Calibri" w:cs="Times New Roman"/>
                <w:color w:val="000000"/>
                <w:sz w:val="22"/>
                <w:szCs w:val="22"/>
                <w:lang w:val="es-MX" w:eastAsia="es-MX"/>
              </w:rPr>
            </w:pPr>
          </w:p>
        </w:tc>
        <w:tc>
          <w:tcPr>
            <w:tcW w:w="1842" w:type="dxa"/>
            <w:tcBorders>
              <w:top w:val="nil"/>
              <w:left w:val="nil"/>
              <w:bottom w:val="single" w:sz="4" w:space="0" w:color="BFBFBF"/>
              <w:right w:val="single" w:sz="4" w:space="0" w:color="BFBFBF"/>
            </w:tcBorders>
            <w:shd w:val="clear" w:color="000000" w:fill="E6B8B7"/>
            <w:vAlign w:val="center"/>
          </w:tcPr>
          <w:p w:rsidR="00104587" w:rsidRPr="00A357C9" w:rsidRDefault="00104587" w:rsidP="006517A2">
            <w:pPr>
              <w:jc w:val="center"/>
              <w:rPr>
                <w:rFonts w:ascii="Calibri" w:eastAsia="Times New Roman" w:hAnsi="Calibri" w:cs="Times New Roman"/>
                <w:color w:val="000000"/>
                <w:sz w:val="22"/>
                <w:szCs w:val="22"/>
                <w:lang w:val="es-MX" w:eastAsia="es-MX"/>
              </w:rPr>
            </w:pPr>
          </w:p>
        </w:tc>
        <w:tc>
          <w:tcPr>
            <w:tcW w:w="0" w:type="auto"/>
            <w:tcBorders>
              <w:top w:val="nil"/>
              <w:left w:val="nil"/>
              <w:bottom w:val="single" w:sz="4" w:space="0" w:color="BFBFBF"/>
              <w:right w:val="single" w:sz="4" w:space="0" w:color="BFBFBF"/>
            </w:tcBorders>
            <w:shd w:val="clear" w:color="000000" w:fill="E6B8B7"/>
            <w:noWrap/>
            <w:vAlign w:val="center"/>
          </w:tcPr>
          <w:p w:rsidR="00104587" w:rsidRPr="00A357C9" w:rsidRDefault="00104587" w:rsidP="006517A2">
            <w:pPr>
              <w:jc w:val="center"/>
              <w:rPr>
                <w:rFonts w:ascii="Calibri" w:eastAsia="Times New Roman" w:hAnsi="Calibri" w:cs="Times New Roman"/>
                <w:color w:val="000000"/>
                <w:sz w:val="22"/>
                <w:szCs w:val="22"/>
                <w:lang w:val="es-MX" w:eastAsia="es-MX"/>
              </w:rPr>
            </w:pPr>
          </w:p>
        </w:tc>
        <w:tc>
          <w:tcPr>
            <w:tcW w:w="2066" w:type="dxa"/>
            <w:tcBorders>
              <w:top w:val="nil"/>
              <w:left w:val="nil"/>
              <w:bottom w:val="single" w:sz="4" w:space="0" w:color="BFBFBF"/>
              <w:right w:val="single" w:sz="4" w:space="0" w:color="BFBFBF"/>
            </w:tcBorders>
            <w:shd w:val="clear" w:color="000000" w:fill="E6B8B7"/>
            <w:vAlign w:val="center"/>
          </w:tcPr>
          <w:p w:rsidR="00104587" w:rsidRPr="00A357C9" w:rsidRDefault="00104587" w:rsidP="006517A2">
            <w:pPr>
              <w:rPr>
                <w:rFonts w:ascii="Calibri" w:eastAsia="Times New Roman" w:hAnsi="Calibri" w:cs="Times New Roman"/>
                <w:color w:val="000000"/>
                <w:sz w:val="22"/>
                <w:szCs w:val="22"/>
                <w:lang w:val="es-MX" w:eastAsia="es-MX"/>
              </w:rPr>
            </w:pPr>
          </w:p>
        </w:tc>
        <w:tc>
          <w:tcPr>
            <w:tcW w:w="2694" w:type="dxa"/>
            <w:tcBorders>
              <w:top w:val="nil"/>
              <w:left w:val="nil"/>
              <w:bottom w:val="single" w:sz="4" w:space="0" w:color="BFBFBF"/>
              <w:right w:val="single" w:sz="4" w:space="0" w:color="BFBFBF"/>
            </w:tcBorders>
            <w:shd w:val="clear" w:color="000000" w:fill="E6B8B7"/>
            <w:vAlign w:val="center"/>
          </w:tcPr>
          <w:p w:rsidR="00104587" w:rsidRPr="00A357C9" w:rsidRDefault="00104587" w:rsidP="006517A2">
            <w:pPr>
              <w:rPr>
                <w:rFonts w:ascii="Calibri" w:eastAsia="Times New Roman" w:hAnsi="Calibri" w:cs="Times New Roman"/>
                <w:color w:val="000000"/>
                <w:sz w:val="22"/>
                <w:szCs w:val="22"/>
                <w:lang w:val="es-MX" w:eastAsia="es-MX"/>
              </w:rPr>
            </w:pPr>
          </w:p>
        </w:tc>
        <w:tc>
          <w:tcPr>
            <w:tcW w:w="1984" w:type="dxa"/>
            <w:tcBorders>
              <w:top w:val="nil"/>
              <w:left w:val="nil"/>
              <w:bottom w:val="single" w:sz="4" w:space="0" w:color="BFBFBF"/>
              <w:right w:val="single" w:sz="4" w:space="0" w:color="BFBFBF"/>
            </w:tcBorders>
            <w:shd w:val="clear" w:color="000000" w:fill="E6B8B7"/>
          </w:tcPr>
          <w:p w:rsidR="00104587" w:rsidRPr="00F863EC" w:rsidRDefault="00104587" w:rsidP="00E157D0">
            <w:pPr>
              <w:jc w:val="center"/>
              <w:rPr>
                <w:rFonts w:ascii="Calibri" w:eastAsia="Times New Roman" w:hAnsi="Calibri" w:cs="Times New Roman"/>
                <w:color w:val="000000"/>
                <w:sz w:val="22"/>
                <w:szCs w:val="22"/>
                <w:lang w:val="es-MX" w:eastAsia="es-MX"/>
              </w:rPr>
            </w:pPr>
          </w:p>
        </w:tc>
        <w:tc>
          <w:tcPr>
            <w:tcW w:w="2693" w:type="dxa"/>
            <w:tcBorders>
              <w:top w:val="nil"/>
              <w:left w:val="nil"/>
              <w:bottom w:val="single" w:sz="4" w:space="0" w:color="BFBFBF"/>
              <w:right w:val="single" w:sz="4" w:space="0" w:color="BFBFBF"/>
            </w:tcBorders>
            <w:shd w:val="clear" w:color="000000" w:fill="E6B8B7"/>
            <w:vAlign w:val="center"/>
          </w:tcPr>
          <w:p w:rsidR="00104587" w:rsidRPr="00A357C9" w:rsidRDefault="00104587" w:rsidP="006517A2">
            <w:pPr>
              <w:jc w:val="center"/>
              <w:rPr>
                <w:rFonts w:ascii="Calibri" w:eastAsia="Times New Roman" w:hAnsi="Calibri" w:cs="Times New Roman"/>
                <w:color w:val="000000"/>
                <w:sz w:val="22"/>
                <w:szCs w:val="22"/>
                <w:lang w:val="es-MX" w:eastAsia="es-MX"/>
              </w:rPr>
            </w:pPr>
          </w:p>
        </w:tc>
      </w:tr>
      <w:tr w:rsidR="00E157D0" w:rsidRPr="00A357C9" w:rsidTr="008F7BE0">
        <w:trPr>
          <w:trHeight w:val="870"/>
        </w:trPr>
        <w:tc>
          <w:tcPr>
            <w:tcW w:w="704" w:type="dxa"/>
            <w:tcBorders>
              <w:top w:val="nil"/>
              <w:left w:val="single" w:sz="4" w:space="0" w:color="BFBFBF"/>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2013</w:t>
            </w:r>
          </w:p>
        </w:tc>
        <w:tc>
          <w:tcPr>
            <w:tcW w:w="1842"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Ciclo escolar 2013-2014 Semestre "A"</w:t>
            </w:r>
            <w:r w:rsidRPr="00A357C9">
              <w:rPr>
                <w:rFonts w:ascii="Calibri" w:eastAsia="Times New Roman" w:hAnsi="Calibri" w:cs="Times New Roman"/>
                <w:color w:val="000000"/>
                <w:sz w:val="22"/>
                <w:szCs w:val="22"/>
                <w:lang w:val="es-MX" w:eastAsia="es-MX"/>
              </w:rPr>
              <w:br/>
              <w:t>01/08/2014 - 31/01/2014</w:t>
            </w:r>
          </w:p>
        </w:tc>
        <w:tc>
          <w:tcPr>
            <w:tcW w:w="0" w:type="auto"/>
            <w:tcBorders>
              <w:top w:val="nil"/>
              <w:left w:val="nil"/>
              <w:bottom w:val="single" w:sz="4" w:space="0" w:color="BFBFBF"/>
              <w:right w:val="single" w:sz="4" w:space="0" w:color="BFBFBF"/>
            </w:tcBorders>
            <w:shd w:val="clear" w:color="auto" w:fill="auto"/>
            <w:noWrap/>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Efectividad</w:t>
            </w:r>
          </w:p>
        </w:tc>
        <w:tc>
          <w:tcPr>
            <w:tcW w:w="2066"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Distribución de Becarios por género</w:t>
            </w:r>
          </w:p>
        </w:tc>
        <w:tc>
          <w:tcPr>
            <w:tcW w:w="2694"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Mujeres = Mujeres becadas / estudiantes becados</w:t>
            </w:r>
          </w:p>
        </w:tc>
        <w:tc>
          <w:tcPr>
            <w:tcW w:w="1984" w:type="dxa"/>
            <w:tcBorders>
              <w:top w:val="nil"/>
              <w:left w:val="nil"/>
              <w:bottom w:val="single" w:sz="4" w:space="0" w:color="BFBFBF"/>
              <w:right w:val="single" w:sz="4" w:space="0" w:color="BFBFBF"/>
            </w:tcBorders>
            <w:shd w:val="clear" w:color="auto" w:fill="auto"/>
            <w:hideMark/>
          </w:tcPr>
          <w:p w:rsidR="00E157D0" w:rsidRDefault="00E157D0" w:rsidP="00E157D0">
            <w:pPr>
              <w:jc w:val="center"/>
            </w:pPr>
            <w:r w:rsidRPr="00F863EC">
              <w:rPr>
                <w:rFonts w:ascii="Calibri" w:eastAsia="Times New Roman" w:hAnsi="Calibri" w:cs="Times New Roman"/>
                <w:color w:val="000000"/>
                <w:sz w:val="22"/>
                <w:szCs w:val="22"/>
                <w:lang w:val="es-MX" w:eastAsia="es-MX"/>
              </w:rPr>
              <w:t>SEMESTRAL</w:t>
            </w:r>
          </w:p>
        </w:tc>
        <w:tc>
          <w:tcPr>
            <w:tcW w:w="2693" w:type="dxa"/>
            <w:tcBorders>
              <w:top w:val="nil"/>
              <w:left w:val="nil"/>
              <w:bottom w:val="single" w:sz="4" w:space="0" w:color="BFBFBF"/>
              <w:right w:val="single" w:sz="4" w:space="0" w:color="BFBFBF"/>
            </w:tcBorders>
            <w:shd w:val="clear" w:color="auto" w:fill="auto"/>
            <w:vAlign w:val="center"/>
            <w:hideMark/>
          </w:tcPr>
          <w:p w:rsidR="00E157D0" w:rsidRPr="00A357C9" w:rsidRDefault="00E157D0" w:rsidP="006517A2">
            <w:pPr>
              <w:jc w:val="center"/>
              <w:rPr>
                <w:rFonts w:ascii="Calibri" w:eastAsia="Times New Roman" w:hAnsi="Calibri" w:cs="Times New Roman"/>
                <w:color w:val="000000"/>
                <w:sz w:val="22"/>
                <w:szCs w:val="22"/>
                <w:lang w:val="es-MX" w:eastAsia="es-MX"/>
              </w:rPr>
            </w:pPr>
            <w:r w:rsidRPr="00A357C9">
              <w:rPr>
                <w:rFonts w:ascii="Calibri" w:eastAsia="Times New Roman" w:hAnsi="Calibri" w:cs="Times New Roman"/>
                <w:color w:val="000000"/>
                <w:sz w:val="22"/>
                <w:szCs w:val="22"/>
                <w:lang w:val="es-MX" w:eastAsia="es-MX"/>
              </w:rPr>
              <w:t>0.623</w:t>
            </w:r>
          </w:p>
        </w:tc>
      </w:tr>
    </w:tbl>
    <w:p w:rsidR="00104587" w:rsidRDefault="00104587" w:rsidP="00C6308E">
      <w:pPr>
        <w:spacing w:after="200" w:line="360" w:lineRule="auto"/>
        <w:rPr>
          <w:rFonts w:ascii="Arial Narrow" w:eastAsia="Times New Roman" w:hAnsi="Arial Narrow" w:cs="Times New Roman"/>
          <w:b/>
          <w:bCs/>
          <w:color w:val="000000"/>
          <w:lang w:val="es-MX" w:eastAsia="es-MX"/>
        </w:rPr>
      </w:pPr>
    </w:p>
    <w:p w:rsidR="00104587" w:rsidRDefault="00104587" w:rsidP="00C6308E">
      <w:pPr>
        <w:spacing w:after="200" w:line="360" w:lineRule="auto"/>
        <w:rPr>
          <w:rFonts w:ascii="Arial Narrow" w:eastAsia="Times New Roman" w:hAnsi="Arial Narrow" w:cs="Times New Roman"/>
          <w:b/>
          <w:bCs/>
          <w:color w:val="000000"/>
          <w:lang w:val="es-MX" w:eastAsia="es-MX"/>
        </w:rPr>
      </w:pPr>
    </w:p>
    <w:p w:rsidR="00104587" w:rsidRDefault="00104587" w:rsidP="00C6308E">
      <w:pPr>
        <w:spacing w:after="200" w:line="360" w:lineRule="auto"/>
        <w:rPr>
          <w:rFonts w:ascii="Arial Narrow" w:eastAsia="Times New Roman" w:hAnsi="Arial Narrow" w:cs="Times New Roman"/>
          <w:b/>
          <w:bCs/>
          <w:color w:val="000000"/>
          <w:lang w:val="es-MX" w:eastAsia="es-MX"/>
        </w:rPr>
      </w:pPr>
    </w:p>
    <w:p w:rsidR="00104587" w:rsidRDefault="00104587" w:rsidP="00C6308E">
      <w:pPr>
        <w:spacing w:after="200" w:line="360" w:lineRule="auto"/>
        <w:rPr>
          <w:rFonts w:ascii="Arial Narrow" w:eastAsia="Times New Roman" w:hAnsi="Arial Narrow" w:cs="Times New Roman"/>
          <w:b/>
          <w:bCs/>
          <w:color w:val="000000"/>
          <w:lang w:val="es-MX" w:eastAsia="es-MX"/>
        </w:rPr>
      </w:pPr>
    </w:p>
    <w:p w:rsidR="00104587" w:rsidRDefault="00104587" w:rsidP="00C6308E">
      <w:pPr>
        <w:spacing w:after="200" w:line="360" w:lineRule="auto"/>
        <w:rPr>
          <w:rFonts w:ascii="Arial Narrow" w:eastAsia="Times New Roman" w:hAnsi="Arial Narrow" w:cs="Times New Roman"/>
          <w:b/>
          <w:bCs/>
          <w:color w:val="000000"/>
          <w:lang w:val="es-MX" w:eastAsia="es-MX"/>
        </w:rPr>
      </w:pPr>
    </w:p>
    <w:p w:rsidR="00104587" w:rsidRDefault="00104587" w:rsidP="00C6308E">
      <w:pPr>
        <w:spacing w:after="200" w:line="360" w:lineRule="auto"/>
        <w:rPr>
          <w:rFonts w:ascii="Arial Narrow" w:eastAsia="Times New Roman" w:hAnsi="Arial Narrow" w:cs="Times New Roman"/>
          <w:b/>
          <w:bCs/>
          <w:color w:val="000000"/>
          <w:lang w:val="es-MX" w:eastAsia="es-MX"/>
        </w:rPr>
      </w:pPr>
    </w:p>
    <w:p w:rsidR="006517A2" w:rsidRDefault="008F7BE0" w:rsidP="00C6308E">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 xml:space="preserve">La </w:t>
      </w:r>
      <w:r w:rsidR="00104587">
        <w:rPr>
          <w:rFonts w:ascii="Arial Narrow" w:eastAsia="Times New Roman" w:hAnsi="Arial Narrow" w:cs="Times New Roman"/>
          <w:b/>
          <w:bCs/>
          <w:color w:val="000000"/>
          <w:lang w:val="es-MX" w:eastAsia="es-MX"/>
        </w:rPr>
        <w:t>fue</w:t>
      </w:r>
      <w:r>
        <w:rPr>
          <w:rFonts w:ascii="Arial Narrow" w:eastAsia="Times New Roman" w:hAnsi="Arial Narrow" w:cs="Times New Roman"/>
          <w:b/>
          <w:bCs/>
          <w:color w:val="000000"/>
          <w:lang w:val="es-MX" w:eastAsia="es-MX"/>
        </w:rPr>
        <w:t>nte de Info</w:t>
      </w:r>
      <w:r w:rsidR="00104587">
        <w:rPr>
          <w:rFonts w:ascii="Arial Narrow" w:eastAsia="Times New Roman" w:hAnsi="Arial Narrow" w:cs="Times New Roman"/>
          <w:b/>
          <w:bCs/>
          <w:color w:val="000000"/>
          <w:lang w:val="es-MX" w:eastAsia="es-MX"/>
        </w:rPr>
        <w:t>rma</w:t>
      </w:r>
      <w:r>
        <w:rPr>
          <w:rFonts w:ascii="Arial Narrow" w:eastAsia="Times New Roman" w:hAnsi="Arial Narrow" w:cs="Times New Roman"/>
          <w:b/>
          <w:bCs/>
          <w:color w:val="000000"/>
          <w:lang w:val="es-MX" w:eastAsia="es-MX"/>
        </w:rPr>
        <w:t>ción</w:t>
      </w:r>
      <w:r w:rsidR="00104587">
        <w:rPr>
          <w:rFonts w:ascii="Arial Narrow" w:eastAsia="Times New Roman" w:hAnsi="Arial Narrow" w:cs="Times New Roman"/>
          <w:b/>
          <w:bCs/>
          <w:color w:val="000000"/>
          <w:lang w:val="es-MX" w:eastAsia="es-MX"/>
        </w:rPr>
        <w:t xml:space="preserve"> de </w:t>
      </w:r>
      <w:r>
        <w:rPr>
          <w:rFonts w:ascii="Arial Narrow" w:eastAsia="Times New Roman" w:hAnsi="Arial Narrow" w:cs="Times New Roman"/>
          <w:b/>
          <w:bCs/>
          <w:color w:val="000000"/>
          <w:lang w:val="es-MX" w:eastAsia="es-MX"/>
        </w:rPr>
        <w:t>los Resultados es el Modulo de Becas del Instituto de Educación Media Superior del Distrito Federal.</w:t>
      </w:r>
    </w:p>
    <w:p w:rsidR="00947D5D" w:rsidRPr="00947D5D" w:rsidRDefault="00947D5D" w:rsidP="00C6308E">
      <w:p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 xml:space="preserve">Se muestra los resultados de los 2 últimos semestres donde se muestra la efectividad de los indicadores de las Reglas de Operación mismos que se encuentran en la página del IEMS DF </w:t>
      </w:r>
      <w:hyperlink r:id="rId22" w:history="1">
        <w:r w:rsidRPr="00EB4222">
          <w:rPr>
            <w:rStyle w:val="Hipervnculo"/>
            <w:rFonts w:ascii="Arial Narrow" w:eastAsia="Times New Roman" w:hAnsi="Arial Narrow" w:cs="Times New Roman"/>
            <w:bCs/>
            <w:lang w:val="es-MX" w:eastAsia="es-MX"/>
          </w:rPr>
          <w:t>www.iems.df.gob.mx</w:t>
        </w:r>
      </w:hyperlink>
      <w:r w:rsidR="00104587">
        <w:rPr>
          <w:rFonts w:ascii="Arial Narrow" w:eastAsia="Times New Roman" w:hAnsi="Arial Narrow" w:cs="Times New Roman"/>
          <w:bCs/>
          <w:color w:val="000000"/>
          <w:lang w:val="es-MX" w:eastAsia="es-MX"/>
        </w:rPr>
        <w:t xml:space="preserve"> </w:t>
      </w:r>
      <w:r>
        <w:rPr>
          <w:rFonts w:ascii="Arial Narrow" w:eastAsia="Times New Roman" w:hAnsi="Arial Narrow" w:cs="Times New Roman"/>
          <w:bCs/>
          <w:color w:val="000000"/>
          <w:lang w:val="es-MX" w:eastAsia="es-MX"/>
        </w:rPr>
        <w:t>en la sección de Transparencia</w:t>
      </w:r>
      <w:r w:rsidR="005B23C1">
        <w:rPr>
          <w:rFonts w:ascii="Arial Narrow" w:eastAsia="Times New Roman" w:hAnsi="Arial Narrow" w:cs="Times New Roman"/>
          <w:bCs/>
          <w:color w:val="000000"/>
          <w:lang w:val="es-MX" w:eastAsia="es-MX"/>
        </w:rPr>
        <w:t>, Las encuestas telefónicas han permitido detectar áreas de oportunidad y mejora del Programa, a partir de las cuales se implementaran medidas correctivas para mejorar la forma de realizar algunos procesos y hacer más eficaz la Operación del Programa.</w:t>
      </w:r>
    </w:p>
    <w:p w:rsidR="006517A2" w:rsidRDefault="006517A2" w:rsidP="00C6308E">
      <w:pPr>
        <w:spacing w:after="200" w:line="360" w:lineRule="auto"/>
        <w:rPr>
          <w:rFonts w:ascii="Arial Narrow" w:eastAsia="Times New Roman" w:hAnsi="Arial Narrow" w:cs="Times New Roman"/>
          <w:b/>
          <w:bCs/>
          <w:color w:val="000000"/>
          <w:lang w:val="es-MX" w:eastAsia="es-MX"/>
        </w:rPr>
        <w:sectPr w:rsidR="006517A2" w:rsidSect="00104587">
          <w:pgSz w:w="15840" w:h="12240" w:orient="landscape" w:code="1"/>
          <w:pgMar w:top="1418" w:right="1134" w:bottom="1418" w:left="1134" w:header="720" w:footer="720" w:gutter="0"/>
          <w:cols w:space="720"/>
          <w:docGrid w:linePitch="360" w:charSpace="-4097"/>
        </w:sectPr>
      </w:pPr>
    </w:p>
    <w:p w:rsidR="006517A2" w:rsidRDefault="006517A2" w:rsidP="0095743C">
      <w:pPr>
        <w:spacing w:after="200" w:line="276" w:lineRule="auto"/>
        <w:rPr>
          <w:rFonts w:ascii="Arial Narrow" w:eastAsia="Times New Roman" w:hAnsi="Arial Narrow" w:cs="Times New Roman"/>
          <w:b/>
          <w:bCs/>
          <w:color w:val="000000"/>
          <w:lang w:val="es-MX" w:eastAsia="es-MX"/>
        </w:rPr>
      </w:pPr>
    </w:p>
    <w:p w:rsidR="006D18D0" w:rsidRDefault="006D18D0" w:rsidP="0095743C">
      <w:pPr>
        <w:spacing w:after="200" w:line="276"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V.5. Matriz FODA del Monitoreo del Programa.</w:t>
      </w:r>
    </w:p>
    <w:p w:rsidR="00267116" w:rsidRPr="00267116" w:rsidRDefault="00267116" w:rsidP="0095743C">
      <w:pPr>
        <w:spacing w:line="276" w:lineRule="auto"/>
        <w:jc w:val="both"/>
        <w:rPr>
          <w:rFonts w:ascii="Arial Narrow" w:hAnsi="Arial Narrow" w:cs="Times New Roman"/>
          <w:b/>
          <w:lang w:val="es-MX"/>
        </w:rPr>
      </w:pPr>
      <w:r w:rsidRPr="00267116">
        <w:rPr>
          <w:rFonts w:ascii="Arial Narrow" w:hAnsi="Arial Narrow" w:cs="Times New Roman"/>
          <w:b/>
          <w:lang w:val="es-MX"/>
        </w:rPr>
        <w:t>II.3. Monitoreo y Seguimiento</w:t>
      </w:r>
    </w:p>
    <w:p w:rsidR="00267116" w:rsidRDefault="00267116" w:rsidP="0095743C">
      <w:pPr>
        <w:spacing w:line="276" w:lineRule="auto"/>
        <w:jc w:val="both"/>
        <w:rPr>
          <w:rFonts w:ascii="Arial Narrow" w:hAnsi="Arial Narrow" w:cs="Times New Roman"/>
          <w:lang w:val="es-MX"/>
        </w:rPr>
      </w:pPr>
      <w:r w:rsidRPr="00267116">
        <w:rPr>
          <w:rFonts w:ascii="Arial Narrow" w:hAnsi="Arial Narrow" w:cs="Times New Roman"/>
          <w:lang w:val="es-MX"/>
        </w:rPr>
        <w:t xml:space="preserve">En el contexto interno del </w:t>
      </w:r>
      <w:r w:rsidRPr="0095743C">
        <w:rPr>
          <w:rFonts w:ascii="Arial Narrow" w:hAnsi="Arial Narrow" w:cs="Times New Roman"/>
          <w:lang w:val="es-MX"/>
        </w:rPr>
        <w:t>Programa</w:t>
      </w:r>
      <w:r w:rsidR="0095743C">
        <w:rPr>
          <w:rFonts w:ascii="Arial Narrow" w:hAnsi="Arial Narrow" w:cs="Times New Roman"/>
        </w:rPr>
        <w:t xml:space="preserve"> de </w:t>
      </w:r>
      <w:r w:rsidRPr="0095743C">
        <w:rPr>
          <w:rFonts w:ascii="Arial Narrow" w:hAnsi="Arial Narrow" w:cs="Times New Roman"/>
        </w:rPr>
        <w:t>Becas del</w:t>
      </w:r>
      <w:r w:rsidR="0095743C">
        <w:rPr>
          <w:rFonts w:ascii="Arial Narrow" w:hAnsi="Arial Narrow" w:cs="Times New Roman"/>
        </w:rPr>
        <w:t xml:space="preserve"> Instituto de Educación Media Superior del Distrito Federal</w:t>
      </w:r>
      <w:r w:rsidRPr="00267116">
        <w:rPr>
          <w:rFonts w:ascii="Arial Narrow" w:hAnsi="Arial Narrow" w:cs="Times New Roman"/>
          <w:lang w:val="es-MX"/>
        </w:rPr>
        <w:t xml:space="preserve">, la evaluación de operación detectó las siguientes </w:t>
      </w:r>
      <w:r w:rsidRPr="00267116">
        <w:rPr>
          <w:rFonts w:ascii="Arial Narrow" w:hAnsi="Arial Narrow" w:cs="Times New Roman"/>
          <w:i/>
          <w:lang w:val="es-MX"/>
        </w:rPr>
        <w:t>fortalezas</w:t>
      </w:r>
      <w:r w:rsidRPr="00267116">
        <w:rPr>
          <w:rFonts w:ascii="Arial Narrow" w:hAnsi="Arial Narrow" w:cs="Times New Roman"/>
          <w:lang w:val="es-MX"/>
        </w:rPr>
        <w:t xml:space="preserve"> al analizar los procesos de monitoreo y seguimiento del mismo durante el periodo de evaluación:</w:t>
      </w:r>
    </w:p>
    <w:p w:rsidR="005B4975" w:rsidRPr="00267116" w:rsidRDefault="005B4975" w:rsidP="0095743C">
      <w:pPr>
        <w:spacing w:line="276" w:lineRule="auto"/>
        <w:jc w:val="both"/>
        <w:rPr>
          <w:rFonts w:ascii="Arial Narrow" w:hAnsi="Arial Narrow" w:cs="Times New Roman"/>
          <w:lang w:val="es-MX"/>
        </w:rPr>
      </w:pPr>
    </w:p>
    <w:p w:rsidR="0095743C" w:rsidRDefault="00267116" w:rsidP="0095743C">
      <w:pPr>
        <w:numPr>
          <w:ilvl w:val="0"/>
          <w:numId w:val="78"/>
        </w:numPr>
        <w:spacing w:line="276" w:lineRule="auto"/>
        <w:contextualSpacing/>
        <w:jc w:val="both"/>
        <w:rPr>
          <w:rFonts w:ascii="Arial Narrow" w:eastAsia="Times New Roman" w:hAnsi="Arial Narrow" w:cs="Times New Roman"/>
          <w:lang w:val="es-MX"/>
        </w:rPr>
      </w:pPr>
      <w:r w:rsidRPr="00267116">
        <w:rPr>
          <w:rFonts w:ascii="Arial Narrow" w:eastAsia="Times New Roman" w:hAnsi="Arial Narrow" w:cs="Times New Roman"/>
          <w:b/>
          <w:lang w:val="es-MX"/>
        </w:rPr>
        <w:t>F.1.</w:t>
      </w:r>
      <w:r w:rsidRPr="00267116">
        <w:rPr>
          <w:rFonts w:ascii="Arial Narrow" w:eastAsia="Times New Roman" w:hAnsi="Arial Narrow" w:cs="Times New Roman"/>
          <w:lang w:val="es-MX"/>
        </w:rPr>
        <w:t xml:space="preserve"> Se observa que el</w:t>
      </w:r>
      <w:r w:rsidRPr="00267116">
        <w:rPr>
          <w:rFonts w:ascii="Arial Narrow" w:eastAsia="Times New Roman" w:hAnsi="Arial Narrow" w:cs="Times New Roman"/>
          <w:i/>
        </w:rPr>
        <w:t>,</w:t>
      </w:r>
      <w:r w:rsidR="0095743C" w:rsidRPr="0095743C">
        <w:rPr>
          <w:rFonts w:ascii="Arial Narrow" w:hAnsi="Arial Narrow" w:cs="Times New Roman"/>
          <w:lang w:val="es-MX"/>
        </w:rPr>
        <w:t xml:space="preserve"> Programa</w:t>
      </w:r>
      <w:r w:rsidR="0095743C">
        <w:rPr>
          <w:rFonts w:ascii="Arial Narrow" w:hAnsi="Arial Narrow" w:cs="Times New Roman"/>
        </w:rPr>
        <w:t xml:space="preserve"> de </w:t>
      </w:r>
      <w:r w:rsidR="0095743C" w:rsidRPr="0095743C">
        <w:rPr>
          <w:rFonts w:ascii="Arial Narrow" w:hAnsi="Arial Narrow" w:cs="Times New Roman"/>
        </w:rPr>
        <w:t>Becas del</w:t>
      </w:r>
      <w:r w:rsidR="0095743C">
        <w:rPr>
          <w:rFonts w:ascii="Arial Narrow" w:hAnsi="Arial Narrow" w:cs="Times New Roman"/>
        </w:rPr>
        <w:t xml:space="preserve"> Instituto de Educación Media Superior del Distrito Federal</w:t>
      </w:r>
      <w:r w:rsidRPr="00267116">
        <w:rPr>
          <w:rFonts w:ascii="Arial Narrow" w:eastAsia="Times New Roman" w:hAnsi="Arial Narrow" w:cs="Times New Roman"/>
          <w:lang w:val="es-MX"/>
        </w:rPr>
        <w:t>, cuenta con acciones que inciden claramente sobre el objetivo del Programa, con eficacia y eficiencia. Dicha situación es contrastada  a través de la Metodología de Marco Lógico (MML) construida para éste donde se define el problema central que tiene el Programa y los medios y/o acciones a través de los cuales se pueden revertir las causas del problema.</w:t>
      </w:r>
    </w:p>
    <w:p w:rsidR="0095743C" w:rsidRDefault="0095743C" w:rsidP="0095743C">
      <w:pPr>
        <w:spacing w:line="276" w:lineRule="auto"/>
        <w:ind w:left="720"/>
        <w:contextualSpacing/>
        <w:jc w:val="both"/>
        <w:rPr>
          <w:rFonts w:ascii="Arial Narrow" w:eastAsia="Times New Roman" w:hAnsi="Arial Narrow" w:cs="Times New Roman"/>
          <w:lang w:val="es-MX"/>
        </w:rPr>
      </w:pPr>
    </w:p>
    <w:p w:rsidR="0095743C" w:rsidRPr="0095743C" w:rsidRDefault="00267116" w:rsidP="0095743C">
      <w:pPr>
        <w:numPr>
          <w:ilvl w:val="0"/>
          <w:numId w:val="78"/>
        </w:numPr>
        <w:spacing w:line="276" w:lineRule="auto"/>
        <w:contextualSpacing/>
        <w:jc w:val="both"/>
        <w:rPr>
          <w:rFonts w:ascii="Arial Narrow" w:eastAsia="Times New Roman" w:hAnsi="Arial Narrow" w:cs="Times New Roman"/>
          <w:lang w:val="es-MX"/>
        </w:rPr>
      </w:pPr>
      <w:r w:rsidRPr="00267116">
        <w:rPr>
          <w:rFonts w:ascii="Arial Narrow" w:eastAsia="Times New Roman" w:hAnsi="Arial Narrow" w:cs="Times New Roman"/>
          <w:b/>
          <w:lang w:val="es-MX"/>
        </w:rPr>
        <w:t>F.2.</w:t>
      </w:r>
      <w:r w:rsidRPr="00267116">
        <w:rPr>
          <w:rFonts w:ascii="Arial Narrow" w:eastAsia="Times New Roman" w:hAnsi="Arial Narrow" w:cs="Times New Roman"/>
          <w:lang w:val="es-MX"/>
        </w:rPr>
        <w:t xml:space="preserve"> En el mismo sentido, mediante MML se ha detectado la problemática existente y se han podido establecer los componentes y acciones necesarias para impactar en la consecución del fin del Programa: </w:t>
      </w:r>
      <w:r w:rsidR="0095743C" w:rsidRPr="0095743C">
        <w:rPr>
          <w:rFonts w:ascii="Arial Narrow" w:eastAsia="Times New Roman" w:hAnsi="Arial Narrow" w:cs="Times New Roman"/>
          <w:color w:val="000000"/>
          <w:lang w:val="es-MX" w:eastAsia="es-MX"/>
        </w:rPr>
        <w:t>Contribuir a garantizar el acceso Universal a la Educación y a la conclusión de la formación educativa hasta la educación media superior</w:t>
      </w:r>
      <w:r w:rsidR="005B4975">
        <w:rPr>
          <w:rFonts w:ascii="Arial Narrow" w:eastAsia="Times New Roman" w:hAnsi="Arial Narrow" w:cs="Times New Roman"/>
          <w:color w:val="000000"/>
          <w:lang w:val="es-MX" w:eastAsia="es-MX"/>
        </w:rPr>
        <w:t>.</w:t>
      </w:r>
    </w:p>
    <w:p w:rsidR="00267116" w:rsidRPr="00267116" w:rsidRDefault="00267116" w:rsidP="0095743C">
      <w:pPr>
        <w:spacing w:line="276" w:lineRule="auto"/>
        <w:ind w:left="720"/>
        <w:contextualSpacing/>
        <w:jc w:val="both"/>
        <w:rPr>
          <w:rFonts w:ascii="Arial Narrow" w:eastAsia="Times New Roman" w:hAnsi="Arial Narrow" w:cs="Times New Roman"/>
          <w:lang w:val="es-MX"/>
        </w:rPr>
      </w:pPr>
    </w:p>
    <w:p w:rsidR="00267116" w:rsidRDefault="00267116" w:rsidP="0095743C">
      <w:pPr>
        <w:numPr>
          <w:ilvl w:val="0"/>
          <w:numId w:val="78"/>
        </w:numPr>
        <w:spacing w:line="276" w:lineRule="auto"/>
        <w:contextualSpacing/>
        <w:jc w:val="both"/>
        <w:rPr>
          <w:rFonts w:ascii="Arial Narrow" w:eastAsia="Times New Roman" w:hAnsi="Arial Narrow" w:cs="Times New Roman"/>
          <w:lang w:val="es-MX"/>
        </w:rPr>
      </w:pPr>
      <w:r w:rsidRPr="00267116">
        <w:rPr>
          <w:rFonts w:ascii="Arial Narrow" w:eastAsia="Times New Roman" w:hAnsi="Arial Narrow" w:cs="Times New Roman"/>
          <w:b/>
          <w:lang w:val="es-MX"/>
        </w:rPr>
        <w:t>F.3.</w:t>
      </w:r>
      <w:r w:rsidRPr="00267116">
        <w:rPr>
          <w:rFonts w:ascii="Arial Narrow" w:eastAsia="Times New Roman" w:hAnsi="Arial Narrow" w:cs="Times New Roman"/>
          <w:lang w:val="es-MX"/>
        </w:rPr>
        <w:t xml:space="preserve"> Los indicadores </w:t>
      </w:r>
      <w:r w:rsidR="005B4975" w:rsidRPr="0095743C">
        <w:rPr>
          <w:rFonts w:ascii="Arial Narrow" w:hAnsi="Arial Narrow" w:cs="Times New Roman"/>
          <w:lang w:val="es-MX"/>
        </w:rPr>
        <w:t>Programa</w:t>
      </w:r>
      <w:r w:rsidR="005B4975">
        <w:rPr>
          <w:rFonts w:ascii="Arial Narrow" w:hAnsi="Arial Narrow" w:cs="Times New Roman"/>
        </w:rPr>
        <w:t xml:space="preserve"> de </w:t>
      </w:r>
      <w:r w:rsidR="005B4975" w:rsidRPr="0095743C">
        <w:rPr>
          <w:rFonts w:ascii="Arial Narrow" w:hAnsi="Arial Narrow" w:cs="Times New Roman"/>
        </w:rPr>
        <w:t>Becas del</w:t>
      </w:r>
      <w:r w:rsidR="005B4975">
        <w:rPr>
          <w:rFonts w:ascii="Arial Narrow" w:hAnsi="Arial Narrow" w:cs="Times New Roman"/>
        </w:rPr>
        <w:t xml:space="preserve"> Instituto de Educación Media Superior del Distrito Federal</w:t>
      </w:r>
      <w:r w:rsidR="005B4975" w:rsidRPr="00267116">
        <w:rPr>
          <w:rFonts w:ascii="Arial Narrow" w:eastAsia="Times New Roman" w:hAnsi="Arial Narrow" w:cs="Times New Roman"/>
          <w:lang w:val="es-MX"/>
        </w:rPr>
        <w:t xml:space="preserve"> </w:t>
      </w:r>
      <w:r w:rsidRPr="00267116">
        <w:rPr>
          <w:rFonts w:ascii="Arial Narrow" w:eastAsia="Times New Roman" w:hAnsi="Arial Narrow" w:cs="Times New Roman"/>
          <w:lang w:val="es-MX"/>
        </w:rPr>
        <w:t>están diseñados con base en la Metodología de Marco Lógico; por lo anterior, las fuentes de información o medios de verificación se encuentran definidos, además de que, debido a la estructura que marca la metodología, guardan estricta relación con los objetivos del Programa en sus diferentes niveles.</w:t>
      </w:r>
    </w:p>
    <w:p w:rsidR="005B4975" w:rsidRPr="00267116" w:rsidRDefault="005B4975" w:rsidP="005B4975">
      <w:pPr>
        <w:spacing w:line="276" w:lineRule="auto"/>
        <w:contextualSpacing/>
        <w:jc w:val="both"/>
        <w:rPr>
          <w:rFonts w:ascii="Arial Narrow" w:eastAsia="Times New Roman" w:hAnsi="Arial Narrow" w:cs="Times New Roman"/>
          <w:lang w:val="es-MX"/>
        </w:rPr>
      </w:pPr>
    </w:p>
    <w:p w:rsidR="00267116" w:rsidRDefault="00267116" w:rsidP="0095743C">
      <w:pPr>
        <w:numPr>
          <w:ilvl w:val="0"/>
          <w:numId w:val="78"/>
        </w:numPr>
        <w:spacing w:line="276" w:lineRule="auto"/>
        <w:contextualSpacing/>
        <w:jc w:val="both"/>
        <w:rPr>
          <w:rFonts w:ascii="Arial Narrow" w:eastAsia="Times New Roman" w:hAnsi="Arial Narrow" w:cs="Times New Roman"/>
          <w:lang w:val="es-MX"/>
        </w:rPr>
      </w:pPr>
      <w:r w:rsidRPr="00267116">
        <w:rPr>
          <w:rFonts w:ascii="Arial Narrow" w:eastAsia="Times New Roman" w:hAnsi="Arial Narrow" w:cs="Times New Roman"/>
          <w:b/>
          <w:lang w:val="es-MX"/>
        </w:rPr>
        <w:t>F.4.</w:t>
      </w:r>
      <w:r w:rsidRPr="00267116">
        <w:rPr>
          <w:rFonts w:ascii="Arial Narrow" w:eastAsia="Times New Roman" w:hAnsi="Arial Narrow" w:cs="Times New Roman"/>
          <w:lang w:val="es-MX"/>
        </w:rPr>
        <w:t xml:space="preserve"> El Programa cuenta con procesos de seguimiento y monitoreo de la</w:t>
      </w:r>
      <w:r w:rsidR="005B4975">
        <w:rPr>
          <w:rFonts w:ascii="Arial Narrow" w:eastAsia="Times New Roman" w:hAnsi="Arial Narrow" w:cs="Times New Roman"/>
          <w:lang w:val="es-MX"/>
        </w:rPr>
        <w:t>s actividades consideradas en el</w:t>
      </w:r>
      <w:r w:rsidR="005B4975" w:rsidRPr="005B4975">
        <w:rPr>
          <w:rFonts w:ascii="Arial Narrow" w:hAnsi="Arial Narrow" w:cs="Times New Roman"/>
          <w:lang w:val="es-MX"/>
        </w:rPr>
        <w:t xml:space="preserve"> </w:t>
      </w:r>
      <w:r w:rsidR="005B4975" w:rsidRPr="0095743C">
        <w:rPr>
          <w:rFonts w:ascii="Arial Narrow" w:hAnsi="Arial Narrow" w:cs="Times New Roman"/>
          <w:lang w:val="es-MX"/>
        </w:rPr>
        <w:t>Programa</w:t>
      </w:r>
      <w:r w:rsidR="005B4975">
        <w:rPr>
          <w:rFonts w:ascii="Arial Narrow" w:hAnsi="Arial Narrow" w:cs="Times New Roman"/>
        </w:rPr>
        <w:t xml:space="preserve"> de </w:t>
      </w:r>
      <w:r w:rsidR="005B4975" w:rsidRPr="0095743C">
        <w:rPr>
          <w:rFonts w:ascii="Arial Narrow" w:hAnsi="Arial Narrow" w:cs="Times New Roman"/>
        </w:rPr>
        <w:t>Becas del</w:t>
      </w:r>
      <w:r w:rsidR="005B4975">
        <w:rPr>
          <w:rFonts w:ascii="Arial Narrow" w:hAnsi="Arial Narrow" w:cs="Times New Roman"/>
        </w:rPr>
        <w:t xml:space="preserve"> Instituto de Educación Media Superior del Distrito Federal,</w:t>
      </w:r>
      <w:r w:rsidRPr="00267116">
        <w:rPr>
          <w:rFonts w:ascii="Arial Narrow" w:eastAsia="Times New Roman" w:hAnsi="Arial Narrow" w:cs="Times New Roman"/>
          <w:i/>
          <w:lang w:val="es-MX"/>
        </w:rPr>
        <w:t xml:space="preserve"> </w:t>
      </w:r>
      <w:r w:rsidRPr="00267116">
        <w:rPr>
          <w:rFonts w:ascii="Arial Narrow" w:eastAsia="Times New Roman" w:hAnsi="Arial Narrow" w:cs="Times New Roman"/>
          <w:lang w:val="es-MX"/>
        </w:rPr>
        <w:t xml:space="preserve">realizadas por personal de acuerdo a las funciones establecidas en el Manual Administrativo de la Dirección General del </w:t>
      </w:r>
      <w:r w:rsidR="005B4975">
        <w:rPr>
          <w:rFonts w:ascii="Arial Narrow" w:eastAsia="Times New Roman" w:hAnsi="Arial Narrow" w:cs="Times New Roman"/>
          <w:lang w:val="es-MX"/>
        </w:rPr>
        <w:t xml:space="preserve">Instituto </w:t>
      </w:r>
      <w:r w:rsidR="005B4975">
        <w:rPr>
          <w:rFonts w:ascii="Arial Narrow" w:hAnsi="Arial Narrow" w:cs="Times New Roman"/>
        </w:rPr>
        <w:t>de Educación Media Superior del Distrito Federal.</w:t>
      </w:r>
    </w:p>
    <w:p w:rsidR="005B4975" w:rsidRPr="00267116" w:rsidRDefault="005B4975" w:rsidP="005B4975">
      <w:pPr>
        <w:spacing w:line="276" w:lineRule="auto"/>
        <w:ind w:left="720"/>
        <w:contextualSpacing/>
        <w:jc w:val="both"/>
        <w:rPr>
          <w:rFonts w:ascii="Arial Narrow" w:eastAsia="Times New Roman" w:hAnsi="Arial Narrow" w:cs="Times New Roman"/>
          <w:lang w:val="es-MX"/>
        </w:rPr>
      </w:pPr>
    </w:p>
    <w:p w:rsidR="00267116" w:rsidRPr="005B4975" w:rsidRDefault="00267116" w:rsidP="0095743C">
      <w:pPr>
        <w:numPr>
          <w:ilvl w:val="0"/>
          <w:numId w:val="78"/>
        </w:numPr>
        <w:spacing w:line="276" w:lineRule="auto"/>
        <w:contextualSpacing/>
        <w:jc w:val="both"/>
        <w:rPr>
          <w:rFonts w:ascii="Arial Narrow" w:eastAsia="Times New Roman" w:hAnsi="Arial Narrow" w:cs="Times New Roman"/>
          <w:lang w:val="es-MX"/>
        </w:rPr>
      </w:pPr>
      <w:r w:rsidRPr="00267116">
        <w:rPr>
          <w:rFonts w:ascii="Arial Narrow" w:eastAsia="Times New Roman" w:hAnsi="Arial Narrow" w:cs="Times New Roman"/>
          <w:b/>
          <w:lang w:val="es-MX"/>
        </w:rPr>
        <w:t xml:space="preserve">F.5. </w:t>
      </w:r>
      <w:r w:rsidR="005B4975">
        <w:rPr>
          <w:rFonts w:ascii="Arial Narrow" w:eastAsia="Times New Roman" w:hAnsi="Arial Narrow" w:cs="Times New Roman"/>
          <w:lang w:val="es-MX"/>
        </w:rPr>
        <w:t>El Programa cuenta en cada uno de sus 20</w:t>
      </w:r>
      <w:r w:rsidRPr="00267116">
        <w:rPr>
          <w:rFonts w:ascii="Arial Narrow" w:eastAsia="Times New Roman" w:hAnsi="Arial Narrow" w:cs="Times New Roman"/>
          <w:lang w:val="es-MX"/>
        </w:rPr>
        <w:t xml:space="preserve"> </w:t>
      </w:r>
      <w:r w:rsidR="005B4975">
        <w:rPr>
          <w:rFonts w:ascii="Arial Narrow" w:eastAsia="Times New Roman" w:hAnsi="Arial Narrow" w:cs="Times New Roman"/>
          <w:lang w:val="es-MX"/>
        </w:rPr>
        <w:t xml:space="preserve">planteles con personal en el área de Servicios Escolares, </w:t>
      </w:r>
      <w:r w:rsidRPr="00267116">
        <w:rPr>
          <w:rFonts w:ascii="Arial Narrow" w:eastAsia="Times New Roman" w:hAnsi="Arial Narrow" w:cs="Times New Roman"/>
          <w:lang w:val="es-MX"/>
        </w:rPr>
        <w:t>para la</w:t>
      </w:r>
      <w:r w:rsidR="005B4975">
        <w:rPr>
          <w:rFonts w:ascii="Arial Narrow" w:eastAsia="Times New Roman" w:hAnsi="Arial Narrow" w:cs="Times New Roman"/>
          <w:lang w:val="es-MX"/>
        </w:rPr>
        <w:t xml:space="preserve"> Atención de los Estudiantes Regulares y Beneficiarios del Programa de Becas</w:t>
      </w:r>
      <w:r w:rsidRPr="00267116">
        <w:rPr>
          <w:rFonts w:ascii="Arial Narrow" w:eastAsia="Times New Roman" w:hAnsi="Arial Narrow" w:cs="Times New Roman"/>
          <w:lang w:val="es-MX"/>
        </w:rPr>
        <w:t>, además del Área de Atención para brindar apoyo personalizado, l</w:t>
      </w:r>
      <w:r w:rsidR="005B4975">
        <w:rPr>
          <w:rFonts w:ascii="Arial Narrow" w:eastAsia="Times New Roman" w:hAnsi="Arial Narrow" w:cs="Times New Roman"/>
          <w:lang w:val="es-MX"/>
        </w:rPr>
        <w:t>o cual contribuye la monitoreo y</w:t>
      </w:r>
      <w:r w:rsidRPr="00267116">
        <w:rPr>
          <w:rFonts w:ascii="Arial Narrow" w:eastAsia="Times New Roman" w:hAnsi="Arial Narrow" w:cs="Times New Roman"/>
          <w:lang w:val="es-MX"/>
        </w:rPr>
        <w:t xml:space="preserve"> seguimiento del funcionamiento del </w:t>
      </w:r>
      <w:r w:rsidR="005B4975" w:rsidRPr="0095743C">
        <w:rPr>
          <w:rFonts w:ascii="Arial Narrow" w:hAnsi="Arial Narrow" w:cs="Times New Roman"/>
          <w:lang w:val="es-MX"/>
        </w:rPr>
        <w:t>Programa</w:t>
      </w:r>
      <w:r w:rsidR="005B4975">
        <w:rPr>
          <w:rFonts w:ascii="Arial Narrow" w:hAnsi="Arial Narrow" w:cs="Times New Roman"/>
        </w:rPr>
        <w:t xml:space="preserve"> de </w:t>
      </w:r>
      <w:r w:rsidR="005B4975" w:rsidRPr="0095743C">
        <w:rPr>
          <w:rFonts w:ascii="Arial Narrow" w:hAnsi="Arial Narrow" w:cs="Times New Roman"/>
        </w:rPr>
        <w:t>Becas del</w:t>
      </w:r>
      <w:r w:rsidR="005B4975">
        <w:rPr>
          <w:rFonts w:ascii="Arial Narrow" w:hAnsi="Arial Narrow" w:cs="Times New Roman"/>
        </w:rPr>
        <w:t xml:space="preserve"> Instituto de Educación Media Superior del Distrito Federal.</w:t>
      </w:r>
    </w:p>
    <w:p w:rsidR="005B4975" w:rsidRDefault="005B4975" w:rsidP="005B4975">
      <w:pPr>
        <w:pStyle w:val="Prrafodelista"/>
        <w:rPr>
          <w:rFonts w:ascii="Arial Narrow" w:eastAsia="Times New Roman" w:hAnsi="Arial Narrow" w:cs="Times New Roman"/>
          <w:lang w:val="es-MX"/>
        </w:rPr>
      </w:pPr>
    </w:p>
    <w:p w:rsidR="005B4975" w:rsidRDefault="005B4975" w:rsidP="005B4975">
      <w:pPr>
        <w:spacing w:line="276" w:lineRule="auto"/>
        <w:ind w:left="720"/>
        <w:contextualSpacing/>
        <w:jc w:val="both"/>
        <w:rPr>
          <w:rFonts w:ascii="Arial Narrow" w:eastAsia="Times New Roman" w:hAnsi="Arial Narrow" w:cs="Times New Roman"/>
          <w:lang w:val="es-MX"/>
        </w:rPr>
      </w:pPr>
    </w:p>
    <w:p w:rsidR="005B4975" w:rsidRDefault="005B4975" w:rsidP="005B4975">
      <w:pPr>
        <w:spacing w:line="276" w:lineRule="auto"/>
        <w:ind w:left="720"/>
        <w:contextualSpacing/>
        <w:jc w:val="both"/>
        <w:rPr>
          <w:rFonts w:ascii="Arial Narrow" w:eastAsia="Times New Roman" w:hAnsi="Arial Narrow" w:cs="Times New Roman"/>
          <w:lang w:val="es-MX"/>
        </w:rPr>
      </w:pPr>
    </w:p>
    <w:p w:rsidR="005B4975" w:rsidRPr="00267116" w:rsidRDefault="005B4975" w:rsidP="005B4975">
      <w:pPr>
        <w:spacing w:line="276" w:lineRule="auto"/>
        <w:ind w:left="720"/>
        <w:contextualSpacing/>
        <w:jc w:val="both"/>
        <w:rPr>
          <w:rFonts w:ascii="Arial Narrow" w:eastAsia="Times New Roman" w:hAnsi="Arial Narrow" w:cs="Times New Roman"/>
          <w:lang w:val="es-MX"/>
        </w:rPr>
      </w:pPr>
    </w:p>
    <w:p w:rsidR="00267116" w:rsidRPr="00267116" w:rsidRDefault="00267116" w:rsidP="0095743C">
      <w:pPr>
        <w:spacing w:line="276" w:lineRule="auto"/>
        <w:ind w:firstLine="284"/>
        <w:jc w:val="both"/>
        <w:rPr>
          <w:rFonts w:ascii="Arial Narrow" w:hAnsi="Arial Narrow" w:cs="Times New Roman"/>
          <w:lang w:val="es-MX"/>
        </w:rPr>
      </w:pPr>
    </w:p>
    <w:p w:rsidR="009F6282" w:rsidRDefault="009F6282" w:rsidP="0095743C">
      <w:pPr>
        <w:spacing w:line="276" w:lineRule="auto"/>
        <w:jc w:val="both"/>
        <w:rPr>
          <w:rFonts w:ascii="Arial Narrow" w:hAnsi="Arial Narrow" w:cs="Times New Roman"/>
          <w:lang w:val="es-MX"/>
        </w:rPr>
      </w:pPr>
    </w:p>
    <w:p w:rsidR="00267116" w:rsidRDefault="00267116" w:rsidP="0095743C">
      <w:pPr>
        <w:spacing w:line="276" w:lineRule="auto"/>
        <w:jc w:val="both"/>
        <w:rPr>
          <w:rFonts w:ascii="Arial Narrow" w:hAnsi="Arial Narrow" w:cs="Times New Roman"/>
          <w:lang w:val="es-MX"/>
        </w:rPr>
      </w:pPr>
      <w:r w:rsidRPr="00267116">
        <w:rPr>
          <w:rFonts w:ascii="Arial Narrow" w:hAnsi="Arial Narrow" w:cs="Times New Roman"/>
          <w:lang w:val="es-MX"/>
        </w:rPr>
        <w:t xml:space="preserve">En tanto a lo concerniente a las </w:t>
      </w:r>
      <w:r w:rsidRPr="00267116">
        <w:rPr>
          <w:rFonts w:ascii="Arial Narrow" w:hAnsi="Arial Narrow" w:cs="Times New Roman"/>
          <w:i/>
          <w:lang w:val="es-MX"/>
        </w:rPr>
        <w:t>oportunidades</w:t>
      </w:r>
      <w:r w:rsidRPr="00267116">
        <w:rPr>
          <w:rFonts w:ascii="Arial Narrow" w:hAnsi="Arial Narrow" w:cs="Times New Roman"/>
          <w:lang w:val="es-MX"/>
        </w:rPr>
        <w:t xml:space="preserve"> se observa que:</w:t>
      </w:r>
    </w:p>
    <w:p w:rsidR="009F6282" w:rsidRPr="00267116" w:rsidRDefault="009F6282" w:rsidP="0095743C">
      <w:pPr>
        <w:spacing w:line="276" w:lineRule="auto"/>
        <w:jc w:val="both"/>
        <w:rPr>
          <w:rFonts w:ascii="Arial Narrow" w:hAnsi="Arial Narrow" w:cs="Times New Roman"/>
          <w:lang w:val="es-MX"/>
        </w:rPr>
      </w:pPr>
    </w:p>
    <w:p w:rsidR="00267116" w:rsidRDefault="00267116" w:rsidP="0095743C">
      <w:pPr>
        <w:numPr>
          <w:ilvl w:val="0"/>
          <w:numId w:val="79"/>
        </w:numPr>
        <w:spacing w:line="276" w:lineRule="auto"/>
        <w:contextualSpacing/>
        <w:jc w:val="both"/>
        <w:rPr>
          <w:rFonts w:ascii="Arial Narrow" w:eastAsia="Times New Roman" w:hAnsi="Arial Narrow" w:cs="Times New Roman"/>
          <w:lang w:val="es-MX"/>
        </w:rPr>
      </w:pPr>
      <w:r w:rsidRPr="00267116">
        <w:rPr>
          <w:rFonts w:ascii="Arial Narrow" w:eastAsia="Times New Roman" w:hAnsi="Arial Narrow" w:cs="Times New Roman"/>
          <w:b/>
          <w:lang w:val="es-MX"/>
        </w:rPr>
        <w:t>O.1.</w:t>
      </w:r>
      <w:r w:rsidRPr="00267116">
        <w:rPr>
          <w:rFonts w:ascii="Arial Narrow" w:eastAsia="Times New Roman" w:hAnsi="Arial Narrow" w:cs="Times New Roman"/>
          <w:lang w:val="es-MX"/>
        </w:rPr>
        <w:t xml:space="preserve"> Establecer una colaboración estrecha y di</w:t>
      </w:r>
      <w:r w:rsidR="00E33E98">
        <w:rPr>
          <w:rFonts w:ascii="Arial Narrow" w:eastAsia="Times New Roman" w:hAnsi="Arial Narrow" w:cs="Times New Roman"/>
          <w:lang w:val="es-MX"/>
        </w:rPr>
        <w:t>recta con las Subdirecciones de Coordinación de Planteles</w:t>
      </w:r>
      <w:r w:rsidRPr="00267116">
        <w:rPr>
          <w:rFonts w:ascii="Arial Narrow" w:eastAsia="Times New Roman" w:hAnsi="Arial Narrow" w:cs="Times New Roman"/>
          <w:lang w:val="es-MX"/>
        </w:rPr>
        <w:t>, con el objeto de efici</w:t>
      </w:r>
      <w:r w:rsidR="00E33E98">
        <w:rPr>
          <w:rFonts w:ascii="Arial Narrow" w:eastAsia="Times New Roman" w:hAnsi="Arial Narrow" w:cs="Times New Roman"/>
          <w:lang w:val="es-MX"/>
        </w:rPr>
        <w:t>entar los trámites de incorporación al Listado de Estudiantes Regulares, de los estudiantes que no aparecen en el mismo listado, por diversas circunstancias.</w:t>
      </w:r>
    </w:p>
    <w:p w:rsidR="00E33E98" w:rsidRPr="00267116" w:rsidRDefault="00E33E98" w:rsidP="00E33E98">
      <w:pPr>
        <w:spacing w:line="276" w:lineRule="auto"/>
        <w:ind w:left="720"/>
        <w:contextualSpacing/>
        <w:jc w:val="both"/>
        <w:rPr>
          <w:rFonts w:ascii="Arial Narrow" w:eastAsia="Times New Roman" w:hAnsi="Arial Narrow" w:cs="Times New Roman"/>
          <w:lang w:val="es-MX"/>
        </w:rPr>
      </w:pPr>
    </w:p>
    <w:p w:rsidR="00267116" w:rsidRPr="00267116" w:rsidRDefault="00267116" w:rsidP="0095743C">
      <w:pPr>
        <w:numPr>
          <w:ilvl w:val="0"/>
          <w:numId w:val="79"/>
        </w:numPr>
        <w:spacing w:line="276" w:lineRule="auto"/>
        <w:contextualSpacing/>
        <w:jc w:val="both"/>
        <w:rPr>
          <w:rFonts w:ascii="Arial Narrow" w:eastAsia="Times New Roman" w:hAnsi="Arial Narrow" w:cs="Times New Roman"/>
          <w:lang w:val="es-MX"/>
        </w:rPr>
      </w:pPr>
      <w:r w:rsidRPr="00267116">
        <w:rPr>
          <w:rFonts w:ascii="Arial Narrow" w:eastAsia="Times New Roman" w:hAnsi="Arial Narrow" w:cs="Times New Roman"/>
          <w:b/>
          <w:lang w:val="es-MX"/>
        </w:rPr>
        <w:t>O.2.</w:t>
      </w:r>
      <w:r w:rsidRPr="00267116">
        <w:rPr>
          <w:rFonts w:ascii="Arial Narrow" w:eastAsia="Times New Roman" w:hAnsi="Arial Narrow" w:cs="Times New Roman"/>
          <w:lang w:val="es-MX"/>
        </w:rPr>
        <w:t xml:space="preserve"> </w:t>
      </w:r>
      <w:r w:rsidR="00E33E98">
        <w:rPr>
          <w:rFonts w:ascii="Arial Narrow" w:eastAsia="Times New Roman" w:hAnsi="Arial Narrow" w:cs="Times New Roman"/>
          <w:lang w:val="es-MX"/>
        </w:rPr>
        <w:t xml:space="preserve">Solicitar a las instancias correspondientes el aumento al presupuesto del Programa de Becas </w:t>
      </w:r>
    </w:p>
    <w:p w:rsidR="00267116" w:rsidRPr="00267116" w:rsidRDefault="00267116" w:rsidP="0095743C">
      <w:pPr>
        <w:spacing w:line="276" w:lineRule="auto"/>
        <w:ind w:firstLine="284"/>
        <w:jc w:val="both"/>
        <w:rPr>
          <w:rFonts w:ascii="Arial Narrow" w:hAnsi="Arial Narrow" w:cs="Times New Roman"/>
          <w:lang w:val="es-MX"/>
        </w:rPr>
      </w:pPr>
    </w:p>
    <w:p w:rsidR="00267116" w:rsidRDefault="00267116" w:rsidP="0095743C">
      <w:pPr>
        <w:spacing w:line="276" w:lineRule="auto"/>
        <w:ind w:firstLine="284"/>
        <w:jc w:val="both"/>
        <w:rPr>
          <w:rFonts w:ascii="Arial Narrow" w:hAnsi="Arial Narrow" w:cs="Times New Roman"/>
          <w:lang w:val="es-MX"/>
        </w:rPr>
      </w:pPr>
      <w:r w:rsidRPr="00267116">
        <w:rPr>
          <w:rFonts w:ascii="Arial Narrow" w:hAnsi="Arial Narrow" w:cs="Times New Roman"/>
          <w:lang w:val="es-MX"/>
        </w:rPr>
        <w:t>Por otra parte, en relación a</w:t>
      </w:r>
      <w:r w:rsidRPr="00267116">
        <w:rPr>
          <w:rFonts w:ascii="Arial Narrow" w:hAnsi="Arial Narrow" w:cs="Times New Roman"/>
          <w:color w:val="00B050"/>
          <w:lang w:val="es-MX"/>
        </w:rPr>
        <w:t xml:space="preserve"> </w:t>
      </w:r>
      <w:r w:rsidRPr="00267116">
        <w:rPr>
          <w:rFonts w:ascii="Arial Narrow" w:hAnsi="Arial Narrow" w:cs="Times New Roman"/>
          <w:lang w:val="es-MX"/>
        </w:rPr>
        <w:t xml:space="preserve">los factores que afectan el programa se tienen </w:t>
      </w:r>
      <w:r w:rsidRPr="00267116">
        <w:rPr>
          <w:rFonts w:ascii="Arial Narrow" w:hAnsi="Arial Narrow" w:cs="Times New Roman"/>
          <w:i/>
          <w:lang w:val="es-MX"/>
        </w:rPr>
        <w:t>debilidades</w:t>
      </w:r>
      <w:r w:rsidRPr="00267116">
        <w:rPr>
          <w:rFonts w:ascii="Arial Narrow" w:hAnsi="Arial Narrow" w:cs="Times New Roman"/>
          <w:lang w:val="es-MX"/>
        </w:rPr>
        <w:t xml:space="preserve"> como elementos internos</w:t>
      </w:r>
      <w:r w:rsidRPr="00267116">
        <w:rPr>
          <w:rFonts w:ascii="Arial Narrow" w:hAnsi="Arial Narrow" w:cs="Times New Roman"/>
          <w:color w:val="00B050"/>
          <w:lang w:val="es-MX"/>
        </w:rPr>
        <w:t>,</w:t>
      </w:r>
      <w:r w:rsidRPr="00267116">
        <w:rPr>
          <w:rFonts w:ascii="Arial Narrow" w:hAnsi="Arial Narrow" w:cs="Times New Roman"/>
          <w:lang w:val="es-MX"/>
        </w:rPr>
        <w:t xml:space="preserve"> tales como:</w:t>
      </w:r>
    </w:p>
    <w:p w:rsidR="009F6282" w:rsidRPr="00267116" w:rsidRDefault="009F6282" w:rsidP="0095743C">
      <w:pPr>
        <w:spacing w:line="276" w:lineRule="auto"/>
        <w:ind w:firstLine="284"/>
        <w:jc w:val="both"/>
        <w:rPr>
          <w:rFonts w:ascii="Arial Narrow" w:hAnsi="Arial Narrow" w:cs="Times New Roman"/>
          <w:lang w:val="es-MX"/>
        </w:rPr>
      </w:pPr>
    </w:p>
    <w:p w:rsidR="00E33E98" w:rsidRDefault="00267116" w:rsidP="0095743C">
      <w:pPr>
        <w:numPr>
          <w:ilvl w:val="0"/>
          <w:numId w:val="80"/>
        </w:numPr>
        <w:spacing w:line="276" w:lineRule="auto"/>
        <w:contextualSpacing/>
        <w:jc w:val="both"/>
        <w:rPr>
          <w:rFonts w:ascii="Arial Narrow" w:eastAsia="Times New Roman" w:hAnsi="Arial Narrow" w:cs="Times New Roman"/>
        </w:rPr>
      </w:pPr>
      <w:r w:rsidRPr="00267116">
        <w:rPr>
          <w:rFonts w:ascii="Arial Narrow" w:eastAsia="Times New Roman" w:hAnsi="Arial Narrow" w:cs="Times New Roman"/>
          <w:b/>
        </w:rPr>
        <w:t>D.1.</w:t>
      </w:r>
      <w:r w:rsidRPr="00267116">
        <w:rPr>
          <w:rFonts w:ascii="Arial Narrow" w:eastAsia="Times New Roman" w:hAnsi="Arial Narrow" w:cs="Times New Roman"/>
        </w:rPr>
        <w:t xml:space="preserve"> No se cuenta todavía con </w:t>
      </w:r>
      <w:r w:rsidR="00E33E98">
        <w:rPr>
          <w:rFonts w:ascii="Arial Narrow" w:eastAsia="Times New Roman" w:hAnsi="Arial Narrow" w:cs="Times New Roman"/>
        </w:rPr>
        <w:t>u</w:t>
      </w:r>
      <w:r w:rsidR="00766678">
        <w:rPr>
          <w:rFonts w:ascii="Arial Narrow" w:eastAsia="Times New Roman" w:hAnsi="Arial Narrow" w:cs="Times New Roman"/>
        </w:rPr>
        <w:t>n procedimiento de encuestas a</w:t>
      </w:r>
      <w:r w:rsidR="00E33E98">
        <w:rPr>
          <w:rFonts w:ascii="Arial Narrow" w:eastAsia="Times New Roman" w:hAnsi="Arial Narrow" w:cs="Times New Roman"/>
        </w:rPr>
        <w:t xml:space="preserve"> los estudiantes</w:t>
      </w:r>
      <w:r w:rsidR="00766678">
        <w:rPr>
          <w:rFonts w:ascii="Arial Narrow" w:eastAsia="Times New Roman" w:hAnsi="Arial Narrow" w:cs="Times New Roman"/>
        </w:rPr>
        <w:t>, que mida el grado de satisfacción y cumplimiento del Programa de Becas.</w:t>
      </w:r>
    </w:p>
    <w:p w:rsidR="00267116" w:rsidRPr="00267116" w:rsidRDefault="00267116" w:rsidP="00E33E98">
      <w:pPr>
        <w:spacing w:line="276" w:lineRule="auto"/>
        <w:ind w:left="720"/>
        <w:contextualSpacing/>
        <w:jc w:val="both"/>
        <w:rPr>
          <w:rFonts w:ascii="Arial Narrow" w:eastAsia="Times New Roman" w:hAnsi="Arial Narrow" w:cs="Times New Roman"/>
        </w:rPr>
      </w:pPr>
      <w:r w:rsidRPr="00267116">
        <w:rPr>
          <w:rFonts w:ascii="Arial Narrow" w:eastAsia="Times New Roman" w:hAnsi="Arial Narrow" w:cs="Times New Roman"/>
        </w:rPr>
        <w:t xml:space="preserve"> </w:t>
      </w:r>
    </w:p>
    <w:p w:rsidR="00267116" w:rsidRPr="00AE3D2A" w:rsidRDefault="00267116" w:rsidP="0095743C">
      <w:pPr>
        <w:numPr>
          <w:ilvl w:val="0"/>
          <w:numId w:val="80"/>
        </w:numPr>
        <w:spacing w:line="276" w:lineRule="auto"/>
        <w:contextualSpacing/>
        <w:jc w:val="both"/>
        <w:rPr>
          <w:rFonts w:ascii="Arial Narrow" w:eastAsia="Times New Roman" w:hAnsi="Arial Narrow" w:cs="Times New Roman"/>
          <w:lang w:val="es-MX"/>
        </w:rPr>
      </w:pPr>
      <w:r w:rsidRPr="00267116">
        <w:rPr>
          <w:rFonts w:ascii="Arial Narrow" w:eastAsia="Times New Roman" w:hAnsi="Arial Narrow" w:cs="Times New Roman"/>
          <w:b/>
        </w:rPr>
        <w:t>D.2.</w:t>
      </w:r>
      <w:r w:rsidRPr="00267116">
        <w:rPr>
          <w:rFonts w:ascii="Arial Narrow" w:eastAsia="Times New Roman" w:hAnsi="Arial Narrow" w:cs="Times New Roman"/>
        </w:rPr>
        <w:t xml:space="preserve"> La </w:t>
      </w:r>
      <w:r w:rsidR="00AE3D2A">
        <w:rPr>
          <w:rFonts w:ascii="Arial Narrow" w:eastAsia="Times New Roman" w:hAnsi="Arial Narrow" w:cs="Times New Roman"/>
        </w:rPr>
        <w:t>falta de capacitación en la realización de evaluaciones.</w:t>
      </w:r>
    </w:p>
    <w:p w:rsidR="00AE3D2A" w:rsidRPr="00267116" w:rsidRDefault="00AE3D2A" w:rsidP="00AE3D2A">
      <w:pPr>
        <w:spacing w:line="276" w:lineRule="auto"/>
        <w:contextualSpacing/>
        <w:jc w:val="both"/>
        <w:rPr>
          <w:rFonts w:ascii="Arial Narrow" w:eastAsia="Times New Roman" w:hAnsi="Arial Narrow" w:cs="Times New Roman"/>
          <w:lang w:val="es-MX"/>
        </w:rPr>
      </w:pPr>
    </w:p>
    <w:p w:rsidR="00267116" w:rsidRPr="00267116" w:rsidRDefault="00267116" w:rsidP="0095743C">
      <w:pPr>
        <w:spacing w:line="276" w:lineRule="auto"/>
        <w:ind w:firstLine="284"/>
        <w:jc w:val="both"/>
        <w:rPr>
          <w:rFonts w:ascii="Arial Narrow" w:hAnsi="Arial Narrow" w:cs="Times New Roman"/>
          <w:lang w:val="es-MX"/>
        </w:rPr>
      </w:pPr>
    </w:p>
    <w:p w:rsidR="00267116" w:rsidRDefault="00267116" w:rsidP="0095743C">
      <w:pPr>
        <w:spacing w:line="276" w:lineRule="auto"/>
        <w:ind w:firstLine="284"/>
        <w:jc w:val="both"/>
        <w:rPr>
          <w:rFonts w:ascii="Arial Narrow" w:hAnsi="Arial Narrow" w:cs="Times New Roman"/>
          <w:lang w:val="es-MX"/>
        </w:rPr>
      </w:pPr>
      <w:r w:rsidRPr="00267116">
        <w:rPr>
          <w:rFonts w:ascii="Arial Narrow" w:hAnsi="Arial Narrow" w:cs="Times New Roman"/>
          <w:lang w:val="es-MX"/>
        </w:rPr>
        <w:t xml:space="preserve">Finalmente, en cuanto a </w:t>
      </w:r>
      <w:r w:rsidRPr="00267116">
        <w:rPr>
          <w:rFonts w:ascii="Arial Narrow" w:hAnsi="Arial Narrow" w:cs="Times New Roman"/>
          <w:i/>
          <w:lang w:val="es-MX"/>
        </w:rPr>
        <w:t>amenazas</w:t>
      </w:r>
      <w:r w:rsidRPr="00267116">
        <w:rPr>
          <w:rFonts w:ascii="Arial Narrow" w:hAnsi="Arial Narrow" w:cs="Times New Roman"/>
          <w:lang w:val="es-MX"/>
        </w:rPr>
        <w:t xml:space="preserve"> se tienen:</w:t>
      </w:r>
    </w:p>
    <w:p w:rsidR="009F6282" w:rsidRPr="00267116" w:rsidRDefault="009F6282" w:rsidP="0095743C">
      <w:pPr>
        <w:spacing w:line="276" w:lineRule="auto"/>
        <w:ind w:firstLine="284"/>
        <w:jc w:val="both"/>
        <w:rPr>
          <w:rFonts w:ascii="Arial Narrow" w:hAnsi="Arial Narrow" w:cs="Times New Roman"/>
          <w:lang w:val="es-MX"/>
        </w:rPr>
      </w:pPr>
    </w:p>
    <w:p w:rsidR="00267116" w:rsidRPr="00AE3D2A" w:rsidRDefault="00267116" w:rsidP="0095743C">
      <w:pPr>
        <w:numPr>
          <w:ilvl w:val="0"/>
          <w:numId w:val="81"/>
        </w:numPr>
        <w:spacing w:line="276" w:lineRule="auto"/>
        <w:ind w:left="709" w:hanging="425"/>
        <w:contextualSpacing/>
        <w:jc w:val="both"/>
        <w:rPr>
          <w:rFonts w:ascii="Arial Narrow" w:eastAsia="Times New Roman" w:hAnsi="Arial Narrow" w:cs="Times New Roman"/>
          <w:lang w:val="es-MX"/>
        </w:rPr>
      </w:pPr>
      <w:r w:rsidRPr="00267116">
        <w:rPr>
          <w:rFonts w:ascii="Arial Narrow" w:eastAsia="Times New Roman" w:hAnsi="Arial Narrow" w:cs="Times New Roman"/>
          <w:b/>
        </w:rPr>
        <w:t>A.1.</w:t>
      </w:r>
      <w:r w:rsidRPr="00267116">
        <w:rPr>
          <w:rFonts w:ascii="Arial Narrow" w:eastAsia="Times New Roman" w:hAnsi="Arial Narrow" w:cs="Times New Roman"/>
        </w:rPr>
        <w:t xml:space="preserve"> </w:t>
      </w:r>
      <w:r w:rsidR="00AE3D2A">
        <w:rPr>
          <w:rFonts w:ascii="Arial Narrow" w:eastAsia="Times New Roman" w:hAnsi="Arial Narrow" w:cs="Times New Roman"/>
        </w:rPr>
        <w:t xml:space="preserve">La no autorización de un presupuesto suficiente para cubrir la demanda del Programa. </w:t>
      </w:r>
    </w:p>
    <w:p w:rsidR="00AE3D2A" w:rsidRPr="00267116" w:rsidRDefault="00AE3D2A" w:rsidP="00AE3D2A">
      <w:pPr>
        <w:spacing w:line="276" w:lineRule="auto"/>
        <w:ind w:left="709"/>
        <w:contextualSpacing/>
        <w:jc w:val="both"/>
        <w:rPr>
          <w:rFonts w:ascii="Arial Narrow" w:eastAsia="Times New Roman" w:hAnsi="Arial Narrow" w:cs="Times New Roman"/>
          <w:lang w:val="es-MX"/>
        </w:rPr>
      </w:pPr>
    </w:p>
    <w:p w:rsidR="00267116" w:rsidRPr="00267116" w:rsidRDefault="00267116" w:rsidP="0095743C">
      <w:pPr>
        <w:spacing w:line="276" w:lineRule="auto"/>
        <w:ind w:firstLine="284"/>
        <w:jc w:val="both"/>
        <w:rPr>
          <w:rFonts w:ascii="Arial Narrow" w:hAnsi="Arial Narrow" w:cs="Times New Roman"/>
          <w:lang w:val="es-MX"/>
        </w:rPr>
      </w:pPr>
    </w:p>
    <w:p w:rsidR="00267116" w:rsidRPr="00267116" w:rsidRDefault="00267116" w:rsidP="0095743C">
      <w:pPr>
        <w:spacing w:line="276" w:lineRule="auto"/>
        <w:ind w:firstLine="284"/>
        <w:jc w:val="both"/>
        <w:rPr>
          <w:rFonts w:ascii="Arial Narrow" w:hAnsi="Arial Narrow" w:cs="Times New Roman"/>
          <w:lang w:val="es-MX"/>
        </w:rPr>
      </w:pPr>
      <w:r w:rsidRPr="00267116">
        <w:rPr>
          <w:rFonts w:ascii="Arial Narrow" w:hAnsi="Arial Narrow" w:cs="Times New Roman"/>
          <w:lang w:val="es-MX"/>
        </w:rPr>
        <w:t xml:space="preserve">En la </w:t>
      </w:r>
      <w:r w:rsidR="00AE3D2A">
        <w:rPr>
          <w:rFonts w:ascii="Arial Narrow" w:hAnsi="Arial Narrow" w:cs="Times New Roman"/>
          <w:lang w:val="es-MX"/>
        </w:rPr>
        <w:t>siguiente figura se presenta el análisis FODA  de los aspectos relacionados en el monitoreo y seguimiento del Programa.</w:t>
      </w:r>
    </w:p>
    <w:p w:rsidR="00267116" w:rsidRDefault="00267116" w:rsidP="0095743C">
      <w:pPr>
        <w:spacing w:line="276" w:lineRule="auto"/>
        <w:jc w:val="center"/>
        <w:rPr>
          <w:rFonts w:ascii="Arial Narrow" w:hAnsi="Arial Narrow" w:cs="Times New Roman"/>
          <w:b/>
          <w:lang w:val="es-MX"/>
        </w:rPr>
      </w:pPr>
    </w:p>
    <w:p w:rsidR="00267116" w:rsidRDefault="00267116" w:rsidP="0095743C">
      <w:pPr>
        <w:spacing w:line="360" w:lineRule="auto"/>
        <w:rPr>
          <w:rFonts w:ascii="Arial Narrow" w:hAnsi="Arial Narrow" w:cs="Times New Roman"/>
          <w:b/>
          <w:lang w:val="es-MX"/>
        </w:rPr>
      </w:pPr>
    </w:p>
    <w:p w:rsidR="00267116" w:rsidRDefault="00267116" w:rsidP="00267116">
      <w:pPr>
        <w:spacing w:line="360" w:lineRule="auto"/>
        <w:jc w:val="center"/>
        <w:rPr>
          <w:rFonts w:ascii="Arial Narrow" w:hAnsi="Arial Narrow" w:cs="Times New Roman"/>
          <w:b/>
          <w:lang w:val="es-MX"/>
        </w:rPr>
      </w:pPr>
    </w:p>
    <w:p w:rsidR="0095743C" w:rsidRDefault="0095743C" w:rsidP="00267116">
      <w:pPr>
        <w:spacing w:line="360" w:lineRule="auto"/>
        <w:jc w:val="center"/>
        <w:rPr>
          <w:rFonts w:ascii="Arial Narrow" w:hAnsi="Arial Narrow" w:cs="Times New Roman"/>
          <w:b/>
          <w:lang w:val="es-MX"/>
        </w:rPr>
      </w:pPr>
    </w:p>
    <w:p w:rsidR="0095743C" w:rsidRDefault="0095743C" w:rsidP="00267116">
      <w:pPr>
        <w:spacing w:line="360" w:lineRule="auto"/>
        <w:jc w:val="center"/>
        <w:rPr>
          <w:rFonts w:ascii="Arial Narrow" w:hAnsi="Arial Narrow" w:cs="Times New Roman"/>
          <w:b/>
          <w:lang w:val="es-MX"/>
        </w:rPr>
      </w:pPr>
    </w:p>
    <w:p w:rsidR="0095743C" w:rsidRDefault="0095743C" w:rsidP="00267116">
      <w:pPr>
        <w:spacing w:line="360" w:lineRule="auto"/>
        <w:jc w:val="center"/>
        <w:rPr>
          <w:rFonts w:ascii="Arial Narrow" w:hAnsi="Arial Narrow" w:cs="Times New Roman"/>
          <w:b/>
          <w:lang w:val="es-MX"/>
        </w:rPr>
      </w:pPr>
    </w:p>
    <w:p w:rsidR="0095743C" w:rsidRDefault="0095743C" w:rsidP="00267116">
      <w:pPr>
        <w:spacing w:line="360" w:lineRule="auto"/>
        <w:jc w:val="center"/>
        <w:rPr>
          <w:rFonts w:ascii="Arial Narrow" w:hAnsi="Arial Narrow" w:cs="Times New Roman"/>
          <w:b/>
          <w:lang w:val="es-MX"/>
        </w:rPr>
      </w:pPr>
    </w:p>
    <w:p w:rsidR="0095743C" w:rsidRDefault="0095743C" w:rsidP="00267116">
      <w:pPr>
        <w:spacing w:line="360" w:lineRule="auto"/>
        <w:jc w:val="center"/>
        <w:rPr>
          <w:rFonts w:ascii="Arial Narrow" w:hAnsi="Arial Narrow" w:cs="Times New Roman"/>
          <w:b/>
          <w:lang w:val="es-MX"/>
        </w:rPr>
      </w:pPr>
    </w:p>
    <w:p w:rsidR="0095743C" w:rsidRDefault="0095743C" w:rsidP="00267116">
      <w:pPr>
        <w:spacing w:line="360" w:lineRule="auto"/>
        <w:jc w:val="center"/>
        <w:rPr>
          <w:rFonts w:ascii="Arial Narrow" w:hAnsi="Arial Narrow" w:cs="Times New Roman"/>
          <w:b/>
          <w:lang w:val="es-MX"/>
        </w:rPr>
      </w:pPr>
    </w:p>
    <w:p w:rsidR="0095743C" w:rsidRDefault="0095743C" w:rsidP="00267116">
      <w:pPr>
        <w:spacing w:line="360" w:lineRule="auto"/>
        <w:jc w:val="center"/>
        <w:rPr>
          <w:rFonts w:ascii="Arial Narrow" w:hAnsi="Arial Narrow" w:cs="Times New Roman"/>
          <w:b/>
          <w:lang w:val="es-MX"/>
        </w:rPr>
      </w:pPr>
    </w:p>
    <w:p w:rsidR="0095743C" w:rsidRDefault="0095743C" w:rsidP="00267116">
      <w:pPr>
        <w:spacing w:line="360" w:lineRule="auto"/>
        <w:jc w:val="center"/>
        <w:rPr>
          <w:rFonts w:ascii="Arial Narrow" w:hAnsi="Arial Narrow" w:cs="Times New Roman"/>
          <w:b/>
          <w:lang w:val="es-MX"/>
        </w:rPr>
      </w:pPr>
    </w:p>
    <w:p w:rsidR="0095743C" w:rsidRDefault="0095743C" w:rsidP="00267116">
      <w:pPr>
        <w:spacing w:line="360" w:lineRule="auto"/>
        <w:jc w:val="center"/>
        <w:rPr>
          <w:rFonts w:ascii="Arial Narrow" w:hAnsi="Arial Narrow" w:cs="Times New Roman"/>
          <w:b/>
          <w:lang w:val="es-MX"/>
        </w:rPr>
      </w:pPr>
    </w:p>
    <w:p w:rsidR="00267116" w:rsidRPr="00267116" w:rsidRDefault="00267116" w:rsidP="00267116">
      <w:pPr>
        <w:spacing w:line="360" w:lineRule="auto"/>
        <w:jc w:val="center"/>
        <w:rPr>
          <w:rFonts w:ascii="Arial Narrow" w:hAnsi="Arial Narrow" w:cs="Times New Roman"/>
          <w:b/>
          <w:lang w:val="es-MX"/>
        </w:rPr>
      </w:pPr>
      <w:r w:rsidRPr="00267116">
        <w:rPr>
          <w:rFonts w:ascii="Arial Narrow" w:hAnsi="Arial Narrow" w:cs="Times New Roman"/>
          <w:b/>
          <w:lang w:val="es-MX"/>
        </w:rPr>
        <w:t xml:space="preserve"> Análisis FODA del Monitoreo del </w:t>
      </w:r>
      <w:r w:rsidR="009F6282">
        <w:rPr>
          <w:rFonts w:ascii="Arial Narrow" w:hAnsi="Arial Narrow" w:cs="Times New Roman"/>
          <w:b/>
          <w:i/>
          <w:lang w:val="es-MX"/>
        </w:rPr>
        <w:t>Programa de Becas del Instituto de Educación Media Superior del Distrito Federal</w:t>
      </w:r>
    </w:p>
    <w:p w:rsidR="00267116" w:rsidRPr="00267116" w:rsidRDefault="00267116" w:rsidP="00267116">
      <w:pPr>
        <w:spacing w:line="360" w:lineRule="auto"/>
        <w:jc w:val="both"/>
        <w:rPr>
          <w:rFonts w:ascii="Arial Narrow" w:hAnsi="Arial Narrow" w:cs="Times New Roman"/>
          <w:highlight w:val="yellow"/>
          <w:lang w:val="es-MX"/>
        </w:rPr>
      </w:pPr>
    </w:p>
    <w:p w:rsidR="00267116" w:rsidRPr="00267116" w:rsidRDefault="00241EC8" w:rsidP="00267116">
      <w:pPr>
        <w:spacing w:line="360" w:lineRule="auto"/>
        <w:jc w:val="both"/>
        <w:rPr>
          <w:rFonts w:ascii="Arial Narrow" w:hAnsi="Arial Narrow" w:cs="Times New Roman"/>
          <w:sz w:val="20"/>
          <w:szCs w:val="20"/>
          <w:highlight w:val="yellow"/>
          <w:lang w:val="es-MX"/>
        </w:rPr>
      </w:pPr>
      <w:r>
        <w:rPr>
          <w:noProof/>
          <w:lang w:val="es-MX" w:eastAsia="es-MX"/>
        </w:rPr>
        <mc:AlternateContent>
          <mc:Choice Requires="wpg">
            <w:drawing>
              <wp:anchor distT="0" distB="0" distL="114300" distR="114300" simplePos="0" relativeHeight="6" behindDoc="0" locked="0" layoutInCell="1" allowOverlap="1">
                <wp:simplePos x="0" y="0"/>
                <wp:positionH relativeFrom="column">
                  <wp:posOffset>400685</wp:posOffset>
                </wp:positionH>
                <wp:positionV relativeFrom="paragraph">
                  <wp:posOffset>27305</wp:posOffset>
                </wp:positionV>
                <wp:extent cx="5219065" cy="5067935"/>
                <wp:effectExtent l="19685" t="27305" r="28575" b="48260"/>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065" cy="5067935"/>
                          <a:chOff x="1728" y="2524"/>
                          <a:chExt cx="9049" cy="11407"/>
                        </a:xfrm>
                      </wpg:grpSpPr>
                      <wpg:grpSp>
                        <wpg:cNvPr id="3" name="Group 45"/>
                        <wpg:cNvGrpSpPr>
                          <a:grpSpLocks/>
                        </wpg:cNvGrpSpPr>
                        <wpg:grpSpPr bwMode="auto">
                          <a:xfrm>
                            <a:off x="1728" y="2524"/>
                            <a:ext cx="9037" cy="11407"/>
                            <a:chOff x="1728" y="2524"/>
                            <a:chExt cx="9037" cy="11407"/>
                          </a:xfrm>
                        </wpg:grpSpPr>
                        <wpg:grpSp>
                          <wpg:cNvPr id="4" name="Group 46"/>
                          <wpg:cNvGrpSpPr>
                            <a:grpSpLocks/>
                          </wpg:cNvGrpSpPr>
                          <wpg:grpSpPr bwMode="auto">
                            <a:xfrm>
                              <a:off x="1728" y="2524"/>
                              <a:ext cx="9017" cy="11407"/>
                              <a:chOff x="2520" y="1633"/>
                              <a:chExt cx="6918" cy="5175"/>
                            </a:xfrm>
                          </wpg:grpSpPr>
                          <wps:wsp>
                            <wps:cNvPr id="7" name="AutoShape 47"/>
                            <wps:cNvSpPr>
                              <a:spLocks noChangeArrowheads="1"/>
                            </wps:cNvSpPr>
                            <wps:spPr bwMode="auto">
                              <a:xfrm>
                                <a:off x="2520" y="1633"/>
                                <a:ext cx="3420" cy="517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6A316F" w:rsidRDefault="006A316F" w:rsidP="00267116">
                                  <w:pPr>
                                    <w:jc w:val="center"/>
                                    <w:rPr>
                                      <w:b/>
                                      <w:lang w:val="es-MX"/>
                                    </w:rPr>
                                  </w:pPr>
                                  <w:r>
                                    <w:rPr>
                                      <w:b/>
                                      <w:lang w:val="es-MX"/>
                                    </w:rPr>
                                    <w:t>Contexto Interno</w:t>
                                  </w:r>
                                </w:p>
                                <w:p w:rsidR="006A316F" w:rsidRDefault="006A316F" w:rsidP="00267116"/>
                              </w:txbxContent>
                            </wps:txbx>
                            <wps:bodyPr rot="0" vert="horz" wrap="square" lIns="91440" tIns="45720" rIns="91440" bIns="45720" anchor="t" anchorCtr="0" upright="1">
                              <a:noAutofit/>
                            </wps:bodyPr>
                          </wps:wsp>
                          <wps:wsp>
                            <wps:cNvPr id="8" name="AutoShape 48"/>
                            <wps:cNvSpPr>
                              <a:spLocks noChangeArrowheads="1"/>
                            </wps:cNvSpPr>
                            <wps:spPr bwMode="auto">
                              <a:xfrm>
                                <a:off x="6018" y="1633"/>
                                <a:ext cx="3420" cy="517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6A316F" w:rsidRDefault="006A316F" w:rsidP="00267116">
                                  <w:pPr>
                                    <w:jc w:val="center"/>
                                    <w:rPr>
                                      <w:b/>
                                      <w:lang w:val="es-MX"/>
                                    </w:rPr>
                                  </w:pPr>
                                  <w:r w:rsidRPr="009F6282">
                                    <w:rPr>
                                      <w:b/>
                                      <w:highlight w:val="yellow"/>
                                      <w:lang w:val="es-MX"/>
                                    </w:rPr>
                                    <w:t>Contexto Externo</w:t>
                                  </w:r>
                                </w:p>
                                <w:p w:rsidR="006A316F" w:rsidRDefault="006A316F" w:rsidP="00267116"/>
                              </w:txbxContent>
                            </wps:txbx>
                            <wps:bodyPr rot="0" vert="horz" wrap="square" lIns="91440" tIns="45720" rIns="91440" bIns="45720" anchor="t" anchorCtr="0" upright="1">
                              <a:noAutofit/>
                            </wps:bodyPr>
                          </wps:wsp>
                        </wpg:grpSp>
                        <wpg:grpSp>
                          <wpg:cNvPr id="9" name="Group 49"/>
                          <wpg:cNvGrpSpPr>
                            <a:grpSpLocks/>
                          </wpg:cNvGrpSpPr>
                          <wpg:grpSpPr bwMode="auto">
                            <a:xfrm>
                              <a:off x="1728" y="2884"/>
                              <a:ext cx="9037" cy="9575"/>
                              <a:chOff x="1728" y="2884"/>
                              <a:chExt cx="9037" cy="9575"/>
                            </a:xfrm>
                          </wpg:grpSpPr>
                          <wps:wsp>
                            <wps:cNvPr id="10" name="Rectangle 50"/>
                            <wps:cNvSpPr>
                              <a:spLocks noChangeArrowheads="1"/>
                            </wps:cNvSpPr>
                            <wps:spPr bwMode="auto">
                              <a:xfrm>
                                <a:off x="1728" y="2884"/>
                                <a:ext cx="4477" cy="4421"/>
                              </a:xfrm>
                              <a:prstGeom prst="rect">
                                <a:avLst/>
                              </a:prstGeom>
                              <a:solidFill>
                                <a:srgbClr val="FFFFFF"/>
                              </a:solidFill>
                              <a:ln w="38100">
                                <a:solidFill>
                                  <a:srgbClr val="5F497A"/>
                                </a:solidFill>
                                <a:miter lim="800000"/>
                                <a:headEnd/>
                                <a:tailEnd/>
                              </a:ln>
                              <a:effectLst>
                                <a:outerShdw dist="28398" dir="3806097" algn="ctr" rotWithShape="0">
                                  <a:srgbClr val="3F3151">
                                    <a:alpha val="50000"/>
                                  </a:srgbClr>
                                </a:outerShdw>
                              </a:effectLst>
                            </wps:spPr>
                            <wps:txbx>
                              <w:txbxContent>
                                <w:p w:rsidR="006A316F" w:rsidRDefault="006A316F" w:rsidP="00267116">
                                  <w:pPr>
                                    <w:rPr>
                                      <w:color w:val="403152"/>
                                      <w:sz w:val="20"/>
                                      <w:szCs w:val="18"/>
                                      <w:lang w:val="es-MX"/>
                                    </w:rPr>
                                  </w:pPr>
                                  <w:r>
                                    <w:rPr>
                                      <w:b/>
                                      <w:bCs/>
                                      <w:color w:val="403152"/>
                                      <w:sz w:val="20"/>
                                      <w:szCs w:val="18"/>
                                      <w:lang w:val="es-MX"/>
                                    </w:rPr>
                                    <w:t xml:space="preserve">Fortalezas: </w:t>
                                  </w:r>
                                </w:p>
                                <w:p w:rsidR="006A316F" w:rsidRDefault="006A316F" w:rsidP="00267116">
                                  <w:pPr>
                                    <w:jc w:val="both"/>
                                    <w:rPr>
                                      <w:rFonts w:ascii="Arial Narrow" w:hAnsi="Arial Narrow"/>
                                      <w:b/>
                                      <w:sz w:val="18"/>
                                      <w:szCs w:val="18"/>
                                      <w:lang w:val="es-MX"/>
                                    </w:rPr>
                                  </w:pPr>
                                </w:p>
                                <w:p w:rsidR="006A316F" w:rsidRDefault="006A316F" w:rsidP="00267116">
                                  <w:pPr>
                                    <w:jc w:val="both"/>
                                    <w:rPr>
                                      <w:rFonts w:ascii="Arial Narrow" w:hAnsi="Arial Narrow"/>
                                      <w:sz w:val="18"/>
                                      <w:szCs w:val="18"/>
                                      <w:lang w:val="es-MX"/>
                                    </w:rPr>
                                  </w:pPr>
                                  <w:r>
                                    <w:rPr>
                                      <w:rFonts w:ascii="Arial Narrow" w:hAnsi="Arial Narrow"/>
                                      <w:b/>
                                      <w:sz w:val="18"/>
                                      <w:szCs w:val="18"/>
                                      <w:lang w:val="es-MX"/>
                                    </w:rPr>
                                    <w:t>F.1.</w:t>
                                  </w:r>
                                  <w:r>
                                    <w:rPr>
                                      <w:rFonts w:ascii="Arial Narrow" w:hAnsi="Arial Narrow"/>
                                      <w:sz w:val="18"/>
                                      <w:szCs w:val="18"/>
                                      <w:lang w:val="es-MX"/>
                                    </w:rPr>
                                    <w:t xml:space="preserve"> Las acciones inciden claramente sobre el objetivo del programa con eficacia, eficiencia.</w:t>
                                  </w:r>
                                </w:p>
                                <w:p w:rsidR="006A316F" w:rsidRDefault="006A316F" w:rsidP="00267116">
                                  <w:pPr>
                                    <w:jc w:val="both"/>
                                    <w:rPr>
                                      <w:rFonts w:ascii="Arial Narrow" w:hAnsi="Arial Narrow"/>
                                      <w:sz w:val="18"/>
                                      <w:szCs w:val="18"/>
                                      <w:lang w:val="es-MX"/>
                                    </w:rPr>
                                  </w:pPr>
                                  <w:r>
                                    <w:rPr>
                                      <w:rFonts w:ascii="Arial Narrow" w:hAnsi="Arial Narrow"/>
                                      <w:b/>
                                      <w:sz w:val="18"/>
                                      <w:szCs w:val="18"/>
                                      <w:lang w:val="es-MX"/>
                                    </w:rPr>
                                    <w:t>F.2.</w:t>
                                  </w:r>
                                  <w:r>
                                    <w:rPr>
                                      <w:rFonts w:ascii="Arial Narrow" w:hAnsi="Arial Narrow"/>
                                      <w:sz w:val="18"/>
                                      <w:szCs w:val="18"/>
                                      <w:lang w:val="es-MX"/>
                                    </w:rPr>
                                    <w:t xml:space="preserve"> A través de la MML se han logrado establecer los componentes y acciones necesarias para impactar en la consecución del fin del Programa.</w:t>
                                  </w:r>
                                </w:p>
                                <w:p w:rsidR="006A316F" w:rsidRDefault="006A316F" w:rsidP="00267116">
                                  <w:pPr>
                                    <w:jc w:val="both"/>
                                    <w:rPr>
                                      <w:rFonts w:ascii="Arial Narrow" w:hAnsi="Arial Narrow"/>
                                      <w:sz w:val="18"/>
                                      <w:szCs w:val="18"/>
                                      <w:lang w:val="es-MX"/>
                                    </w:rPr>
                                  </w:pPr>
                                  <w:r>
                                    <w:rPr>
                                      <w:rFonts w:ascii="Arial Narrow" w:hAnsi="Arial Narrow"/>
                                      <w:b/>
                                      <w:sz w:val="18"/>
                                      <w:szCs w:val="18"/>
                                      <w:lang w:val="es-MX"/>
                                    </w:rPr>
                                    <w:t>F.3.</w:t>
                                  </w:r>
                                  <w:r>
                                    <w:rPr>
                                      <w:rFonts w:ascii="Arial Narrow" w:hAnsi="Arial Narrow"/>
                                      <w:sz w:val="18"/>
                                      <w:szCs w:val="18"/>
                                      <w:lang w:val="es-MX"/>
                                    </w:rPr>
                                    <w:t xml:space="preserve"> Los indicadores se basan en la MML.</w:t>
                                  </w:r>
                                </w:p>
                                <w:p w:rsidR="006A316F" w:rsidRDefault="006A316F" w:rsidP="00267116">
                                  <w:pPr>
                                    <w:jc w:val="both"/>
                                    <w:rPr>
                                      <w:rFonts w:ascii="Arial Narrow" w:hAnsi="Arial Narrow" w:cs="Calibri"/>
                                      <w:sz w:val="18"/>
                                      <w:szCs w:val="18"/>
                                      <w:lang w:val="es-MX"/>
                                    </w:rPr>
                                  </w:pPr>
                                  <w:r>
                                    <w:rPr>
                                      <w:rFonts w:ascii="Arial Narrow" w:hAnsi="Arial Narrow"/>
                                      <w:b/>
                                      <w:sz w:val="18"/>
                                      <w:szCs w:val="18"/>
                                      <w:lang w:val="es-MX"/>
                                    </w:rPr>
                                    <w:t>F.4.</w:t>
                                  </w:r>
                                  <w:r>
                                    <w:rPr>
                                      <w:rFonts w:ascii="Arial Narrow" w:hAnsi="Arial Narrow"/>
                                      <w:sz w:val="18"/>
                                      <w:szCs w:val="18"/>
                                      <w:lang w:val="es-MX"/>
                                    </w:rPr>
                                    <w:t xml:space="preserve"> </w:t>
                                  </w:r>
                                  <w:r>
                                    <w:rPr>
                                      <w:rFonts w:ascii="Arial Narrow" w:hAnsi="Arial Narrow" w:cs="Calibri"/>
                                      <w:sz w:val="18"/>
                                      <w:szCs w:val="18"/>
                                      <w:lang w:val="es-MX"/>
                                    </w:rPr>
                                    <w:t>El Programa cuenta con procesos de seguimiento y monitoreo de las actividades, con base en su Manual operativo.</w:t>
                                  </w:r>
                                </w:p>
                                <w:p w:rsidR="006A316F" w:rsidRDefault="006A316F" w:rsidP="00267116">
                                  <w:pPr>
                                    <w:jc w:val="both"/>
                                    <w:rPr>
                                      <w:rFonts w:ascii="Arial Narrow" w:hAnsi="Arial Narrow" w:cs="Times New Roman"/>
                                      <w:sz w:val="18"/>
                                      <w:szCs w:val="18"/>
                                      <w:lang w:val="es-MX"/>
                                    </w:rPr>
                                  </w:pPr>
                                  <w:r>
                                    <w:rPr>
                                      <w:rFonts w:ascii="Arial Narrow" w:hAnsi="Arial Narrow"/>
                                      <w:b/>
                                      <w:sz w:val="18"/>
                                      <w:szCs w:val="18"/>
                                      <w:lang w:val="es-MX"/>
                                    </w:rPr>
                                    <w:t xml:space="preserve">F.5. </w:t>
                                  </w:r>
                                  <w:r>
                                    <w:rPr>
                                      <w:rFonts w:ascii="Arial Narrow" w:hAnsi="Arial Narrow"/>
                                      <w:sz w:val="18"/>
                                      <w:szCs w:val="18"/>
                                      <w:lang w:val="es-MX"/>
                                    </w:rPr>
                                    <w:t>Existen</w:t>
                                  </w:r>
                                  <w:r>
                                    <w:rPr>
                                      <w:rFonts w:ascii="Arial Narrow" w:hAnsi="Arial Narrow"/>
                                      <w:b/>
                                      <w:sz w:val="18"/>
                                      <w:szCs w:val="18"/>
                                      <w:lang w:val="es-MX"/>
                                    </w:rPr>
                                    <w:t xml:space="preserve"> </w:t>
                                  </w:r>
                                  <w:r>
                                    <w:rPr>
                                      <w:rFonts w:ascii="Arial Narrow" w:hAnsi="Arial Narrow"/>
                                      <w:sz w:val="18"/>
                                      <w:szCs w:val="18"/>
                                      <w:lang w:val="es-MX"/>
                                    </w:rPr>
                                    <w:t>atención en cada uno de los 20 planteles</w:t>
                                  </w:r>
                                  <w:r>
                                    <w:rPr>
                                      <w:rFonts w:ascii="Arial Narrow" w:hAnsi="Arial Narrow" w:cs="Times New Roman"/>
                                      <w:sz w:val="18"/>
                                      <w:szCs w:val="18"/>
                                      <w:lang w:val="es-MX"/>
                                    </w:rPr>
                                    <w:t>.</w:t>
                                  </w:r>
                                </w:p>
                              </w:txbxContent>
                            </wps:txbx>
                            <wps:bodyPr rot="0" vert="horz" wrap="square" lIns="91440" tIns="45720" rIns="91440" bIns="45720" anchor="t" anchorCtr="0" upright="1">
                              <a:noAutofit/>
                            </wps:bodyPr>
                          </wps:wsp>
                          <wps:wsp>
                            <wps:cNvPr id="11" name="Rectangle 51"/>
                            <wps:cNvSpPr>
                              <a:spLocks noChangeArrowheads="1"/>
                            </wps:cNvSpPr>
                            <wps:spPr bwMode="auto">
                              <a:xfrm>
                                <a:off x="1728" y="8041"/>
                                <a:ext cx="4477" cy="4418"/>
                              </a:xfrm>
                              <a:prstGeom prst="rect">
                                <a:avLst/>
                              </a:prstGeom>
                              <a:solidFill>
                                <a:srgbClr val="FFFFFF"/>
                              </a:solidFill>
                              <a:ln w="38100">
                                <a:solidFill>
                                  <a:srgbClr val="5F497A"/>
                                </a:solidFill>
                                <a:miter lim="800000"/>
                                <a:headEnd/>
                                <a:tailEnd/>
                              </a:ln>
                              <a:effectLst>
                                <a:outerShdw dist="28398" dir="3806097" algn="ctr" rotWithShape="0">
                                  <a:srgbClr val="3F3151">
                                    <a:alpha val="50000"/>
                                  </a:srgbClr>
                                </a:outerShdw>
                              </a:effectLst>
                            </wps:spPr>
                            <wps:txbx>
                              <w:txbxContent>
                                <w:p w:rsidR="006A316F" w:rsidRDefault="006A316F" w:rsidP="00267116">
                                  <w:pPr>
                                    <w:rPr>
                                      <w:b/>
                                      <w:bCs/>
                                      <w:color w:val="403152"/>
                                      <w:sz w:val="20"/>
                                      <w:szCs w:val="18"/>
                                      <w:lang w:val="es-MX"/>
                                    </w:rPr>
                                  </w:pPr>
                                </w:p>
                                <w:p w:rsidR="006A316F" w:rsidRDefault="006A316F" w:rsidP="00267116">
                                  <w:pPr>
                                    <w:rPr>
                                      <w:b/>
                                      <w:bCs/>
                                      <w:color w:val="403152"/>
                                      <w:sz w:val="18"/>
                                      <w:szCs w:val="18"/>
                                      <w:lang w:val="es-MX"/>
                                    </w:rPr>
                                  </w:pPr>
                                  <w:r>
                                    <w:rPr>
                                      <w:b/>
                                      <w:bCs/>
                                      <w:color w:val="403152"/>
                                      <w:sz w:val="20"/>
                                      <w:szCs w:val="18"/>
                                      <w:lang w:val="es-MX"/>
                                    </w:rPr>
                                    <w:t>Debilidades:</w:t>
                                  </w:r>
                                  <w:r>
                                    <w:rPr>
                                      <w:b/>
                                      <w:bCs/>
                                      <w:color w:val="403152"/>
                                      <w:sz w:val="18"/>
                                      <w:szCs w:val="18"/>
                                      <w:lang w:val="es-MX"/>
                                    </w:rPr>
                                    <w:t xml:space="preserve"> </w:t>
                                  </w:r>
                                </w:p>
                                <w:p w:rsidR="006A316F" w:rsidRPr="00351D79" w:rsidRDefault="006A316F" w:rsidP="00351D79">
                                  <w:pPr>
                                    <w:jc w:val="both"/>
                                    <w:rPr>
                                      <w:rFonts w:ascii="Arial Narrow" w:hAnsi="Arial Narrow"/>
                                      <w:sz w:val="18"/>
                                      <w:szCs w:val="18"/>
                                    </w:rPr>
                                  </w:pPr>
                                  <w:r>
                                    <w:rPr>
                                      <w:rFonts w:ascii="Arial Narrow" w:hAnsi="Arial Narrow"/>
                                      <w:b/>
                                      <w:sz w:val="18"/>
                                      <w:szCs w:val="18"/>
                                    </w:rPr>
                                    <w:t>D.1.</w:t>
                                  </w:r>
                                  <w:r>
                                    <w:rPr>
                                      <w:rFonts w:ascii="Arial Narrow" w:hAnsi="Arial Narrow"/>
                                      <w:sz w:val="18"/>
                                      <w:szCs w:val="18"/>
                                    </w:rPr>
                                    <w:t xml:space="preserve"> </w:t>
                                  </w:r>
                                  <w:r w:rsidRPr="00351D79">
                                    <w:rPr>
                                      <w:rFonts w:ascii="Arial Narrow" w:hAnsi="Arial Narrow"/>
                                      <w:sz w:val="18"/>
                                      <w:szCs w:val="18"/>
                                    </w:rPr>
                                    <w:t>No se cuenta todavía con un procedimiento de encuestas a los estudiantes, que mida el grado</w:t>
                                  </w:r>
                                  <w:r>
                                    <w:rPr>
                                      <w:rFonts w:ascii="Arial Narrow" w:hAnsi="Arial Narrow"/>
                                      <w:sz w:val="18"/>
                                      <w:szCs w:val="18"/>
                                    </w:rPr>
                                    <w:t xml:space="preserve"> de satisfacción </w:t>
                                  </w:r>
                                  <w:r w:rsidRPr="00351D79">
                                    <w:rPr>
                                      <w:rFonts w:ascii="Arial Narrow" w:hAnsi="Arial Narrow"/>
                                      <w:sz w:val="18"/>
                                      <w:szCs w:val="18"/>
                                    </w:rPr>
                                    <w:t>del Programa de Becas.</w:t>
                                  </w:r>
                                </w:p>
                                <w:p w:rsidR="006A316F" w:rsidRDefault="006A316F" w:rsidP="00267116">
                                  <w:pPr>
                                    <w:jc w:val="both"/>
                                    <w:rPr>
                                      <w:rFonts w:ascii="Arial Narrow" w:hAnsi="Arial Narrow"/>
                                      <w:sz w:val="18"/>
                                      <w:szCs w:val="18"/>
                                    </w:rPr>
                                  </w:pPr>
                                </w:p>
                                <w:p w:rsidR="006A316F" w:rsidRDefault="006A316F" w:rsidP="00267116">
                                  <w:pPr>
                                    <w:jc w:val="both"/>
                                    <w:rPr>
                                      <w:rFonts w:ascii="Arial Narrow" w:hAnsi="Arial Narrow"/>
                                      <w:sz w:val="18"/>
                                      <w:szCs w:val="18"/>
                                    </w:rPr>
                                  </w:pPr>
                                  <w:r>
                                    <w:rPr>
                                      <w:rFonts w:ascii="Arial Narrow" w:hAnsi="Arial Narrow"/>
                                      <w:b/>
                                      <w:sz w:val="18"/>
                                      <w:szCs w:val="18"/>
                                    </w:rPr>
                                    <w:t>D.2.</w:t>
                                  </w:r>
                                  <w:r>
                                    <w:rPr>
                                      <w:rFonts w:ascii="Arial Narrow" w:hAnsi="Arial Narrow"/>
                                      <w:sz w:val="18"/>
                                      <w:szCs w:val="18"/>
                                    </w:rPr>
                                    <w:t xml:space="preserve"> </w:t>
                                  </w:r>
                                  <w:r w:rsidRPr="00351D79">
                                    <w:rPr>
                                      <w:rFonts w:ascii="Arial Narrow" w:hAnsi="Arial Narrow"/>
                                      <w:sz w:val="18"/>
                                      <w:szCs w:val="18"/>
                                    </w:rPr>
                                    <w:t>La falta de c</w:t>
                                  </w:r>
                                  <w:r>
                                    <w:rPr>
                                      <w:rFonts w:ascii="Arial Narrow" w:hAnsi="Arial Narrow"/>
                                      <w:sz w:val="18"/>
                                      <w:szCs w:val="18"/>
                                    </w:rPr>
                                    <w:t>apacitación en la realización de</w:t>
                                  </w:r>
                                  <w:r w:rsidRPr="00351D79">
                                    <w:rPr>
                                      <w:rFonts w:ascii="Arial Narrow" w:hAnsi="Arial Narrow"/>
                                      <w:sz w:val="18"/>
                                      <w:szCs w:val="18"/>
                                    </w:rPr>
                                    <w:t xml:space="preserve"> evaluaciones</w:t>
                                  </w:r>
                                  <w:r>
                                    <w:rPr>
                                      <w:rFonts w:ascii="Arial Narrow" w:hAnsi="Arial Narrow"/>
                                      <w:sz w:val="18"/>
                                      <w:szCs w:val="18"/>
                                    </w:rPr>
                                    <w:t xml:space="preserve"> internas al personal que las realiza</w:t>
                                  </w:r>
                                  <w:r w:rsidR="00612146">
                                    <w:rPr>
                                      <w:rFonts w:ascii="Arial Narrow" w:hAnsi="Arial Narrow"/>
                                      <w:sz w:val="18"/>
                                      <w:szCs w:val="18"/>
                                    </w:rPr>
                                    <w:t>.</w:t>
                                  </w:r>
                                  <w:r>
                                    <w:rPr>
                                      <w:rFonts w:ascii="Arial Narrow" w:hAnsi="Arial Narrow"/>
                                      <w:sz w:val="18"/>
                                      <w:szCs w:val="18"/>
                                    </w:rPr>
                                    <w:t xml:space="preserve"> </w:t>
                                  </w:r>
                                  <w:r w:rsidR="00612146">
                                    <w:rPr>
                                      <w:rFonts w:ascii="Arial Narrow" w:hAnsi="Arial Narrow"/>
                                      <w:sz w:val="18"/>
                                      <w:szCs w:val="18"/>
                                    </w:rPr>
                                    <w:t xml:space="preserve">         </w:t>
                                  </w:r>
                                </w:p>
                                <w:p w:rsidR="006A316F" w:rsidRDefault="006A316F"/>
                              </w:txbxContent>
                            </wps:txbx>
                            <wps:bodyPr rot="0" vert="horz" wrap="square" lIns="91440" tIns="45720" rIns="91440" bIns="45720" anchor="t" anchorCtr="0" upright="1">
                              <a:noAutofit/>
                            </wps:bodyPr>
                          </wps:wsp>
                          <wps:wsp>
                            <wps:cNvPr id="12" name="Rectangle 52"/>
                            <wps:cNvSpPr>
                              <a:spLocks noChangeArrowheads="1"/>
                            </wps:cNvSpPr>
                            <wps:spPr bwMode="auto">
                              <a:xfrm>
                                <a:off x="6288" y="2885"/>
                                <a:ext cx="4477" cy="4420"/>
                              </a:xfrm>
                              <a:prstGeom prst="rect">
                                <a:avLst/>
                              </a:prstGeom>
                              <a:solidFill>
                                <a:srgbClr val="FFFFFF"/>
                              </a:solidFill>
                              <a:ln w="38100">
                                <a:solidFill>
                                  <a:srgbClr val="5F497A"/>
                                </a:solidFill>
                                <a:miter lim="800000"/>
                                <a:headEnd/>
                                <a:tailEnd/>
                              </a:ln>
                              <a:effectLst>
                                <a:outerShdw dist="28398" dir="3806097" algn="ctr" rotWithShape="0">
                                  <a:srgbClr val="3F3151">
                                    <a:alpha val="50000"/>
                                  </a:srgbClr>
                                </a:outerShdw>
                              </a:effectLst>
                            </wps:spPr>
                            <wps:txbx>
                              <w:txbxContent>
                                <w:p w:rsidR="006A316F" w:rsidRDefault="006A316F" w:rsidP="00267116">
                                  <w:pPr>
                                    <w:rPr>
                                      <w:color w:val="403152"/>
                                      <w:sz w:val="20"/>
                                      <w:szCs w:val="18"/>
                                      <w:lang w:val="es-MX"/>
                                    </w:rPr>
                                  </w:pPr>
                                  <w:r>
                                    <w:rPr>
                                      <w:b/>
                                      <w:bCs/>
                                      <w:color w:val="403152"/>
                                      <w:sz w:val="20"/>
                                      <w:szCs w:val="18"/>
                                      <w:lang w:val="es-MX"/>
                                    </w:rPr>
                                    <w:t>Oportunidades:</w:t>
                                  </w:r>
                                </w:p>
                                <w:p w:rsidR="006A316F" w:rsidRDefault="006A316F" w:rsidP="00267116">
                                  <w:pPr>
                                    <w:jc w:val="both"/>
                                    <w:rPr>
                                      <w:rFonts w:ascii="Arial Narrow" w:hAnsi="Arial Narrow"/>
                                      <w:b/>
                                      <w:sz w:val="18"/>
                                      <w:szCs w:val="18"/>
                                      <w:lang w:val="es-MX"/>
                                    </w:rPr>
                                  </w:pPr>
                                </w:p>
                                <w:p w:rsidR="006A316F" w:rsidRDefault="006A316F" w:rsidP="00267116">
                                  <w:pPr>
                                    <w:jc w:val="both"/>
                                    <w:rPr>
                                      <w:rFonts w:ascii="Arial Narrow" w:hAnsi="Arial Narrow"/>
                                      <w:sz w:val="18"/>
                                      <w:szCs w:val="18"/>
                                      <w:lang w:val="es-MX"/>
                                    </w:rPr>
                                  </w:pPr>
                                  <w:r>
                                    <w:rPr>
                                      <w:rFonts w:ascii="Arial Narrow" w:hAnsi="Arial Narrow"/>
                                      <w:b/>
                                      <w:sz w:val="18"/>
                                      <w:szCs w:val="18"/>
                                      <w:lang w:val="es-MX"/>
                                    </w:rPr>
                                    <w:t>O.1.</w:t>
                                  </w:r>
                                  <w:r>
                                    <w:rPr>
                                      <w:rFonts w:ascii="Arial Narrow" w:hAnsi="Arial Narrow"/>
                                      <w:sz w:val="18"/>
                                      <w:szCs w:val="18"/>
                                      <w:lang w:val="es-MX"/>
                                    </w:rPr>
                                    <w:t xml:space="preserve"> Establecer una colaboración estrecha con las Subdirecciones de Coordinación de Plantel.</w:t>
                                  </w:r>
                                </w:p>
                                <w:p w:rsidR="006A316F" w:rsidRDefault="006A316F" w:rsidP="00267116">
                                  <w:pPr>
                                    <w:jc w:val="both"/>
                                    <w:rPr>
                                      <w:rFonts w:ascii="Arial Narrow" w:hAnsi="Arial Narrow"/>
                                      <w:sz w:val="18"/>
                                      <w:szCs w:val="18"/>
                                      <w:lang w:val="es-MX"/>
                                    </w:rPr>
                                  </w:pPr>
                                </w:p>
                                <w:p w:rsidR="006A316F" w:rsidRDefault="00612146" w:rsidP="00267116">
                                  <w:pPr>
                                    <w:pStyle w:val="ColorfulList-Accent1"/>
                                    <w:ind w:left="0"/>
                                    <w:jc w:val="both"/>
                                    <w:rPr>
                                      <w:rFonts w:ascii="Arial Narrow" w:hAnsi="Arial Narrow"/>
                                      <w:lang w:val="es-MX"/>
                                    </w:rPr>
                                  </w:pPr>
                                  <w:r>
                                    <w:rPr>
                                      <w:rFonts w:ascii="Arial Narrow" w:hAnsi="Arial Narrow"/>
                                      <w:b/>
                                      <w:sz w:val="18"/>
                                      <w:szCs w:val="18"/>
                                      <w:lang w:val="es-MX"/>
                                    </w:rPr>
                                    <w:t>O</w:t>
                                  </w:r>
                                  <w:r w:rsidR="006A316F" w:rsidRPr="006A316F">
                                    <w:rPr>
                                      <w:rFonts w:ascii="Arial Narrow" w:hAnsi="Arial Narrow"/>
                                      <w:b/>
                                      <w:sz w:val="18"/>
                                      <w:szCs w:val="18"/>
                                      <w:lang w:val="es-MX"/>
                                    </w:rPr>
                                    <w:t>.2</w:t>
                                  </w:r>
                                  <w:r w:rsidR="006A316F">
                                    <w:rPr>
                                      <w:rFonts w:ascii="Arial Narrow" w:hAnsi="Arial Narrow"/>
                                      <w:sz w:val="18"/>
                                      <w:szCs w:val="18"/>
                                      <w:lang w:val="es-MX"/>
                                    </w:rPr>
                                    <w:t>. Solicitar a las instancias del Gobierno correspondientes el aumento al presupuesto del Programa.</w:t>
                                  </w:r>
                                </w:p>
                                <w:p w:rsidR="006A316F" w:rsidRDefault="006A316F" w:rsidP="00267116">
                                  <w:pPr>
                                    <w:jc w:val="both"/>
                                    <w:rPr>
                                      <w:rFonts w:ascii="Arial Narrow" w:hAnsi="Arial Narrow"/>
                                      <w:sz w:val="18"/>
                                      <w:szCs w:val="18"/>
                                      <w:lang w:val="es-MX"/>
                                    </w:rPr>
                                  </w:pPr>
                                </w:p>
                              </w:txbxContent>
                            </wps:txbx>
                            <wps:bodyPr rot="0" vert="horz" wrap="square" lIns="91440" tIns="45720" rIns="91440" bIns="45720" anchor="t" anchorCtr="0" upright="1">
                              <a:noAutofit/>
                            </wps:bodyPr>
                          </wps:wsp>
                          <wps:wsp>
                            <wps:cNvPr id="13" name="Rectangle 53"/>
                            <wps:cNvSpPr>
                              <a:spLocks noChangeArrowheads="1"/>
                            </wps:cNvSpPr>
                            <wps:spPr bwMode="auto">
                              <a:xfrm>
                                <a:off x="6288" y="8041"/>
                                <a:ext cx="4465" cy="4418"/>
                              </a:xfrm>
                              <a:prstGeom prst="rect">
                                <a:avLst/>
                              </a:prstGeom>
                              <a:solidFill>
                                <a:srgbClr val="FFFFFF"/>
                              </a:solidFill>
                              <a:ln w="38100">
                                <a:solidFill>
                                  <a:srgbClr val="5F497A"/>
                                </a:solidFill>
                                <a:miter lim="800000"/>
                                <a:headEnd/>
                                <a:tailEnd/>
                              </a:ln>
                              <a:effectLst>
                                <a:outerShdw dist="28398" dir="3806097" algn="ctr" rotWithShape="0">
                                  <a:srgbClr val="3F3151">
                                    <a:alpha val="50000"/>
                                  </a:srgbClr>
                                </a:outerShdw>
                              </a:effectLst>
                            </wps:spPr>
                            <wps:txbx>
                              <w:txbxContent>
                                <w:p w:rsidR="006A316F" w:rsidRDefault="006A316F" w:rsidP="00267116">
                                  <w:pPr>
                                    <w:rPr>
                                      <w:b/>
                                      <w:bCs/>
                                      <w:color w:val="403152"/>
                                      <w:sz w:val="20"/>
                                      <w:lang w:val="es-MX"/>
                                    </w:rPr>
                                  </w:pPr>
                                </w:p>
                                <w:p w:rsidR="006A316F" w:rsidRDefault="006A316F" w:rsidP="00267116">
                                  <w:pPr>
                                    <w:rPr>
                                      <w:b/>
                                      <w:bCs/>
                                      <w:color w:val="403152"/>
                                      <w:sz w:val="20"/>
                                      <w:lang w:val="es-MX"/>
                                    </w:rPr>
                                  </w:pPr>
                                  <w:r>
                                    <w:rPr>
                                      <w:b/>
                                      <w:bCs/>
                                      <w:color w:val="403152"/>
                                      <w:sz w:val="20"/>
                                      <w:lang w:val="es-MX"/>
                                    </w:rPr>
                                    <w:t xml:space="preserve">Amenazas:                                                         </w:t>
                                  </w:r>
                                </w:p>
                                <w:p w:rsidR="006A316F" w:rsidRDefault="006A316F" w:rsidP="00267116">
                                  <w:pPr>
                                    <w:jc w:val="both"/>
                                    <w:rPr>
                                      <w:rFonts w:ascii="Arial Narrow" w:hAnsi="Arial Narrow"/>
                                      <w:color w:val="403152"/>
                                      <w:sz w:val="18"/>
                                      <w:szCs w:val="18"/>
                                    </w:rPr>
                                  </w:pPr>
                                  <w:r>
                                    <w:rPr>
                                      <w:rFonts w:ascii="Arial Narrow" w:hAnsi="Arial Narrow"/>
                                      <w:b/>
                                      <w:color w:val="403152"/>
                                      <w:sz w:val="18"/>
                                      <w:szCs w:val="18"/>
                                    </w:rPr>
                                    <w:t>A.1.</w:t>
                                  </w:r>
                                  <w:r>
                                    <w:rPr>
                                      <w:rFonts w:ascii="Arial Narrow" w:hAnsi="Arial Narrow"/>
                                      <w:color w:val="403152"/>
                                      <w:sz w:val="18"/>
                                      <w:szCs w:val="18"/>
                                    </w:rPr>
                                    <w:t xml:space="preserve"> </w:t>
                                  </w:r>
                                  <w:r w:rsidRPr="00351D79">
                                    <w:rPr>
                                      <w:rFonts w:ascii="Arial Narrow" w:hAnsi="Arial Narrow"/>
                                      <w:color w:val="403152"/>
                                      <w:sz w:val="18"/>
                                      <w:szCs w:val="18"/>
                                    </w:rPr>
                                    <w:t>La no autorización de un presupuesto suficiente para cubrir la demanda del Programa.</w:t>
                                  </w:r>
                                </w:p>
                                <w:p w:rsidR="006A316F" w:rsidRDefault="006A316F" w:rsidP="00267116">
                                  <w:pPr>
                                    <w:jc w:val="both"/>
                                    <w:rPr>
                                      <w:rFonts w:ascii="Arial Narrow" w:hAnsi="Arial Narrow"/>
                                      <w:color w:val="403152"/>
                                      <w:sz w:val="18"/>
                                      <w:szCs w:val="18"/>
                                    </w:rPr>
                                  </w:pPr>
                                </w:p>
                                <w:p w:rsidR="006A316F" w:rsidRDefault="006A316F" w:rsidP="00267116">
                                  <w:pPr>
                                    <w:jc w:val="both"/>
                                    <w:rPr>
                                      <w:color w:val="403152"/>
                                      <w:sz w:val="22"/>
                                      <w:lang w:val="es-MX"/>
                                    </w:rPr>
                                  </w:pPr>
                                </w:p>
                              </w:txbxContent>
                            </wps:txbx>
                            <wps:bodyPr rot="0" vert="horz" wrap="square" lIns="91440" tIns="45720" rIns="91440" bIns="45720" anchor="t" anchorCtr="0" upright="1">
                              <a:noAutofit/>
                            </wps:bodyPr>
                          </wps:wsp>
                        </wpg:grpSp>
                      </wpg:grpSp>
                      <wps:wsp>
                        <wps:cNvPr id="14" name="AutoShape 54"/>
                        <wps:cNvCnPr>
                          <a:cxnSpLocks noChangeShapeType="1"/>
                        </wps:cNvCnPr>
                        <wps:spPr bwMode="auto">
                          <a:xfrm flipV="1">
                            <a:off x="5953" y="2939"/>
                            <a:ext cx="1" cy="3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56"/>
                        <wps:cNvSpPr>
                          <a:spLocks noChangeArrowheads="1"/>
                        </wps:cNvSpPr>
                        <wps:spPr bwMode="auto">
                          <a:xfrm>
                            <a:off x="10110" y="8440"/>
                            <a:ext cx="667" cy="43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16F" w:rsidRDefault="006A316F" w:rsidP="00267116">
                              <w:pPr>
                                <w:rPr>
                                  <w:b/>
                                  <w:lang w:val="es-MX"/>
                                </w:rPr>
                              </w:pPr>
                            </w:p>
                          </w:txbxContent>
                        </wps:txbx>
                        <wps:bodyPr rot="0" vert="horz" wrap="square" lIns="91440" tIns="45720" rIns="91440" bIns="45720" anchor="t" anchorCtr="0" upright="1">
                          <a:noAutofit/>
                        </wps:bodyPr>
                      </wps:wsp>
                      <wps:wsp>
                        <wps:cNvPr id="16" name="AutoShape 57"/>
                        <wps:cNvCnPr>
                          <a:cxnSpLocks noChangeShapeType="1"/>
                        </wps:cNvCnPr>
                        <wps:spPr bwMode="auto">
                          <a:xfrm flipH="1">
                            <a:off x="5941" y="10205"/>
                            <a:ext cx="1" cy="37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112" style="position:absolute;left:0;text-align:left;margin-left:31.55pt;margin-top:2.15pt;width:410.95pt;height:399.05pt;z-index:6;mso-position-horizontal-relative:text;mso-position-vertical-relative:text" coordorigin="1728,2524" coordsize="9049,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">
                <v:group id="Group 45" o:spid="_x0000_s1113" style="position:absolute;left:1728;top:2524;width:9037;height:11407" coordorigin="1728,2524" coordsize="9037,11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6" o:spid="_x0000_s1114" style="position:absolute;left:1728;top:2524;width:9017;height:11407" coordorigin="2520,1633" coordsize="6918,5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AutoShape 47" o:spid="_x0000_s1115" style="position:absolute;left:2520;top:1633;width:3420;height:51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k7MAA&#10;AADaAAAADwAAAGRycy9kb3ducmV2LnhtbESPQYvCMBSE74L/ITzBm6Yu4ko1ilsQPHjR3fX8aJ5N&#10;sXmpTdTqrzeC4HGYmW+Y+bK1lbhS40vHCkbDBARx7nTJhYK/3/VgCsIHZI2VY1JwJw/LRbczx1S7&#10;G+/oug+FiBD2KSowIdSplD43ZNEPXU0cvaNrLIYom0LqBm8Rbiv5lSQTabHkuGCwpsxQftpfrIKH&#10;p/WhNOPs/O/w5+DuU8ySrVL9XruagQjUhk/43d5oBd/wuhJv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mk7MAAAADaAAAADwAAAAAAAAAAAAAAAACYAgAAZHJzL2Rvd25y&#10;ZXYueG1sUEsFBgAAAAAEAAQA9QAAAIUDAAAAAA==&#10;" fillcolor="#9bbb59" strokecolor="#f2f2f2" strokeweight="3pt">
                      <v:shadow on="t" color="#4e6128" opacity=".5" offset="1pt"/>
                      <v:textbox>
                        <w:txbxContent>
                          <w:p w:rsidR="006A316F" w:rsidRDefault="006A316F" w:rsidP="00267116">
                            <w:pPr>
                              <w:jc w:val="center"/>
                              <w:rPr>
                                <w:b/>
                                <w:lang w:val="es-MX"/>
                              </w:rPr>
                            </w:pPr>
                            <w:r>
                              <w:rPr>
                                <w:b/>
                                <w:lang w:val="es-MX"/>
                              </w:rPr>
                              <w:t>Contexto Interno</w:t>
                            </w:r>
                          </w:p>
                          <w:p w:rsidR="006A316F" w:rsidRDefault="006A316F" w:rsidP="00267116"/>
                        </w:txbxContent>
                      </v:textbox>
                    </v:roundrect>
                    <v:roundrect id="AutoShape 48" o:spid="_x0000_s1116" style="position:absolute;left:6018;top:1633;width:3420;height:51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wnr8A&#10;AADaAAAADwAAAGRycy9kb3ducmV2LnhtbERPu2rDMBTdA/0HcQvdYrmhlOBYNonB0KFL85ov1o1l&#10;Yl25luI4/fpqKHQ8nHdezrYXE42+c6zgNUlBEDdOd9wqOB7q5RqED8gae8ek4EEeyuJpkWOm3Z2/&#10;aNqHVsQQ9hkqMCEMmZS+MWTRJ24gjtzFjRZDhGMr9Yj3GG57uUrTd2mx49hgcKDKUHPd36yCH0/1&#10;uTNv1ffJ4e7sHmus0k+lXp7n7QZEoDn8i//cH1pB3BqvxBsgi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NjCevwAAANoAAAAPAAAAAAAAAAAAAAAAAJgCAABkcnMvZG93bnJl&#10;di54bWxQSwUGAAAAAAQABAD1AAAAhAMAAAAA&#10;" fillcolor="#9bbb59" strokecolor="#f2f2f2" strokeweight="3pt">
                      <v:shadow on="t" color="#4e6128" opacity=".5" offset="1pt"/>
                      <v:textbox>
                        <w:txbxContent>
                          <w:p w:rsidR="006A316F" w:rsidRDefault="006A316F" w:rsidP="00267116">
                            <w:pPr>
                              <w:jc w:val="center"/>
                              <w:rPr>
                                <w:b/>
                                <w:lang w:val="es-MX"/>
                              </w:rPr>
                            </w:pPr>
                            <w:r w:rsidRPr="009F6282">
                              <w:rPr>
                                <w:b/>
                                <w:highlight w:val="yellow"/>
                                <w:lang w:val="es-MX"/>
                              </w:rPr>
                              <w:t>Contexto Externo</w:t>
                            </w:r>
                          </w:p>
                          <w:p w:rsidR="006A316F" w:rsidRDefault="006A316F" w:rsidP="00267116"/>
                        </w:txbxContent>
                      </v:textbox>
                    </v:roundrect>
                  </v:group>
                  <v:group id="Group 49" o:spid="_x0000_s1117" style="position:absolute;left:1728;top:2884;width:9037;height:9575" coordorigin="1728,2884" coordsize="9037,9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50" o:spid="_x0000_s1118" style="position:absolute;left:1728;top:2884;width:4477;height:4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ZtsQA&#10;AADbAAAADwAAAGRycy9kb3ducmV2LnhtbESP0WoCMRBF3wv9hzCFvtVsWytlaxQRhFahoPYDxs24&#10;WbqZLEnU1a93HgTfZrh37j0znva+VUeKqQls4HVQgCKugm24NvC3Xbx8gkoZ2WIbmAycKcF08vgw&#10;xtKGE6/puMm1khBOJRpwOXel1qly5DENQkcs2j5Ej1nWWGsb8SThvtVvRTHSHhuWBocdzR1V/5uD&#10;NxCHP265m+0+RqvL/Pz7vtVuxXtjnp/62ReoTH2+m2/X31bwhV5+kQH0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hWbbEAAAA2wAAAA8AAAAAAAAAAAAAAAAAmAIAAGRycy9k&#10;b3ducmV2LnhtbFBLBQYAAAAABAAEAPUAAACJAwAAAAA=&#10;" strokecolor="#5f497a" strokeweight="3pt">
                      <v:shadow on="t" color="#3f3151" opacity=".5" offset="1pt"/>
                      <v:textbox>
                        <w:txbxContent>
                          <w:p w:rsidR="006A316F" w:rsidRDefault="006A316F" w:rsidP="00267116">
                            <w:pPr>
                              <w:rPr>
                                <w:color w:val="403152"/>
                                <w:sz w:val="20"/>
                                <w:szCs w:val="18"/>
                                <w:lang w:val="es-MX"/>
                              </w:rPr>
                            </w:pPr>
                            <w:r>
                              <w:rPr>
                                <w:b/>
                                <w:bCs/>
                                <w:color w:val="403152"/>
                                <w:sz w:val="20"/>
                                <w:szCs w:val="18"/>
                                <w:lang w:val="es-MX"/>
                              </w:rPr>
                              <w:t xml:space="preserve">Fortalezas: </w:t>
                            </w:r>
                          </w:p>
                          <w:p w:rsidR="006A316F" w:rsidRDefault="006A316F" w:rsidP="00267116">
                            <w:pPr>
                              <w:jc w:val="both"/>
                              <w:rPr>
                                <w:rFonts w:ascii="Arial Narrow" w:hAnsi="Arial Narrow"/>
                                <w:b/>
                                <w:sz w:val="18"/>
                                <w:szCs w:val="18"/>
                                <w:lang w:val="es-MX"/>
                              </w:rPr>
                            </w:pPr>
                          </w:p>
                          <w:p w:rsidR="006A316F" w:rsidRDefault="006A316F" w:rsidP="00267116">
                            <w:pPr>
                              <w:jc w:val="both"/>
                              <w:rPr>
                                <w:rFonts w:ascii="Arial Narrow" w:hAnsi="Arial Narrow"/>
                                <w:sz w:val="18"/>
                                <w:szCs w:val="18"/>
                                <w:lang w:val="es-MX"/>
                              </w:rPr>
                            </w:pPr>
                            <w:r>
                              <w:rPr>
                                <w:rFonts w:ascii="Arial Narrow" w:hAnsi="Arial Narrow"/>
                                <w:b/>
                                <w:sz w:val="18"/>
                                <w:szCs w:val="18"/>
                                <w:lang w:val="es-MX"/>
                              </w:rPr>
                              <w:t>F.1.</w:t>
                            </w:r>
                            <w:r>
                              <w:rPr>
                                <w:rFonts w:ascii="Arial Narrow" w:hAnsi="Arial Narrow"/>
                                <w:sz w:val="18"/>
                                <w:szCs w:val="18"/>
                                <w:lang w:val="es-MX"/>
                              </w:rPr>
                              <w:t xml:space="preserve"> Las acciones inciden claramente sobre el objetivo del programa con eficacia, eficiencia.</w:t>
                            </w:r>
                          </w:p>
                          <w:p w:rsidR="006A316F" w:rsidRDefault="006A316F" w:rsidP="00267116">
                            <w:pPr>
                              <w:jc w:val="both"/>
                              <w:rPr>
                                <w:rFonts w:ascii="Arial Narrow" w:hAnsi="Arial Narrow"/>
                                <w:sz w:val="18"/>
                                <w:szCs w:val="18"/>
                                <w:lang w:val="es-MX"/>
                              </w:rPr>
                            </w:pPr>
                            <w:r>
                              <w:rPr>
                                <w:rFonts w:ascii="Arial Narrow" w:hAnsi="Arial Narrow"/>
                                <w:b/>
                                <w:sz w:val="18"/>
                                <w:szCs w:val="18"/>
                                <w:lang w:val="es-MX"/>
                              </w:rPr>
                              <w:t>F.2.</w:t>
                            </w:r>
                            <w:r>
                              <w:rPr>
                                <w:rFonts w:ascii="Arial Narrow" w:hAnsi="Arial Narrow"/>
                                <w:sz w:val="18"/>
                                <w:szCs w:val="18"/>
                                <w:lang w:val="es-MX"/>
                              </w:rPr>
                              <w:t xml:space="preserve"> A través de la MML se han logrado establecer los componentes y acciones necesarias para impactar en la consecución del fin del Programa.</w:t>
                            </w:r>
                          </w:p>
                          <w:p w:rsidR="006A316F" w:rsidRDefault="006A316F" w:rsidP="00267116">
                            <w:pPr>
                              <w:jc w:val="both"/>
                              <w:rPr>
                                <w:rFonts w:ascii="Arial Narrow" w:hAnsi="Arial Narrow"/>
                                <w:sz w:val="18"/>
                                <w:szCs w:val="18"/>
                                <w:lang w:val="es-MX"/>
                              </w:rPr>
                            </w:pPr>
                            <w:r>
                              <w:rPr>
                                <w:rFonts w:ascii="Arial Narrow" w:hAnsi="Arial Narrow"/>
                                <w:b/>
                                <w:sz w:val="18"/>
                                <w:szCs w:val="18"/>
                                <w:lang w:val="es-MX"/>
                              </w:rPr>
                              <w:t>F.3.</w:t>
                            </w:r>
                            <w:r>
                              <w:rPr>
                                <w:rFonts w:ascii="Arial Narrow" w:hAnsi="Arial Narrow"/>
                                <w:sz w:val="18"/>
                                <w:szCs w:val="18"/>
                                <w:lang w:val="es-MX"/>
                              </w:rPr>
                              <w:t xml:space="preserve"> Los indicadores se basan en la MML.</w:t>
                            </w:r>
                          </w:p>
                          <w:p w:rsidR="006A316F" w:rsidRDefault="006A316F" w:rsidP="00267116">
                            <w:pPr>
                              <w:jc w:val="both"/>
                              <w:rPr>
                                <w:rFonts w:ascii="Arial Narrow" w:hAnsi="Arial Narrow" w:cs="Calibri"/>
                                <w:sz w:val="18"/>
                                <w:szCs w:val="18"/>
                                <w:lang w:val="es-MX"/>
                              </w:rPr>
                            </w:pPr>
                            <w:r>
                              <w:rPr>
                                <w:rFonts w:ascii="Arial Narrow" w:hAnsi="Arial Narrow"/>
                                <w:b/>
                                <w:sz w:val="18"/>
                                <w:szCs w:val="18"/>
                                <w:lang w:val="es-MX"/>
                              </w:rPr>
                              <w:t>F.4.</w:t>
                            </w:r>
                            <w:r>
                              <w:rPr>
                                <w:rFonts w:ascii="Arial Narrow" w:hAnsi="Arial Narrow"/>
                                <w:sz w:val="18"/>
                                <w:szCs w:val="18"/>
                                <w:lang w:val="es-MX"/>
                              </w:rPr>
                              <w:t xml:space="preserve"> </w:t>
                            </w:r>
                            <w:r>
                              <w:rPr>
                                <w:rFonts w:ascii="Arial Narrow" w:hAnsi="Arial Narrow" w:cs="Calibri"/>
                                <w:sz w:val="18"/>
                                <w:szCs w:val="18"/>
                                <w:lang w:val="es-MX"/>
                              </w:rPr>
                              <w:t>El Programa cuenta con procesos de seguimiento y monitoreo de las actividades, con base en su Manual operativo.</w:t>
                            </w:r>
                          </w:p>
                          <w:p w:rsidR="006A316F" w:rsidRDefault="006A316F" w:rsidP="00267116">
                            <w:pPr>
                              <w:jc w:val="both"/>
                              <w:rPr>
                                <w:rFonts w:ascii="Arial Narrow" w:hAnsi="Arial Narrow" w:cs="Times New Roman"/>
                                <w:sz w:val="18"/>
                                <w:szCs w:val="18"/>
                                <w:lang w:val="es-MX"/>
                              </w:rPr>
                            </w:pPr>
                            <w:r>
                              <w:rPr>
                                <w:rFonts w:ascii="Arial Narrow" w:hAnsi="Arial Narrow"/>
                                <w:b/>
                                <w:sz w:val="18"/>
                                <w:szCs w:val="18"/>
                                <w:lang w:val="es-MX"/>
                              </w:rPr>
                              <w:t xml:space="preserve">F.5. </w:t>
                            </w:r>
                            <w:r>
                              <w:rPr>
                                <w:rFonts w:ascii="Arial Narrow" w:hAnsi="Arial Narrow"/>
                                <w:sz w:val="18"/>
                                <w:szCs w:val="18"/>
                                <w:lang w:val="es-MX"/>
                              </w:rPr>
                              <w:t>Existen</w:t>
                            </w:r>
                            <w:r>
                              <w:rPr>
                                <w:rFonts w:ascii="Arial Narrow" w:hAnsi="Arial Narrow"/>
                                <w:b/>
                                <w:sz w:val="18"/>
                                <w:szCs w:val="18"/>
                                <w:lang w:val="es-MX"/>
                              </w:rPr>
                              <w:t xml:space="preserve"> </w:t>
                            </w:r>
                            <w:r>
                              <w:rPr>
                                <w:rFonts w:ascii="Arial Narrow" w:hAnsi="Arial Narrow"/>
                                <w:sz w:val="18"/>
                                <w:szCs w:val="18"/>
                                <w:lang w:val="es-MX"/>
                              </w:rPr>
                              <w:t>atención en cada uno de los 20 planteles</w:t>
                            </w:r>
                            <w:r>
                              <w:rPr>
                                <w:rFonts w:ascii="Arial Narrow" w:hAnsi="Arial Narrow" w:cs="Times New Roman"/>
                                <w:sz w:val="18"/>
                                <w:szCs w:val="18"/>
                                <w:lang w:val="es-MX"/>
                              </w:rPr>
                              <w:t>.</w:t>
                            </w:r>
                          </w:p>
                        </w:txbxContent>
                      </v:textbox>
                    </v:rect>
                    <v:rect id="Rectangle 51" o:spid="_x0000_s1119" style="position:absolute;left:1728;top:8041;width:4477;height:4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38LcEA&#10;AADbAAAADwAAAGRycy9kb3ducmV2LnhtbERP22oCMRB9L/gPYQTfalZtRVajiFDwAgUvHzBuxs3i&#10;ZrIkqa5+fVMo+DaHc53ZorW1uJEPlWMFg34GgrhwuuJSwen49T4BESKyxtoxKXhQgMW88zbDXLs7&#10;7+l2iKVIIRxyVGBibHIpQ2HIYui7hjhxF+ctxgR9KbXHewq3tRxm2VharDg1GGxoZai4Hn6sAv+x&#10;Mdvz8vw53j1Xj+/RUZodX5TqddvlFESkNr7E/+61TvMH8PdLO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C3BAAAA2wAAAA8AAAAAAAAAAAAAAAAAmAIAAGRycy9kb3du&#10;cmV2LnhtbFBLBQYAAAAABAAEAPUAAACGAwAAAAA=&#10;" strokecolor="#5f497a" strokeweight="3pt">
                      <v:shadow on="t" color="#3f3151" opacity=".5" offset="1pt"/>
                      <v:textbox>
                        <w:txbxContent>
                          <w:p w:rsidR="006A316F" w:rsidRDefault="006A316F" w:rsidP="00267116">
                            <w:pPr>
                              <w:rPr>
                                <w:b/>
                                <w:bCs/>
                                <w:color w:val="403152"/>
                                <w:sz w:val="20"/>
                                <w:szCs w:val="18"/>
                                <w:lang w:val="es-MX"/>
                              </w:rPr>
                            </w:pPr>
                          </w:p>
                          <w:p w:rsidR="006A316F" w:rsidRDefault="006A316F" w:rsidP="00267116">
                            <w:pPr>
                              <w:rPr>
                                <w:b/>
                                <w:bCs/>
                                <w:color w:val="403152"/>
                                <w:sz w:val="18"/>
                                <w:szCs w:val="18"/>
                                <w:lang w:val="es-MX"/>
                              </w:rPr>
                            </w:pPr>
                            <w:r>
                              <w:rPr>
                                <w:b/>
                                <w:bCs/>
                                <w:color w:val="403152"/>
                                <w:sz w:val="20"/>
                                <w:szCs w:val="18"/>
                                <w:lang w:val="es-MX"/>
                              </w:rPr>
                              <w:t>Debilidades:</w:t>
                            </w:r>
                            <w:r>
                              <w:rPr>
                                <w:b/>
                                <w:bCs/>
                                <w:color w:val="403152"/>
                                <w:sz w:val="18"/>
                                <w:szCs w:val="18"/>
                                <w:lang w:val="es-MX"/>
                              </w:rPr>
                              <w:t xml:space="preserve"> </w:t>
                            </w:r>
                          </w:p>
                          <w:p w:rsidR="006A316F" w:rsidRPr="00351D79" w:rsidRDefault="006A316F" w:rsidP="00351D79">
                            <w:pPr>
                              <w:jc w:val="both"/>
                              <w:rPr>
                                <w:rFonts w:ascii="Arial Narrow" w:hAnsi="Arial Narrow"/>
                                <w:sz w:val="18"/>
                                <w:szCs w:val="18"/>
                              </w:rPr>
                            </w:pPr>
                            <w:r>
                              <w:rPr>
                                <w:rFonts w:ascii="Arial Narrow" w:hAnsi="Arial Narrow"/>
                                <w:b/>
                                <w:sz w:val="18"/>
                                <w:szCs w:val="18"/>
                              </w:rPr>
                              <w:t>D.1.</w:t>
                            </w:r>
                            <w:r>
                              <w:rPr>
                                <w:rFonts w:ascii="Arial Narrow" w:hAnsi="Arial Narrow"/>
                                <w:sz w:val="18"/>
                                <w:szCs w:val="18"/>
                              </w:rPr>
                              <w:t xml:space="preserve"> </w:t>
                            </w:r>
                            <w:r w:rsidRPr="00351D79">
                              <w:rPr>
                                <w:rFonts w:ascii="Arial Narrow" w:hAnsi="Arial Narrow"/>
                                <w:sz w:val="18"/>
                                <w:szCs w:val="18"/>
                              </w:rPr>
                              <w:t>No se cuenta todavía con un procedimiento de encuestas a los estudiantes, que mida el grado</w:t>
                            </w:r>
                            <w:r>
                              <w:rPr>
                                <w:rFonts w:ascii="Arial Narrow" w:hAnsi="Arial Narrow"/>
                                <w:sz w:val="18"/>
                                <w:szCs w:val="18"/>
                              </w:rPr>
                              <w:t xml:space="preserve"> de satisfacción </w:t>
                            </w:r>
                            <w:r w:rsidRPr="00351D79">
                              <w:rPr>
                                <w:rFonts w:ascii="Arial Narrow" w:hAnsi="Arial Narrow"/>
                                <w:sz w:val="18"/>
                                <w:szCs w:val="18"/>
                              </w:rPr>
                              <w:t>del Programa de Becas.</w:t>
                            </w:r>
                          </w:p>
                          <w:p w:rsidR="006A316F" w:rsidRDefault="006A316F" w:rsidP="00267116">
                            <w:pPr>
                              <w:jc w:val="both"/>
                              <w:rPr>
                                <w:rFonts w:ascii="Arial Narrow" w:hAnsi="Arial Narrow"/>
                                <w:sz w:val="18"/>
                                <w:szCs w:val="18"/>
                              </w:rPr>
                            </w:pPr>
                          </w:p>
                          <w:p w:rsidR="006A316F" w:rsidRDefault="006A316F" w:rsidP="00267116">
                            <w:pPr>
                              <w:jc w:val="both"/>
                              <w:rPr>
                                <w:rFonts w:ascii="Arial Narrow" w:hAnsi="Arial Narrow"/>
                                <w:sz w:val="18"/>
                                <w:szCs w:val="18"/>
                              </w:rPr>
                            </w:pPr>
                            <w:r>
                              <w:rPr>
                                <w:rFonts w:ascii="Arial Narrow" w:hAnsi="Arial Narrow"/>
                                <w:b/>
                                <w:sz w:val="18"/>
                                <w:szCs w:val="18"/>
                              </w:rPr>
                              <w:t>D.2.</w:t>
                            </w:r>
                            <w:r>
                              <w:rPr>
                                <w:rFonts w:ascii="Arial Narrow" w:hAnsi="Arial Narrow"/>
                                <w:sz w:val="18"/>
                                <w:szCs w:val="18"/>
                              </w:rPr>
                              <w:t xml:space="preserve"> </w:t>
                            </w:r>
                            <w:r w:rsidRPr="00351D79">
                              <w:rPr>
                                <w:rFonts w:ascii="Arial Narrow" w:hAnsi="Arial Narrow"/>
                                <w:sz w:val="18"/>
                                <w:szCs w:val="18"/>
                              </w:rPr>
                              <w:t>La falta de c</w:t>
                            </w:r>
                            <w:r>
                              <w:rPr>
                                <w:rFonts w:ascii="Arial Narrow" w:hAnsi="Arial Narrow"/>
                                <w:sz w:val="18"/>
                                <w:szCs w:val="18"/>
                              </w:rPr>
                              <w:t>apacitación en la realización de</w:t>
                            </w:r>
                            <w:r w:rsidRPr="00351D79">
                              <w:rPr>
                                <w:rFonts w:ascii="Arial Narrow" w:hAnsi="Arial Narrow"/>
                                <w:sz w:val="18"/>
                                <w:szCs w:val="18"/>
                              </w:rPr>
                              <w:t xml:space="preserve"> evaluaciones</w:t>
                            </w:r>
                            <w:r>
                              <w:rPr>
                                <w:rFonts w:ascii="Arial Narrow" w:hAnsi="Arial Narrow"/>
                                <w:sz w:val="18"/>
                                <w:szCs w:val="18"/>
                              </w:rPr>
                              <w:t xml:space="preserve"> internas al personal que las realiza</w:t>
                            </w:r>
                            <w:r w:rsidR="00612146">
                              <w:rPr>
                                <w:rFonts w:ascii="Arial Narrow" w:hAnsi="Arial Narrow"/>
                                <w:sz w:val="18"/>
                                <w:szCs w:val="18"/>
                              </w:rPr>
                              <w:t>.</w:t>
                            </w:r>
                            <w:r>
                              <w:rPr>
                                <w:rFonts w:ascii="Arial Narrow" w:hAnsi="Arial Narrow"/>
                                <w:sz w:val="18"/>
                                <w:szCs w:val="18"/>
                              </w:rPr>
                              <w:t xml:space="preserve"> </w:t>
                            </w:r>
                            <w:r w:rsidR="00612146">
                              <w:rPr>
                                <w:rFonts w:ascii="Arial Narrow" w:hAnsi="Arial Narrow"/>
                                <w:sz w:val="18"/>
                                <w:szCs w:val="18"/>
                              </w:rPr>
                              <w:t xml:space="preserve">         </w:t>
                            </w:r>
                          </w:p>
                          <w:p w:rsidR="006A316F" w:rsidRDefault="006A316F"/>
                        </w:txbxContent>
                      </v:textbox>
                    </v:rect>
                    <v:rect id="Rectangle 52" o:spid="_x0000_s1120" style="position:absolute;left:6288;top:2885;width:4477;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9iWsEA&#10;AADbAAAADwAAAGRycy9kb3ducmV2LnhtbERP22oCMRB9L/gPYYS+1ayXiqxGEaFgFQpePmDcjJvF&#10;zWRJUl39elMo+DaHc53ZorW1uJIPlWMF/V4GgrhwuuJSwfHw9TEBESKyxtoxKbhTgMW88zbDXLsb&#10;7+i6j6VIIRxyVGBibHIpQ2HIYui5hjhxZ+ctxgR9KbXHWwq3tRxk2VharDg1GGxoZai47H+tAj/6&#10;NpvT8vQ53j5W95/hQZotn5V677bLKYhIbXyJ/91rneYP4O+Xd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YlrBAAAA2wAAAA8AAAAAAAAAAAAAAAAAmAIAAGRycy9kb3du&#10;cmV2LnhtbFBLBQYAAAAABAAEAPUAAACGAwAAAAA=&#10;" strokecolor="#5f497a" strokeweight="3pt">
                      <v:shadow on="t" color="#3f3151" opacity=".5" offset="1pt"/>
                      <v:textbox>
                        <w:txbxContent>
                          <w:p w:rsidR="006A316F" w:rsidRDefault="006A316F" w:rsidP="00267116">
                            <w:pPr>
                              <w:rPr>
                                <w:color w:val="403152"/>
                                <w:sz w:val="20"/>
                                <w:szCs w:val="18"/>
                                <w:lang w:val="es-MX"/>
                              </w:rPr>
                            </w:pPr>
                            <w:r>
                              <w:rPr>
                                <w:b/>
                                <w:bCs/>
                                <w:color w:val="403152"/>
                                <w:sz w:val="20"/>
                                <w:szCs w:val="18"/>
                                <w:lang w:val="es-MX"/>
                              </w:rPr>
                              <w:t>Oportunidades:</w:t>
                            </w:r>
                          </w:p>
                          <w:p w:rsidR="006A316F" w:rsidRDefault="006A316F" w:rsidP="00267116">
                            <w:pPr>
                              <w:jc w:val="both"/>
                              <w:rPr>
                                <w:rFonts w:ascii="Arial Narrow" w:hAnsi="Arial Narrow"/>
                                <w:b/>
                                <w:sz w:val="18"/>
                                <w:szCs w:val="18"/>
                                <w:lang w:val="es-MX"/>
                              </w:rPr>
                            </w:pPr>
                          </w:p>
                          <w:p w:rsidR="006A316F" w:rsidRDefault="006A316F" w:rsidP="00267116">
                            <w:pPr>
                              <w:jc w:val="both"/>
                              <w:rPr>
                                <w:rFonts w:ascii="Arial Narrow" w:hAnsi="Arial Narrow"/>
                                <w:sz w:val="18"/>
                                <w:szCs w:val="18"/>
                                <w:lang w:val="es-MX"/>
                              </w:rPr>
                            </w:pPr>
                            <w:r>
                              <w:rPr>
                                <w:rFonts w:ascii="Arial Narrow" w:hAnsi="Arial Narrow"/>
                                <w:b/>
                                <w:sz w:val="18"/>
                                <w:szCs w:val="18"/>
                                <w:lang w:val="es-MX"/>
                              </w:rPr>
                              <w:t>O.1.</w:t>
                            </w:r>
                            <w:r>
                              <w:rPr>
                                <w:rFonts w:ascii="Arial Narrow" w:hAnsi="Arial Narrow"/>
                                <w:sz w:val="18"/>
                                <w:szCs w:val="18"/>
                                <w:lang w:val="es-MX"/>
                              </w:rPr>
                              <w:t xml:space="preserve"> Establecer una colaboración estrecha con las Subdirecciones de Coordinación de Plantel.</w:t>
                            </w:r>
                          </w:p>
                          <w:p w:rsidR="006A316F" w:rsidRDefault="006A316F" w:rsidP="00267116">
                            <w:pPr>
                              <w:jc w:val="both"/>
                              <w:rPr>
                                <w:rFonts w:ascii="Arial Narrow" w:hAnsi="Arial Narrow"/>
                                <w:sz w:val="18"/>
                                <w:szCs w:val="18"/>
                                <w:lang w:val="es-MX"/>
                              </w:rPr>
                            </w:pPr>
                          </w:p>
                          <w:p w:rsidR="006A316F" w:rsidRDefault="00612146" w:rsidP="00267116">
                            <w:pPr>
                              <w:pStyle w:val="ColorfulList-Accent1"/>
                              <w:ind w:left="0"/>
                              <w:jc w:val="both"/>
                              <w:rPr>
                                <w:rFonts w:ascii="Arial Narrow" w:hAnsi="Arial Narrow"/>
                                <w:lang w:val="es-MX"/>
                              </w:rPr>
                            </w:pPr>
                            <w:r>
                              <w:rPr>
                                <w:rFonts w:ascii="Arial Narrow" w:hAnsi="Arial Narrow"/>
                                <w:b/>
                                <w:sz w:val="18"/>
                                <w:szCs w:val="18"/>
                                <w:lang w:val="es-MX"/>
                              </w:rPr>
                              <w:t>O</w:t>
                            </w:r>
                            <w:r w:rsidR="006A316F" w:rsidRPr="006A316F">
                              <w:rPr>
                                <w:rFonts w:ascii="Arial Narrow" w:hAnsi="Arial Narrow"/>
                                <w:b/>
                                <w:sz w:val="18"/>
                                <w:szCs w:val="18"/>
                                <w:lang w:val="es-MX"/>
                              </w:rPr>
                              <w:t>.2</w:t>
                            </w:r>
                            <w:r w:rsidR="006A316F">
                              <w:rPr>
                                <w:rFonts w:ascii="Arial Narrow" w:hAnsi="Arial Narrow"/>
                                <w:sz w:val="18"/>
                                <w:szCs w:val="18"/>
                                <w:lang w:val="es-MX"/>
                              </w:rPr>
                              <w:t>. Solicitar a las instancias del Gobierno correspondientes el aumento al presupuesto del Programa.</w:t>
                            </w:r>
                          </w:p>
                          <w:p w:rsidR="006A316F" w:rsidRDefault="006A316F" w:rsidP="00267116">
                            <w:pPr>
                              <w:jc w:val="both"/>
                              <w:rPr>
                                <w:rFonts w:ascii="Arial Narrow" w:hAnsi="Arial Narrow"/>
                                <w:sz w:val="18"/>
                                <w:szCs w:val="18"/>
                                <w:lang w:val="es-MX"/>
                              </w:rPr>
                            </w:pPr>
                          </w:p>
                        </w:txbxContent>
                      </v:textbox>
                    </v:rect>
                    <v:rect id="Rectangle 53" o:spid="_x0000_s1121" style="position:absolute;left:6288;top:8041;width:4465;height:4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HwcEA&#10;AADbAAAADwAAAGRycy9kb3ducmV2LnhtbERP22oCMRB9L/gPYQTfatZqRVajiFDQCgUvHzBuxs3i&#10;ZrIkUdd+vSkUfJvDuc5s0dpa3MiHyrGCQT8DQVw4XXGp4Hj4ep+ACBFZY+2YFDwowGLeeZthrt2d&#10;d3Tbx1KkEA45KjAxNrmUoTBkMfRdQ5y4s/MWY4K+lNrjPYXbWn5k2VharDg1GGxoZai47K9WgR9t&#10;zPdpefocb39Xj5/hQZotn5XqddvlFESkNr7E/+61TvOH8PdLOk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zx8HBAAAA2wAAAA8AAAAAAAAAAAAAAAAAmAIAAGRycy9kb3du&#10;cmV2LnhtbFBLBQYAAAAABAAEAPUAAACGAwAAAAA=&#10;" strokecolor="#5f497a" strokeweight="3pt">
                      <v:shadow on="t" color="#3f3151" opacity=".5" offset="1pt"/>
                      <v:textbox>
                        <w:txbxContent>
                          <w:p w:rsidR="006A316F" w:rsidRDefault="006A316F" w:rsidP="00267116">
                            <w:pPr>
                              <w:rPr>
                                <w:b/>
                                <w:bCs/>
                                <w:color w:val="403152"/>
                                <w:sz w:val="20"/>
                                <w:lang w:val="es-MX"/>
                              </w:rPr>
                            </w:pPr>
                          </w:p>
                          <w:p w:rsidR="006A316F" w:rsidRDefault="006A316F" w:rsidP="00267116">
                            <w:pPr>
                              <w:rPr>
                                <w:b/>
                                <w:bCs/>
                                <w:color w:val="403152"/>
                                <w:sz w:val="20"/>
                                <w:lang w:val="es-MX"/>
                              </w:rPr>
                            </w:pPr>
                            <w:r>
                              <w:rPr>
                                <w:b/>
                                <w:bCs/>
                                <w:color w:val="403152"/>
                                <w:sz w:val="20"/>
                                <w:lang w:val="es-MX"/>
                              </w:rPr>
                              <w:t xml:space="preserve">Amenazas:                                                         </w:t>
                            </w:r>
                          </w:p>
                          <w:p w:rsidR="006A316F" w:rsidRDefault="006A316F" w:rsidP="00267116">
                            <w:pPr>
                              <w:jc w:val="both"/>
                              <w:rPr>
                                <w:rFonts w:ascii="Arial Narrow" w:hAnsi="Arial Narrow"/>
                                <w:color w:val="403152"/>
                                <w:sz w:val="18"/>
                                <w:szCs w:val="18"/>
                              </w:rPr>
                            </w:pPr>
                            <w:r>
                              <w:rPr>
                                <w:rFonts w:ascii="Arial Narrow" w:hAnsi="Arial Narrow"/>
                                <w:b/>
                                <w:color w:val="403152"/>
                                <w:sz w:val="18"/>
                                <w:szCs w:val="18"/>
                              </w:rPr>
                              <w:t>A.1.</w:t>
                            </w:r>
                            <w:r>
                              <w:rPr>
                                <w:rFonts w:ascii="Arial Narrow" w:hAnsi="Arial Narrow"/>
                                <w:color w:val="403152"/>
                                <w:sz w:val="18"/>
                                <w:szCs w:val="18"/>
                              </w:rPr>
                              <w:t xml:space="preserve"> </w:t>
                            </w:r>
                            <w:r w:rsidRPr="00351D79">
                              <w:rPr>
                                <w:rFonts w:ascii="Arial Narrow" w:hAnsi="Arial Narrow"/>
                                <w:color w:val="403152"/>
                                <w:sz w:val="18"/>
                                <w:szCs w:val="18"/>
                              </w:rPr>
                              <w:t>La no autorización de un presupuesto suficiente para cubrir la demanda del Programa.</w:t>
                            </w:r>
                          </w:p>
                          <w:p w:rsidR="006A316F" w:rsidRDefault="006A316F" w:rsidP="00267116">
                            <w:pPr>
                              <w:jc w:val="both"/>
                              <w:rPr>
                                <w:rFonts w:ascii="Arial Narrow" w:hAnsi="Arial Narrow"/>
                                <w:color w:val="403152"/>
                                <w:sz w:val="18"/>
                                <w:szCs w:val="18"/>
                              </w:rPr>
                            </w:pPr>
                          </w:p>
                          <w:p w:rsidR="006A316F" w:rsidRDefault="006A316F" w:rsidP="00267116">
                            <w:pPr>
                              <w:jc w:val="both"/>
                              <w:rPr>
                                <w:color w:val="403152"/>
                                <w:sz w:val="22"/>
                                <w:lang w:val="es-MX"/>
                              </w:rPr>
                            </w:pPr>
                          </w:p>
                        </w:txbxContent>
                      </v:textbox>
                    </v:rect>
                  </v:group>
                </v:group>
                <v:shape id="AutoShape 54" o:spid="_x0000_s1122" type="#_x0000_t32" style="position:absolute;left:5953;top:2939;width:1;height: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6xecEAAADbAAAADwAAAGRycy9kb3ducmV2LnhtbERPTWsCMRC9F/wPYQpeimarUuzWKKIU&#10;PNq1B70Nm+lm22Sy3aTu+u+NUPA2j/c5i1XvrDhTG2rPCp7HGQji0uuaKwWfh/fRHESIyBqtZ1Jw&#10;oQCr5eBhgbn2HX/QuYiVSCEcclRgYmxyKUNpyGEY+4Y4cV++dRgTbCupW+xSuLNykmUv0mHNqcFg&#10;QxtD5U/x5xTs/XG23b6S9V3x25vv6dPEnkip4WO/fgMRqY938b97p9P8Gdx+SQfI5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jrF5wQAAANsAAAAPAAAAAAAAAAAAAAAA&#10;AKECAABkcnMvZG93bnJldi54bWxQSwUGAAAAAAQABAD5AAAAjwMAAAAA&#10;" strokeweight="1.5pt">
                  <v:stroke endarrow="block"/>
                </v:shape>
                <v:rect id="Rectangle 56" o:spid="_x0000_s1123" style="position:absolute;left:10110;top:8440;width:667;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uSsAA&#10;AADbAAAADwAAAGRycy9kb3ducmV2LnhtbERPTYvCMBC9L/gfwgjeNFVR1moUUQt62MNWxevQjG2x&#10;mZQmav33RljY2zze5yxWranEgxpXWlYwHEQgiDOrS84VnI5J/xuE88gaK8uk4EUOVsvO1wJjbZ/8&#10;S4/U5yKEsItRQeF9HUvpsoIMuoGtiQN3tY1BH2CTS93gM4SbSo6iaCoNlhwaCqxpU1B2S+9GQZqc&#10;9c/s4scX2yb57rDdXnf1Ualet13PQXhq/b/4z73XYf4EPr+E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TuSsAAAADbAAAADwAAAAAAAAAAAAAAAACYAgAAZHJzL2Rvd25y&#10;ZXYueG1sUEsFBgAAAAAEAAQA9QAAAIUDAAAAAA==&#10;" stroked="f">
                  <v:fill opacity="0"/>
                  <v:textbox>
                    <w:txbxContent>
                      <w:p w:rsidR="006A316F" w:rsidRDefault="006A316F" w:rsidP="00267116">
                        <w:pPr>
                          <w:rPr>
                            <w:b/>
                            <w:lang w:val="es-MX"/>
                          </w:rPr>
                        </w:pPr>
                      </w:p>
                    </w:txbxContent>
                  </v:textbox>
                </v:rect>
                <v:shape id="AutoShape 57" o:spid="_x0000_s1124" type="#_x0000_t32" style="position:absolute;left:5941;top:10205;width:1;height:3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CKlcEAAADbAAAADwAAAGRycy9kb3ducmV2LnhtbERPTWsCMRC9C/0PYQpeRLO1RXQ1SqkI&#10;Huu2h3obNuNmNZlsN9Hd/vtGKPQ2j/c5q03vrLhRG2rPCp4mGQji0uuaKwWfH7vxHESIyBqtZ1Lw&#10;QwE264fBCnPtOz7QrYiVSCEcclRgYmxyKUNpyGGY+IY4cSffOowJtpXULXYp3Fk5zbKZdFhzajDY&#10;0Juh8lJcnYJ3//Wy3S7I+q747s35eTS1R1Jq+Ni/LkFE6uO/+M+912n+DO6/p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EIqVwQAAANsAAAAPAAAAAAAAAAAAAAAA&#10;AKECAABkcnMvZG93bnJldi54bWxQSwUGAAAAAAQABAD5AAAAjwMAAAAA&#10;" strokeweight="1.5pt">
                  <v:stroke endarrow="block"/>
                </v:shape>
              </v:group>
            </w:pict>
          </mc:Fallback>
        </mc:AlternateContent>
      </w: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spacing w:line="360" w:lineRule="auto"/>
        <w:jc w:val="both"/>
        <w:rPr>
          <w:rFonts w:ascii="Arial Narrow" w:hAnsi="Arial Narrow" w:cs="Times New Roman"/>
          <w:sz w:val="20"/>
          <w:szCs w:val="20"/>
          <w:highlight w:val="yellow"/>
          <w:lang w:val="es-MX"/>
        </w:rPr>
      </w:pPr>
    </w:p>
    <w:p w:rsidR="00267116" w:rsidRPr="00267116" w:rsidRDefault="00267116" w:rsidP="00267116">
      <w:pPr>
        <w:jc w:val="both"/>
        <w:rPr>
          <w:rFonts w:ascii="Arial Narrow" w:hAnsi="Arial Narrow" w:cs="Times New Roman"/>
          <w:sz w:val="20"/>
          <w:szCs w:val="20"/>
        </w:rPr>
      </w:pPr>
    </w:p>
    <w:p w:rsidR="00267116" w:rsidRPr="00267116" w:rsidRDefault="00267116" w:rsidP="00267116">
      <w:pPr>
        <w:jc w:val="both"/>
        <w:rPr>
          <w:rFonts w:ascii="Arial Narrow" w:hAnsi="Arial Narrow" w:cs="Times New Roman"/>
          <w:sz w:val="20"/>
          <w:szCs w:val="20"/>
        </w:rPr>
      </w:pPr>
    </w:p>
    <w:p w:rsidR="00267116" w:rsidRPr="00267116" w:rsidRDefault="00267116" w:rsidP="00267116">
      <w:pPr>
        <w:jc w:val="both"/>
        <w:rPr>
          <w:rFonts w:ascii="Arial Narrow" w:hAnsi="Arial Narrow" w:cs="Times New Roman"/>
          <w:sz w:val="20"/>
          <w:szCs w:val="20"/>
        </w:rPr>
      </w:pPr>
    </w:p>
    <w:p w:rsidR="00267116" w:rsidRPr="00267116" w:rsidRDefault="00267116" w:rsidP="00267116">
      <w:pPr>
        <w:jc w:val="both"/>
        <w:rPr>
          <w:rFonts w:ascii="Arial Narrow" w:hAnsi="Arial Narrow" w:cs="Times New Roman"/>
          <w:sz w:val="20"/>
          <w:szCs w:val="20"/>
        </w:rPr>
      </w:pPr>
    </w:p>
    <w:p w:rsidR="00267116" w:rsidRDefault="00267116" w:rsidP="00267116">
      <w:pPr>
        <w:jc w:val="both"/>
        <w:rPr>
          <w:rFonts w:ascii="Arial Narrow" w:hAnsi="Arial Narrow" w:cs="Times New Roman"/>
          <w:sz w:val="20"/>
          <w:szCs w:val="20"/>
        </w:rPr>
      </w:pPr>
    </w:p>
    <w:p w:rsidR="009F6282" w:rsidRDefault="009F6282" w:rsidP="00267116">
      <w:pPr>
        <w:jc w:val="both"/>
        <w:rPr>
          <w:rFonts w:ascii="Arial Narrow" w:hAnsi="Arial Narrow" w:cs="Times New Roman"/>
          <w:sz w:val="20"/>
          <w:szCs w:val="20"/>
        </w:rPr>
      </w:pPr>
    </w:p>
    <w:p w:rsidR="009F6282" w:rsidRDefault="009F6282" w:rsidP="00267116">
      <w:pPr>
        <w:jc w:val="both"/>
        <w:rPr>
          <w:rFonts w:ascii="Arial Narrow" w:hAnsi="Arial Narrow" w:cs="Times New Roman"/>
          <w:sz w:val="20"/>
          <w:szCs w:val="20"/>
        </w:rPr>
      </w:pPr>
    </w:p>
    <w:p w:rsidR="009F6282" w:rsidRDefault="009F6282" w:rsidP="00267116">
      <w:pPr>
        <w:jc w:val="both"/>
        <w:rPr>
          <w:rFonts w:ascii="Arial Narrow" w:hAnsi="Arial Narrow" w:cs="Times New Roman"/>
          <w:sz w:val="20"/>
          <w:szCs w:val="20"/>
        </w:rPr>
      </w:pPr>
    </w:p>
    <w:p w:rsidR="009F6282" w:rsidRDefault="009F6282" w:rsidP="00267116">
      <w:pPr>
        <w:jc w:val="both"/>
        <w:rPr>
          <w:rFonts w:ascii="Arial Narrow" w:hAnsi="Arial Narrow" w:cs="Times New Roman"/>
          <w:sz w:val="20"/>
          <w:szCs w:val="20"/>
        </w:rPr>
      </w:pPr>
    </w:p>
    <w:p w:rsidR="009F6282" w:rsidRDefault="009F6282" w:rsidP="00267116">
      <w:pPr>
        <w:jc w:val="both"/>
        <w:rPr>
          <w:rFonts w:ascii="Arial Narrow" w:hAnsi="Arial Narrow" w:cs="Times New Roman"/>
          <w:sz w:val="20"/>
          <w:szCs w:val="20"/>
        </w:rPr>
      </w:pPr>
    </w:p>
    <w:p w:rsidR="009F6282" w:rsidRDefault="009F6282" w:rsidP="00267116">
      <w:pPr>
        <w:jc w:val="both"/>
        <w:rPr>
          <w:rFonts w:ascii="Arial Narrow" w:hAnsi="Arial Narrow" w:cs="Times New Roman"/>
          <w:sz w:val="20"/>
          <w:szCs w:val="20"/>
        </w:rPr>
      </w:pPr>
    </w:p>
    <w:p w:rsidR="009F6282" w:rsidRDefault="009F6282" w:rsidP="00267116">
      <w:pPr>
        <w:jc w:val="both"/>
        <w:rPr>
          <w:rFonts w:ascii="Arial Narrow" w:hAnsi="Arial Narrow" w:cs="Times New Roman"/>
          <w:sz w:val="20"/>
          <w:szCs w:val="20"/>
        </w:rPr>
      </w:pPr>
    </w:p>
    <w:p w:rsidR="009F6282" w:rsidRPr="00267116" w:rsidRDefault="009F6282" w:rsidP="00267116">
      <w:pPr>
        <w:jc w:val="both"/>
        <w:rPr>
          <w:rFonts w:ascii="Arial Narrow" w:hAnsi="Arial Narrow" w:cs="Times New Roman"/>
          <w:sz w:val="20"/>
          <w:szCs w:val="20"/>
        </w:rPr>
      </w:pPr>
    </w:p>
    <w:p w:rsidR="00267116" w:rsidRPr="00267116" w:rsidRDefault="00267116" w:rsidP="00267116">
      <w:pPr>
        <w:jc w:val="both"/>
        <w:rPr>
          <w:rFonts w:ascii="Arial Narrow" w:hAnsi="Arial Narrow" w:cs="Times New Roman"/>
          <w:sz w:val="20"/>
          <w:szCs w:val="20"/>
        </w:rPr>
      </w:pPr>
    </w:p>
    <w:p w:rsidR="00267116" w:rsidRPr="00267116" w:rsidRDefault="00267116" w:rsidP="00267116">
      <w:pPr>
        <w:jc w:val="both"/>
        <w:rPr>
          <w:rFonts w:ascii="Arial Narrow" w:hAnsi="Arial Narrow" w:cs="Times New Roman"/>
          <w:sz w:val="20"/>
          <w:szCs w:val="20"/>
        </w:rPr>
      </w:pPr>
    </w:p>
    <w:p w:rsidR="00AE3D2A" w:rsidRDefault="00AE3D2A" w:rsidP="00267116">
      <w:pPr>
        <w:jc w:val="both"/>
        <w:rPr>
          <w:rFonts w:ascii="Arial Narrow" w:hAnsi="Arial Narrow" w:cs="Times New Roman"/>
          <w:sz w:val="20"/>
          <w:szCs w:val="20"/>
        </w:rPr>
      </w:pPr>
    </w:p>
    <w:p w:rsidR="00AE3D2A" w:rsidRDefault="00AE3D2A" w:rsidP="00267116">
      <w:pPr>
        <w:jc w:val="both"/>
        <w:rPr>
          <w:rFonts w:ascii="Arial Narrow" w:hAnsi="Arial Narrow" w:cs="Times New Roman"/>
          <w:sz w:val="20"/>
          <w:szCs w:val="20"/>
        </w:rPr>
      </w:pPr>
    </w:p>
    <w:p w:rsidR="00267116" w:rsidRPr="00267116" w:rsidRDefault="009F6282" w:rsidP="00267116">
      <w:pPr>
        <w:jc w:val="both"/>
        <w:rPr>
          <w:rFonts w:ascii="Arial Narrow" w:hAnsi="Arial Narrow" w:cs="Times New Roman"/>
          <w:b/>
        </w:rPr>
      </w:pPr>
      <w:r>
        <w:rPr>
          <w:rFonts w:ascii="Arial Narrow" w:hAnsi="Arial Narrow" w:cs="Times New Roman"/>
          <w:b/>
          <w:sz w:val="20"/>
          <w:szCs w:val="20"/>
        </w:rPr>
        <w:t xml:space="preserve">                                          </w:t>
      </w:r>
      <w:r w:rsidR="00267116" w:rsidRPr="009F6282">
        <w:rPr>
          <w:rFonts w:ascii="Arial Narrow" w:hAnsi="Arial Narrow" w:cs="Times New Roman"/>
          <w:b/>
          <w:sz w:val="20"/>
          <w:szCs w:val="20"/>
        </w:rPr>
        <w:t>Fuen</w:t>
      </w:r>
      <w:r w:rsidR="00267116" w:rsidRPr="00267116">
        <w:rPr>
          <w:rFonts w:ascii="Arial Narrow" w:hAnsi="Arial Narrow" w:cs="Times New Roman"/>
          <w:sz w:val="20"/>
          <w:szCs w:val="20"/>
        </w:rPr>
        <w:t xml:space="preserve">te: </w:t>
      </w:r>
      <w:r w:rsidR="00AE3D2A">
        <w:rPr>
          <w:rFonts w:ascii="Arial Narrow" w:hAnsi="Arial Narrow" w:cs="Times New Roman"/>
          <w:sz w:val="20"/>
          <w:szCs w:val="20"/>
        </w:rPr>
        <w:t>Instituto de Educación Media Superior del Distrito federal</w:t>
      </w:r>
      <w:r w:rsidR="00267116" w:rsidRPr="00267116">
        <w:rPr>
          <w:rFonts w:ascii="Arial Narrow" w:hAnsi="Arial Narrow" w:cs="Times New Roman"/>
          <w:sz w:val="20"/>
          <w:szCs w:val="20"/>
        </w:rPr>
        <w:t xml:space="preserve"> (2013).</w:t>
      </w:r>
    </w:p>
    <w:p w:rsidR="000C78C5" w:rsidRPr="006A316F" w:rsidRDefault="006A316F" w:rsidP="006A316F">
      <w:pPr>
        <w:spacing w:line="360" w:lineRule="auto"/>
        <w:rPr>
          <w:rFonts w:ascii="Arial Narrow" w:hAnsi="Arial Narrow" w:cs="Times New Roman"/>
          <w:lang w:val="es-MX"/>
        </w:rPr>
      </w:pPr>
      <w:r w:rsidRPr="006A316F">
        <w:rPr>
          <w:rFonts w:ascii="Arial Narrow" w:hAnsi="Arial Narrow" w:cs="Times New Roman"/>
        </w:rPr>
        <w:t>MML (Matriz de Marco Lógico)</w:t>
      </w:r>
      <w:r w:rsidRPr="006A316F">
        <w:rPr>
          <w:rFonts w:ascii="Arial Narrow" w:hAnsi="Arial Narrow" w:cs="Times New Roman"/>
          <w:lang w:val="es-MX"/>
        </w:rPr>
        <w:t xml:space="preserve">             </w:t>
      </w:r>
      <w:r w:rsidR="00267116" w:rsidRPr="006A316F">
        <w:rPr>
          <w:rFonts w:ascii="Arial Narrow" w:hAnsi="Arial Narrow" w:cs="Times New Roman"/>
          <w:lang w:val="es-MX"/>
        </w:rPr>
        <w:br w:type="page"/>
      </w:r>
    </w:p>
    <w:p w:rsidR="00C12EBA" w:rsidRPr="00267116" w:rsidRDefault="00C12EBA" w:rsidP="00267116">
      <w:pPr>
        <w:spacing w:line="360" w:lineRule="auto"/>
        <w:jc w:val="center"/>
        <w:rPr>
          <w:rFonts w:ascii="Arial Narrow" w:hAnsi="Arial Narrow" w:cs="Times New Roman"/>
          <w:b/>
        </w:rPr>
      </w:pPr>
    </w:p>
    <w:p w:rsidR="006D18D0" w:rsidRDefault="006D18D0" w:rsidP="00A7025B">
      <w:pPr>
        <w:spacing w:after="200" w:line="360" w:lineRule="auto"/>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VI. RESULTADOS DE LA EVALUACIÓN</w:t>
      </w:r>
    </w:p>
    <w:p w:rsidR="006D18D0" w:rsidRDefault="006D18D0" w:rsidP="00A7025B">
      <w:pPr>
        <w:spacing w:after="200" w:line="360" w:lineRule="auto"/>
        <w:rPr>
          <w:rFonts w:ascii="Arial Narrow" w:eastAsia="Times New Roman" w:hAnsi="Arial Narrow" w:cs="Times New Roman"/>
          <w:b/>
          <w:bCs/>
          <w:color w:val="000000"/>
          <w:lang w:val="es-MX" w:eastAsia="es-MX"/>
        </w:rPr>
      </w:pPr>
    </w:p>
    <w:p w:rsidR="006D18D0" w:rsidRDefault="006D18D0" w:rsidP="00A7025B">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 xml:space="preserve">VI.1. </w:t>
      </w:r>
      <w:r w:rsidR="00CE4B0B">
        <w:rPr>
          <w:rFonts w:ascii="Arial Narrow" w:eastAsia="Times New Roman" w:hAnsi="Arial Narrow" w:cs="Times New Roman"/>
          <w:b/>
          <w:bCs/>
          <w:color w:val="000000"/>
          <w:lang w:val="es-MX" w:eastAsia="es-MX"/>
        </w:rPr>
        <w:t>Conclusiones de la evaluación.</w:t>
      </w:r>
    </w:p>
    <w:p w:rsidR="006D18D0" w:rsidRDefault="007854D6" w:rsidP="00CE4B0B">
      <w:pPr>
        <w:numPr>
          <w:ilvl w:val="0"/>
          <w:numId w:val="83"/>
        </w:num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Se concluye que los principales rezagos en la dispersión de la Beca es la falta de presupuesto</w:t>
      </w:r>
      <w:r w:rsidR="00651683">
        <w:rPr>
          <w:rFonts w:ascii="Arial Narrow" w:eastAsia="Times New Roman" w:hAnsi="Arial Narrow" w:cs="Times New Roman"/>
          <w:bCs/>
          <w:color w:val="000000"/>
          <w:lang w:val="es-MX" w:eastAsia="es-MX"/>
        </w:rPr>
        <w:t>.</w:t>
      </w:r>
    </w:p>
    <w:p w:rsidR="00A72C5B" w:rsidRDefault="00A72C5B" w:rsidP="00CE4B0B">
      <w:pPr>
        <w:numPr>
          <w:ilvl w:val="0"/>
          <w:numId w:val="83"/>
        </w:num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Que no existe un cuestionario para la aplicación a los Beneficiarios del Programa.</w:t>
      </w:r>
    </w:p>
    <w:p w:rsidR="00A72C5B" w:rsidRPr="008418C8" w:rsidRDefault="00C12EBA" w:rsidP="00CE4B0B">
      <w:pPr>
        <w:numPr>
          <w:ilvl w:val="0"/>
          <w:numId w:val="83"/>
        </w:numPr>
        <w:spacing w:after="200" w:line="360" w:lineRule="auto"/>
        <w:rPr>
          <w:rFonts w:ascii="Arial Narrow" w:eastAsia="Times New Roman" w:hAnsi="Arial Narrow" w:cs="Times New Roman"/>
          <w:bCs/>
          <w:color w:val="000000"/>
          <w:lang w:val="es-MX" w:eastAsia="es-MX"/>
        </w:rPr>
      </w:pPr>
      <w:r>
        <w:rPr>
          <w:rFonts w:ascii="Arial Narrow" w:eastAsia="Times New Roman" w:hAnsi="Arial Narrow" w:cs="Times New Roman"/>
          <w:bCs/>
          <w:color w:val="000000"/>
          <w:lang w:val="es-MX" w:eastAsia="es-MX"/>
        </w:rPr>
        <w:t>La falta de capacitación del personal para</w:t>
      </w:r>
      <w:r w:rsidR="00612146">
        <w:rPr>
          <w:rFonts w:ascii="Arial Narrow" w:eastAsia="Times New Roman" w:hAnsi="Arial Narrow" w:cs="Times New Roman"/>
          <w:bCs/>
          <w:color w:val="000000"/>
          <w:lang w:val="es-MX" w:eastAsia="es-MX"/>
        </w:rPr>
        <w:t xml:space="preserve"> la realización de Evaluaciones Internas al personal que las realiza.</w:t>
      </w:r>
    </w:p>
    <w:p w:rsidR="00C12EBA" w:rsidRDefault="00C12EBA" w:rsidP="00B8274F">
      <w:pPr>
        <w:spacing w:after="200" w:line="360" w:lineRule="auto"/>
        <w:rPr>
          <w:rFonts w:ascii="Arial Narrow" w:eastAsia="Times New Roman" w:hAnsi="Arial Narrow" w:cs="Times New Roman"/>
          <w:b/>
          <w:bCs/>
          <w:color w:val="000000"/>
          <w:lang w:val="es-MX" w:eastAsia="es-MX"/>
        </w:rPr>
      </w:pPr>
    </w:p>
    <w:p w:rsidR="006D18D0" w:rsidRDefault="006D18D0" w:rsidP="00B8274F">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VI.2. Medidas Correctivas o de Reorientación Propuestas (Sugerencias y/o Recomendaci</w:t>
      </w:r>
      <w:r w:rsidR="00CE4B0B">
        <w:rPr>
          <w:rFonts w:ascii="Arial Narrow" w:eastAsia="Times New Roman" w:hAnsi="Arial Narrow" w:cs="Times New Roman"/>
          <w:b/>
          <w:bCs/>
          <w:color w:val="000000"/>
          <w:lang w:val="es-MX" w:eastAsia="es-MX"/>
        </w:rPr>
        <w:t>ones).</w:t>
      </w:r>
    </w:p>
    <w:p w:rsidR="00CE4B0B" w:rsidRDefault="00CE4B0B" w:rsidP="00B8274F">
      <w:pPr>
        <w:spacing w:after="200" w:line="360" w:lineRule="auto"/>
        <w:rPr>
          <w:rFonts w:ascii="Arial Narrow" w:eastAsia="Times New Roman" w:hAnsi="Arial Narrow" w:cs="Times New Roman"/>
          <w:b/>
          <w:bCs/>
          <w:color w:val="000000"/>
          <w:lang w:val="es-MX" w:eastAsia="es-MX"/>
        </w:rPr>
      </w:pPr>
    </w:p>
    <w:p w:rsidR="00CE4B0B" w:rsidRDefault="00CE4B0B" w:rsidP="00CE4B0B">
      <w:pPr>
        <w:numPr>
          <w:ilvl w:val="0"/>
          <w:numId w:val="84"/>
        </w:numPr>
        <w:autoSpaceDE w:val="0"/>
        <w:autoSpaceDN w:val="0"/>
        <w:adjustRightInd w:val="0"/>
        <w:jc w:val="both"/>
        <w:rPr>
          <w:rFonts w:ascii="Arial Narrow" w:hAnsi="Arial Narrow" w:cs="Times New Roman"/>
          <w:color w:val="000000"/>
          <w:lang w:val="es-MX" w:eastAsia="es-MX"/>
        </w:rPr>
      </w:pPr>
      <w:r>
        <w:rPr>
          <w:rFonts w:ascii="Arial Narrow" w:hAnsi="Arial Narrow" w:cs="Times New Roman"/>
          <w:color w:val="000000"/>
          <w:lang w:val="es-MX" w:eastAsia="es-MX"/>
        </w:rPr>
        <w:t>La solicitud a las instancias gubernamentales de un presupuesto suficiente para la operación del Programa de Becas del Instituto.</w:t>
      </w:r>
    </w:p>
    <w:p w:rsidR="00CE4B0B" w:rsidRDefault="00CE4B0B" w:rsidP="006517A2">
      <w:pPr>
        <w:autoSpaceDE w:val="0"/>
        <w:autoSpaceDN w:val="0"/>
        <w:adjustRightInd w:val="0"/>
        <w:jc w:val="both"/>
        <w:rPr>
          <w:rFonts w:ascii="Arial Narrow" w:hAnsi="Arial Narrow" w:cs="Times New Roman"/>
          <w:color w:val="000000"/>
          <w:lang w:val="es-MX" w:eastAsia="es-MX"/>
        </w:rPr>
      </w:pPr>
    </w:p>
    <w:p w:rsidR="00CE4B0B" w:rsidRDefault="00CE4B0B" w:rsidP="00CE4B0B">
      <w:pPr>
        <w:numPr>
          <w:ilvl w:val="0"/>
          <w:numId w:val="84"/>
        </w:numPr>
        <w:autoSpaceDE w:val="0"/>
        <w:autoSpaceDN w:val="0"/>
        <w:adjustRightInd w:val="0"/>
        <w:jc w:val="both"/>
        <w:rPr>
          <w:rFonts w:ascii="Arial Narrow" w:hAnsi="Arial Narrow" w:cs="Times New Roman"/>
          <w:color w:val="000000"/>
          <w:lang w:val="es-MX" w:eastAsia="es-MX"/>
        </w:rPr>
      </w:pPr>
      <w:r>
        <w:rPr>
          <w:rFonts w:ascii="Arial Narrow" w:hAnsi="Arial Narrow" w:cs="Times New Roman"/>
          <w:color w:val="000000"/>
          <w:lang w:val="es-MX" w:eastAsia="es-MX"/>
        </w:rPr>
        <w:t>La elaboración de una estrategia para publicitar el Programa de Becas del Instituto, en los 20 Planteles que forman parte de él.</w:t>
      </w:r>
    </w:p>
    <w:p w:rsidR="00CE4B0B" w:rsidRDefault="00CE4B0B" w:rsidP="006517A2">
      <w:pPr>
        <w:autoSpaceDE w:val="0"/>
        <w:autoSpaceDN w:val="0"/>
        <w:adjustRightInd w:val="0"/>
        <w:jc w:val="both"/>
        <w:rPr>
          <w:rFonts w:ascii="Arial Narrow" w:hAnsi="Arial Narrow" w:cs="Times New Roman"/>
          <w:color w:val="000000"/>
          <w:lang w:val="es-MX" w:eastAsia="es-MX"/>
        </w:rPr>
      </w:pPr>
    </w:p>
    <w:p w:rsidR="00CE4B0B" w:rsidRDefault="00CE4B0B" w:rsidP="00CE4B0B">
      <w:pPr>
        <w:numPr>
          <w:ilvl w:val="0"/>
          <w:numId w:val="84"/>
        </w:numPr>
        <w:autoSpaceDE w:val="0"/>
        <w:autoSpaceDN w:val="0"/>
        <w:adjustRightInd w:val="0"/>
        <w:jc w:val="both"/>
        <w:rPr>
          <w:rFonts w:ascii="Arial Narrow" w:hAnsi="Arial Narrow" w:cs="Times New Roman"/>
          <w:color w:val="000000"/>
          <w:lang w:val="es-MX" w:eastAsia="es-MX"/>
        </w:rPr>
      </w:pPr>
      <w:r>
        <w:rPr>
          <w:rFonts w:ascii="Arial Narrow" w:hAnsi="Arial Narrow" w:cs="Times New Roman"/>
          <w:color w:val="000000"/>
          <w:lang w:val="es-MX" w:eastAsia="es-MX"/>
        </w:rPr>
        <w:t>Elaboración de un cuestionario, para aplicar a los estudiantes Beneficiarios del mismo para determinar el grado de satisfacción y de operación del Programa.</w:t>
      </w:r>
    </w:p>
    <w:p w:rsidR="00CE4B0B" w:rsidRDefault="00CE4B0B" w:rsidP="006517A2">
      <w:pPr>
        <w:autoSpaceDE w:val="0"/>
        <w:autoSpaceDN w:val="0"/>
        <w:adjustRightInd w:val="0"/>
        <w:jc w:val="both"/>
        <w:rPr>
          <w:rFonts w:ascii="Arial Narrow" w:hAnsi="Arial Narrow" w:cs="Times New Roman"/>
          <w:color w:val="000000"/>
          <w:lang w:val="es-MX" w:eastAsia="es-MX"/>
        </w:rPr>
      </w:pPr>
    </w:p>
    <w:p w:rsidR="00CE4B0B" w:rsidRDefault="00CE4B0B" w:rsidP="00CE4B0B">
      <w:pPr>
        <w:numPr>
          <w:ilvl w:val="0"/>
          <w:numId w:val="84"/>
        </w:numPr>
        <w:autoSpaceDE w:val="0"/>
        <w:autoSpaceDN w:val="0"/>
        <w:adjustRightInd w:val="0"/>
        <w:jc w:val="both"/>
        <w:rPr>
          <w:rFonts w:ascii="Arial Narrow" w:hAnsi="Arial Narrow" w:cs="Times New Roman"/>
          <w:color w:val="000000"/>
          <w:lang w:val="es-MX" w:eastAsia="es-MX"/>
        </w:rPr>
      </w:pPr>
      <w:r>
        <w:rPr>
          <w:rFonts w:ascii="Arial Narrow" w:hAnsi="Arial Narrow" w:cs="Times New Roman"/>
          <w:color w:val="000000"/>
          <w:lang w:val="es-MX" w:eastAsia="es-MX"/>
        </w:rPr>
        <w:t>Solicitar la capacitación del personal para la realización de evaluacion</w:t>
      </w:r>
      <w:r w:rsidR="00612146">
        <w:rPr>
          <w:rFonts w:ascii="Arial Narrow" w:hAnsi="Arial Narrow" w:cs="Times New Roman"/>
          <w:color w:val="000000"/>
          <w:lang w:val="es-MX" w:eastAsia="es-MX"/>
        </w:rPr>
        <w:t>es Internas al personal que las realiza.</w:t>
      </w:r>
    </w:p>
    <w:p w:rsidR="00CE4B0B" w:rsidRDefault="00CE4B0B" w:rsidP="006517A2">
      <w:pPr>
        <w:autoSpaceDE w:val="0"/>
        <w:autoSpaceDN w:val="0"/>
        <w:adjustRightInd w:val="0"/>
        <w:jc w:val="both"/>
        <w:rPr>
          <w:rFonts w:ascii="Arial Narrow" w:hAnsi="Arial Narrow" w:cs="Times New Roman"/>
          <w:color w:val="000000"/>
          <w:lang w:val="es-MX" w:eastAsia="es-MX"/>
        </w:rPr>
      </w:pPr>
    </w:p>
    <w:p w:rsidR="00311C61" w:rsidRDefault="00311C61" w:rsidP="006517A2">
      <w:pPr>
        <w:autoSpaceDE w:val="0"/>
        <w:autoSpaceDN w:val="0"/>
        <w:adjustRightInd w:val="0"/>
        <w:jc w:val="both"/>
        <w:rPr>
          <w:rFonts w:ascii="Arial Narrow" w:hAnsi="Arial Narrow" w:cs="Times New Roman"/>
          <w:color w:val="000000"/>
          <w:lang w:val="es-MX" w:eastAsia="es-MX"/>
        </w:rPr>
      </w:pPr>
    </w:p>
    <w:p w:rsidR="00311C61" w:rsidRDefault="00311C61" w:rsidP="006517A2">
      <w:pPr>
        <w:autoSpaceDE w:val="0"/>
        <w:autoSpaceDN w:val="0"/>
        <w:adjustRightInd w:val="0"/>
        <w:jc w:val="both"/>
        <w:rPr>
          <w:rFonts w:ascii="Arial Narrow" w:hAnsi="Arial Narrow" w:cs="Times New Roman"/>
          <w:color w:val="000000"/>
          <w:lang w:val="es-MX" w:eastAsia="es-MX"/>
        </w:rPr>
      </w:pPr>
    </w:p>
    <w:p w:rsidR="00311C61" w:rsidRDefault="00311C61" w:rsidP="006517A2">
      <w:pPr>
        <w:autoSpaceDE w:val="0"/>
        <w:autoSpaceDN w:val="0"/>
        <w:adjustRightInd w:val="0"/>
        <w:jc w:val="both"/>
        <w:rPr>
          <w:rFonts w:ascii="Arial Narrow" w:hAnsi="Arial Narrow" w:cs="Times New Roman"/>
          <w:color w:val="000000"/>
          <w:lang w:val="es-MX" w:eastAsia="es-MX"/>
        </w:rPr>
      </w:pPr>
    </w:p>
    <w:p w:rsidR="00311C61" w:rsidRDefault="00311C61" w:rsidP="006517A2">
      <w:pPr>
        <w:autoSpaceDE w:val="0"/>
        <w:autoSpaceDN w:val="0"/>
        <w:adjustRightInd w:val="0"/>
        <w:jc w:val="both"/>
        <w:rPr>
          <w:rFonts w:ascii="Arial Narrow" w:hAnsi="Arial Narrow" w:cs="Times New Roman"/>
          <w:color w:val="000000"/>
          <w:lang w:val="es-MX" w:eastAsia="es-MX"/>
        </w:rPr>
      </w:pPr>
    </w:p>
    <w:p w:rsidR="00311C61" w:rsidRDefault="00311C61" w:rsidP="006517A2">
      <w:pPr>
        <w:autoSpaceDE w:val="0"/>
        <w:autoSpaceDN w:val="0"/>
        <w:adjustRightInd w:val="0"/>
        <w:jc w:val="both"/>
        <w:rPr>
          <w:rFonts w:ascii="Arial Narrow" w:hAnsi="Arial Narrow" w:cs="Times New Roman"/>
          <w:color w:val="000000"/>
          <w:lang w:val="es-MX" w:eastAsia="es-MX"/>
        </w:rPr>
      </w:pPr>
    </w:p>
    <w:p w:rsidR="00311C61" w:rsidRDefault="00311C61" w:rsidP="006517A2">
      <w:pPr>
        <w:autoSpaceDE w:val="0"/>
        <w:autoSpaceDN w:val="0"/>
        <w:adjustRightInd w:val="0"/>
        <w:jc w:val="both"/>
        <w:rPr>
          <w:rFonts w:ascii="Arial Narrow" w:hAnsi="Arial Narrow" w:cs="Times New Roman"/>
          <w:color w:val="000000"/>
          <w:lang w:val="es-MX" w:eastAsia="es-MX"/>
        </w:rPr>
      </w:pPr>
    </w:p>
    <w:p w:rsidR="00311C61" w:rsidRDefault="00311C61" w:rsidP="006517A2">
      <w:pPr>
        <w:autoSpaceDE w:val="0"/>
        <w:autoSpaceDN w:val="0"/>
        <w:adjustRightInd w:val="0"/>
        <w:jc w:val="both"/>
        <w:rPr>
          <w:rFonts w:ascii="Arial Narrow" w:hAnsi="Arial Narrow" w:cs="Times New Roman"/>
          <w:color w:val="000000"/>
          <w:lang w:val="es-MX" w:eastAsia="es-MX"/>
        </w:rPr>
      </w:pPr>
    </w:p>
    <w:p w:rsidR="00311C61" w:rsidRDefault="00311C61" w:rsidP="00A7025B">
      <w:pPr>
        <w:spacing w:after="200" w:line="360" w:lineRule="auto"/>
        <w:rPr>
          <w:rFonts w:ascii="Arial Narrow" w:eastAsia="Times New Roman" w:hAnsi="Arial Narrow" w:cs="Times New Roman"/>
          <w:b/>
          <w:bCs/>
          <w:color w:val="000000"/>
          <w:lang w:val="es-MX" w:eastAsia="es-MX"/>
        </w:rPr>
      </w:pPr>
    </w:p>
    <w:p w:rsidR="00612146" w:rsidRDefault="00612146" w:rsidP="00A7025B">
      <w:pPr>
        <w:spacing w:after="200" w:line="360" w:lineRule="auto"/>
        <w:rPr>
          <w:rFonts w:ascii="Arial Narrow" w:eastAsia="Times New Roman" w:hAnsi="Arial Narrow" w:cs="Times New Roman"/>
          <w:b/>
          <w:bCs/>
          <w:color w:val="000000"/>
          <w:lang w:val="es-MX" w:eastAsia="es-MX"/>
        </w:rPr>
      </w:pPr>
    </w:p>
    <w:p w:rsidR="00BB1023" w:rsidRDefault="006D18D0" w:rsidP="00A7025B">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V</w:t>
      </w:r>
      <w:r w:rsidR="00053889">
        <w:rPr>
          <w:rFonts w:ascii="Arial Narrow" w:eastAsia="Times New Roman" w:hAnsi="Arial Narrow" w:cs="Times New Roman"/>
          <w:b/>
          <w:bCs/>
          <w:color w:val="000000"/>
          <w:lang w:val="es-MX" w:eastAsia="es-MX"/>
        </w:rPr>
        <w:t>I.3. Cronograma de Seguimiento.</w:t>
      </w:r>
    </w:p>
    <w:p w:rsidR="006D18D0" w:rsidRDefault="006D18D0" w:rsidP="00A7025B">
      <w:pPr>
        <w:spacing w:after="200" w:line="360" w:lineRule="auto"/>
        <w:rPr>
          <w:rFonts w:ascii="Arial Narrow" w:eastAsia="Times New Roman" w:hAnsi="Arial Narrow" w:cs="Times New Roman"/>
          <w:b/>
          <w:bCs/>
          <w:color w:val="000000"/>
          <w:lang w:val="es-MX" w:eastAsia="es-MX"/>
        </w:rPr>
      </w:pPr>
    </w:p>
    <w:p w:rsidR="00CE4B0B" w:rsidRDefault="00CE4B0B" w:rsidP="00A7025B">
      <w:pPr>
        <w:spacing w:after="200" w:line="360" w:lineRule="auto"/>
        <w:rPr>
          <w:rFonts w:ascii="Arial Narrow" w:eastAsia="Times New Roman" w:hAnsi="Arial Narrow" w:cs="Times New Roman"/>
          <w:b/>
          <w:bCs/>
          <w:color w:val="000000"/>
          <w:lang w:val="es-MX" w:eastAsia="es-MX"/>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532"/>
        <w:gridCol w:w="2758"/>
        <w:gridCol w:w="1030"/>
      </w:tblGrid>
      <w:tr w:rsidR="001E6D7F" w:rsidRPr="001E6D7F" w:rsidTr="001E6D7F">
        <w:trPr>
          <w:trHeight w:val="1299"/>
        </w:trPr>
        <w:tc>
          <w:tcPr>
            <w:tcW w:w="672" w:type="dxa"/>
            <w:shd w:val="clear" w:color="auto" w:fill="auto"/>
            <w:noWrap/>
            <w:hideMark/>
          </w:tcPr>
          <w:p w:rsidR="004C2DED" w:rsidRPr="001E6D7F" w:rsidRDefault="004C2DED" w:rsidP="001E6D7F">
            <w:pPr>
              <w:spacing w:after="200" w:line="360" w:lineRule="auto"/>
              <w:jc w:val="center"/>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No.</w:t>
            </w:r>
          </w:p>
        </w:tc>
        <w:tc>
          <w:tcPr>
            <w:tcW w:w="5532" w:type="dxa"/>
            <w:shd w:val="clear" w:color="auto" w:fill="auto"/>
            <w:noWrap/>
            <w:hideMark/>
          </w:tcPr>
          <w:p w:rsidR="004C2DED" w:rsidRPr="001E6D7F" w:rsidRDefault="004C2DED" w:rsidP="001E6D7F">
            <w:pPr>
              <w:spacing w:after="200" w:line="360" w:lineRule="auto"/>
              <w:jc w:val="center"/>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Recomendación</w:t>
            </w:r>
          </w:p>
        </w:tc>
        <w:tc>
          <w:tcPr>
            <w:tcW w:w="2758" w:type="dxa"/>
            <w:shd w:val="clear" w:color="auto" w:fill="auto"/>
            <w:hideMark/>
          </w:tcPr>
          <w:p w:rsidR="004C2DED" w:rsidRPr="001E6D7F" w:rsidRDefault="004C2DED" w:rsidP="001E6D7F">
            <w:pPr>
              <w:spacing w:after="200" w:line="360" w:lineRule="auto"/>
              <w:jc w:val="center"/>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corto plazo</w:t>
            </w:r>
          </w:p>
        </w:tc>
        <w:tc>
          <w:tcPr>
            <w:tcW w:w="1030" w:type="dxa"/>
            <w:shd w:val="clear" w:color="auto" w:fill="auto"/>
            <w:hideMark/>
          </w:tcPr>
          <w:p w:rsidR="004C2DED" w:rsidRPr="001E6D7F" w:rsidRDefault="004C2DED" w:rsidP="001E6D7F">
            <w:pPr>
              <w:spacing w:after="200" w:line="360" w:lineRule="auto"/>
              <w:jc w:val="center"/>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Mediano plazo 12 meses</w:t>
            </w:r>
          </w:p>
        </w:tc>
      </w:tr>
      <w:tr w:rsidR="001E6D7F" w:rsidRPr="001E6D7F" w:rsidTr="001E6D7F">
        <w:trPr>
          <w:trHeight w:val="1818"/>
        </w:trPr>
        <w:tc>
          <w:tcPr>
            <w:tcW w:w="672" w:type="dxa"/>
            <w:shd w:val="clear" w:color="auto" w:fill="auto"/>
            <w:noWrap/>
            <w:hideMark/>
          </w:tcPr>
          <w:p w:rsidR="004C2DED" w:rsidRPr="001E6D7F" w:rsidRDefault="004C2DED" w:rsidP="001E6D7F">
            <w:pPr>
              <w:spacing w:after="200" w:line="360" w:lineRule="auto"/>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1</w:t>
            </w:r>
          </w:p>
        </w:tc>
        <w:tc>
          <w:tcPr>
            <w:tcW w:w="5532" w:type="dxa"/>
            <w:shd w:val="clear" w:color="auto" w:fill="auto"/>
            <w:noWrap/>
            <w:hideMark/>
          </w:tcPr>
          <w:p w:rsidR="004C2DED" w:rsidRPr="001E6D7F" w:rsidRDefault="004C2DED" w:rsidP="001E6D7F">
            <w:pPr>
              <w:spacing w:after="200" w:line="360" w:lineRule="auto"/>
              <w:jc w:val="both"/>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La solicitud a las instancias gubernamentales de un presupuesto suficiente para la operación del Programa de Becas del Instituto.</w:t>
            </w:r>
          </w:p>
        </w:tc>
        <w:tc>
          <w:tcPr>
            <w:tcW w:w="2758" w:type="dxa"/>
            <w:shd w:val="clear" w:color="auto" w:fill="auto"/>
            <w:noWrap/>
            <w:hideMark/>
          </w:tcPr>
          <w:p w:rsidR="004C2DED" w:rsidRPr="001E6D7F" w:rsidRDefault="00612146" w:rsidP="00612146">
            <w:pPr>
              <w:spacing w:after="200" w:line="360" w:lineRule="auto"/>
              <w:jc w:val="center"/>
              <w:rPr>
                <w:rFonts w:ascii="Arial Narrow" w:eastAsia="Times New Roman" w:hAnsi="Arial Narrow" w:cs="Times New Roman"/>
                <w:b/>
                <w:bCs/>
                <w:color w:val="000000"/>
                <w:lang w:eastAsia="es-MX"/>
              </w:rPr>
            </w:pPr>
            <w:r>
              <w:rPr>
                <w:rFonts w:ascii="Arial Narrow" w:eastAsia="Times New Roman" w:hAnsi="Arial Narrow" w:cs="Times New Roman"/>
                <w:b/>
                <w:bCs/>
                <w:color w:val="000000"/>
                <w:lang w:eastAsia="es-MX"/>
              </w:rPr>
              <w:t>X</w:t>
            </w:r>
          </w:p>
        </w:tc>
        <w:tc>
          <w:tcPr>
            <w:tcW w:w="1030" w:type="dxa"/>
            <w:shd w:val="clear" w:color="auto" w:fill="auto"/>
            <w:noWrap/>
            <w:hideMark/>
          </w:tcPr>
          <w:p w:rsidR="004C2DED" w:rsidRPr="001E6D7F" w:rsidRDefault="004C2DED" w:rsidP="001E6D7F">
            <w:pPr>
              <w:spacing w:after="200" w:line="360" w:lineRule="auto"/>
              <w:rPr>
                <w:rFonts w:ascii="Arial Narrow" w:eastAsia="Times New Roman" w:hAnsi="Arial Narrow" w:cs="Times New Roman"/>
                <w:b/>
                <w:bCs/>
                <w:color w:val="000000"/>
                <w:lang w:eastAsia="es-MX"/>
              </w:rPr>
            </w:pPr>
          </w:p>
        </w:tc>
      </w:tr>
      <w:tr w:rsidR="001E6D7F" w:rsidRPr="001E6D7F" w:rsidTr="001E6D7F">
        <w:trPr>
          <w:trHeight w:val="1818"/>
        </w:trPr>
        <w:tc>
          <w:tcPr>
            <w:tcW w:w="672" w:type="dxa"/>
            <w:shd w:val="clear" w:color="auto" w:fill="auto"/>
            <w:noWrap/>
            <w:hideMark/>
          </w:tcPr>
          <w:p w:rsidR="004C2DED" w:rsidRPr="001E6D7F" w:rsidRDefault="004C2DED" w:rsidP="001E6D7F">
            <w:pPr>
              <w:spacing w:after="200" w:line="360" w:lineRule="auto"/>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2</w:t>
            </w:r>
          </w:p>
        </w:tc>
        <w:tc>
          <w:tcPr>
            <w:tcW w:w="5532" w:type="dxa"/>
            <w:shd w:val="clear" w:color="auto" w:fill="auto"/>
            <w:noWrap/>
            <w:hideMark/>
          </w:tcPr>
          <w:p w:rsidR="004C2DED" w:rsidRPr="001E6D7F" w:rsidRDefault="004C2DED" w:rsidP="001E6D7F">
            <w:pPr>
              <w:spacing w:after="200" w:line="360" w:lineRule="auto"/>
              <w:jc w:val="both"/>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La elaboración de una estrategia para publicitar el Programa de Becas del Instituto, en los 20 Planteles que forman parte de él.</w:t>
            </w:r>
          </w:p>
        </w:tc>
        <w:tc>
          <w:tcPr>
            <w:tcW w:w="2758" w:type="dxa"/>
            <w:shd w:val="clear" w:color="auto" w:fill="auto"/>
            <w:noWrap/>
            <w:hideMark/>
          </w:tcPr>
          <w:p w:rsidR="004C2DED" w:rsidRPr="001E6D7F" w:rsidRDefault="00612146" w:rsidP="00612146">
            <w:pPr>
              <w:spacing w:after="200" w:line="360" w:lineRule="auto"/>
              <w:jc w:val="center"/>
              <w:rPr>
                <w:rFonts w:ascii="Arial Narrow" w:eastAsia="Times New Roman" w:hAnsi="Arial Narrow" w:cs="Times New Roman"/>
                <w:b/>
                <w:bCs/>
                <w:color w:val="000000"/>
                <w:lang w:eastAsia="es-MX"/>
              </w:rPr>
            </w:pPr>
            <w:r>
              <w:rPr>
                <w:rFonts w:ascii="Arial Narrow" w:eastAsia="Times New Roman" w:hAnsi="Arial Narrow" w:cs="Times New Roman"/>
                <w:b/>
                <w:bCs/>
                <w:color w:val="000000"/>
                <w:lang w:eastAsia="es-MX"/>
              </w:rPr>
              <w:t>X</w:t>
            </w:r>
          </w:p>
        </w:tc>
        <w:tc>
          <w:tcPr>
            <w:tcW w:w="1030" w:type="dxa"/>
            <w:shd w:val="clear" w:color="auto" w:fill="auto"/>
            <w:noWrap/>
            <w:hideMark/>
          </w:tcPr>
          <w:p w:rsidR="004C2DED" w:rsidRPr="001E6D7F" w:rsidRDefault="004C2DED" w:rsidP="001E6D7F">
            <w:pPr>
              <w:spacing w:after="200" w:line="360" w:lineRule="auto"/>
              <w:rPr>
                <w:rFonts w:ascii="Arial Narrow" w:eastAsia="Times New Roman" w:hAnsi="Arial Narrow" w:cs="Times New Roman"/>
                <w:b/>
                <w:bCs/>
                <w:color w:val="000000"/>
                <w:lang w:eastAsia="es-MX"/>
              </w:rPr>
            </w:pPr>
          </w:p>
        </w:tc>
      </w:tr>
      <w:tr w:rsidR="001E6D7F" w:rsidRPr="001E6D7F" w:rsidTr="001E6D7F">
        <w:trPr>
          <w:trHeight w:val="1818"/>
        </w:trPr>
        <w:tc>
          <w:tcPr>
            <w:tcW w:w="672" w:type="dxa"/>
            <w:shd w:val="clear" w:color="auto" w:fill="auto"/>
            <w:noWrap/>
            <w:hideMark/>
          </w:tcPr>
          <w:p w:rsidR="004C2DED" w:rsidRPr="001E6D7F" w:rsidRDefault="004C2DED" w:rsidP="001E6D7F">
            <w:pPr>
              <w:spacing w:after="200" w:line="360" w:lineRule="auto"/>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3</w:t>
            </w:r>
          </w:p>
        </w:tc>
        <w:tc>
          <w:tcPr>
            <w:tcW w:w="5532" w:type="dxa"/>
            <w:shd w:val="clear" w:color="auto" w:fill="auto"/>
            <w:noWrap/>
            <w:hideMark/>
          </w:tcPr>
          <w:p w:rsidR="004C2DED" w:rsidRPr="001E6D7F" w:rsidRDefault="004C2DED" w:rsidP="001E6D7F">
            <w:pPr>
              <w:spacing w:after="200" w:line="360" w:lineRule="auto"/>
              <w:jc w:val="both"/>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Elaboración de un cuestionario, para aplicar a los estudiantes Beneficiarios del mismo para determinar el grado de satisfacción y de operación del Programa.</w:t>
            </w:r>
          </w:p>
        </w:tc>
        <w:tc>
          <w:tcPr>
            <w:tcW w:w="2758" w:type="dxa"/>
            <w:shd w:val="clear" w:color="auto" w:fill="auto"/>
            <w:noWrap/>
            <w:hideMark/>
          </w:tcPr>
          <w:p w:rsidR="004C2DED" w:rsidRPr="001E6D7F" w:rsidRDefault="00612146" w:rsidP="00612146">
            <w:pPr>
              <w:spacing w:after="200" w:line="360" w:lineRule="auto"/>
              <w:jc w:val="center"/>
              <w:rPr>
                <w:rFonts w:ascii="Arial Narrow" w:eastAsia="Times New Roman" w:hAnsi="Arial Narrow" w:cs="Times New Roman"/>
                <w:b/>
                <w:bCs/>
                <w:color w:val="000000"/>
                <w:lang w:eastAsia="es-MX"/>
              </w:rPr>
            </w:pPr>
            <w:r>
              <w:rPr>
                <w:rFonts w:ascii="Arial Narrow" w:eastAsia="Times New Roman" w:hAnsi="Arial Narrow" w:cs="Times New Roman"/>
                <w:b/>
                <w:bCs/>
                <w:color w:val="000000"/>
                <w:lang w:eastAsia="es-MX"/>
              </w:rPr>
              <w:t>X</w:t>
            </w:r>
          </w:p>
        </w:tc>
        <w:tc>
          <w:tcPr>
            <w:tcW w:w="1030" w:type="dxa"/>
            <w:shd w:val="clear" w:color="auto" w:fill="auto"/>
            <w:noWrap/>
            <w:hideMark/>
          </w:tcPr>
          <w:p w:rsidR="004C2DED" w:rsidRPr="001E6D7F" w:rsidRDefault="004C2DED" w:rsidP="001E6D7F">
            <w:pPr>
              <w:spacing w:after="200" w:line="360" w:lineRule="auto"/>
              <w:rPr>
                <w:rFonts w:ascii="Arial Narrow" w:eastAsia="Times New Roman" w:hAnsi="Arial Narrow" w:cs="Times New Roman"/>
                <w:b/>
                <w:bCs/>
                <w:color w:val="000000"/>
                <w:lang w:eastAsia="es-MX"/>
              </w:rPr>
            </w:pPr>
          </w:p>
        </w:tc>
      </w:tr>
      <w:tr w:rsidR="001E6D7F" w:rsidRPr="001E6D7F" w:rsidTr="001E6D7F">
        <w:trPr>
          <w:trHeight w:val="909"/>
        </w:trPr>
        <w:tc>
          <w:tcPr>
            <w:tcW w:w="672" w:type="dxa"/>
            <w:shd w:val="clear" w:color="auto" w:fill="auto"/>
            <w:noWrap/>
            <w:hideMark/>
          </w:tcPr>
          <w:p w:rsidR="004C2DED" w:rsidRPr="001E6D7F" w:rsidRDefault="004C2DED" w:rsidP="001E6D7F">
            <w:pPr>
              <w:spacing w:after="200" w:line="360" w:lineRule="auto"/>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4</w:t>
            </w:r>
          </w:p>
        </w:tc>
        <w:tc>
          <w:tcPr>
            <w:tcW w:w="5532" w:type="dxa"/>
            <w:shd w:val="clear" w:color="auto" w:fill="auto"/>
            <w:noWrap/>
            <w:hideMark/>
          </w:tcPr>
          <w:p w:rsidR="004C2DED" w:rsidRPr="001E6D7F" w:rsidRDefault="004C2DED" w:rsidP="001E6D7F">
            <w:pPr>
              <w:spacing w:after="200" w:line="360" w:lineRule="auto"/>
              <w:jc w:val="both"/>
              <w:rPr>
                <w:rFonts w:ascii="Arial Narrow" w:eastAsia="Times New Roman" w:hAnsi="Arial Narrow" w:cs="Times New Roman"/>
                <w:b/>
                <w:bCs/>
                <w:color w:val="000000"/>
                <w:lang w:eastAsia="es-MX"/>
              </w:rPr>
            </w:pPr>
            <w:r w:rsidRPr="001E6D7F">
              <w:rPr>
                <w:rFonts w:ascii="Arial Narrow" w:eastAsia="Times New Roman" w:hAnsi="Arial Narrow" w:cs="Times New Roman"/>
                <w:b/>
                <w:bCs/>
                <w:color w:val="000000"/>
                <w:lang w:eastAsia="es-MX"/>
              </w:rPr>
              <w:t>Solicitar la capacitación del p</w:t>
            </w:r>
            <w:r w:rsidR="00612146">
              <w:rPr>
                <w:rFonts w:ascii="Arial Narrow" w:eastAsia="Times New Roman" w:hAnsi="Arial Narrow" w:cs="Times New Roman"/>
                <w:b/>
                <w:bCs/>
                <w:color w:val="000000"/>
                <w:lang w:eastAsia="es-MX"/>
              </w:rPr>
              <w:t>ersonal para la realización de Evaluaciones Internas al personal que las realiza</w:t>
            </w:r>
          </w:p>
        </w:tc>
        <w:tc>
          <w:tcPr>
            <w:tcW w:w="2758" w:type="dxa"/>
            <w:shd w:val="clear" w:color="auto" w:fill="auto"/>
            <w:noWrap/>
            <w:hideMark/>
          </w:tcPr>
          <w:p w:rsidR="004C2DED" w:rsidRPr="001E6D7F" w:rsidRDefault="00612146" w:rsidP="00612146">
            <w:pPr>
              <w:spacing w:after="200" w:line="360" w:lineRule="auto"/>
              <w:jc w:val="center"/>
              <w:rPr>
                <w:rFonts w:ascii="Arial Narrow" w:eastAsia="Times New Roman" w:hAnsi="Arial Narrow" w:cs="Times New Roman"/>
                <w:b/>
                <w:bCs/>
                <w:color w:val="000000"/>
                <w:lang w:eastAsia="es-MX"/>
              </w:rPr>
            </w:pPr>
            <w:r>
              <w:rPr>
                <w:rFonts w:ascii="Arial Narrow" w:eastAsia="Times New Roman" w:hAnsi="Arial Narrow" w:cs="Times New Roman"/>
                <w:b/>
                <w:bCs/>
                <w:color w:val="000000"/>
                <w:lang w:eastAsia="es-MX"/>
              </w:rPr>
              <w:t>X</w:t>
            </w:r>
          </w:p>
        </w:tc>
        <w:tc>
          <w:tcPr>
            <w:tcW w:w="1030" w:type="dxa"/>
            <w:shd w:val="clear" w:color="auto" w:fill="auto"/>
            <w:noWrap/>
            <w:hideMark/>
          </w:tcPr>
          <w:p w:rsidR="004C2DED" w:rsidRPr="001E6D7F" w:rsidRDefault="004C2DED" w:rsidP="001E6D7F">
            <w:pPr>
              <w:spacing w:after="200" w:line="360" w:lineRule="auto"/>
              <w:rPr>
                <w:rFonts w:ascii="Arial Narrow" w:eastAsia="Times New Roman" w:hAnsi="Arial Narrow" w:cs="Times New Roman"/>
                <w:b/>
                <w:bCs/>
                <w:color w:val="000000"/>
                <w:lang w:eastAsia="es-MX"/>
              </w:rPr>
            </w:pPr>
          </w:p>
        </w:tc>
      </w:tr>
    </w:tbl>
    <w:p w:rsidR="00CE4B0B" w:rsidRDefault="00CE4B0B" w:rsidP="00A7025B">
      <w:pPr>
        <w:spacing w:after="200" w:line="360" w:lineRule="auto"/>
        <w:rPr>
          <w:rFonts w:ascii="Arial Narrow" w:eastAsia="Times New Roman" w:hAnsi="Arial Narrow" w:cs="Times New Roman"/>
          <w:b/>
          <w:bCs/>
          <w:color w:val="000000"/>
          <w:lang w:val="es-MX" w:eastAsia="es-MX"/>
        </w:rPr>
      </w:pPr>
    </w:p>
    <w:p w:rsidR="00CE4B0B" w:rsidRDefault="00CE4B0B" w:rsidP="00A7025B">
      <w:pPr>
        <w:spacing w:after="200" w:line="360" w:lineRule="auto"/>
        <w:rPr>
          <w:rFonts w:ascii="Arial Narrow" w:eastAsia="Times New Roman" w:hAnsi="Arial Narrow" w:cs="Times New Roman"/>
          <w:b/>
          <w:bCs/>
          <w:color w:val="000000"/>
          <w:lang w:val="es-MX" w:eastAsia="es-MX"/>
        </w:rPr>
      </w:pPr>
    </w:p>
    <w:p w:rsidR="00CE4B0B" w:rsidRDefault="00CE4B0B" w:rsidP="00A7025B">
      <w:pPr>
        <w:spacing w:after="200" w:line="360" w:lineRule="auto"/>
        <w:rPr>
          <w:rFonts w:ascii="Arial Narrow" w:eastAsia="Times New Roman" w:hAnsi="Arial Narrow" w:cs="Times New Roman"/>
          <w:b/>
          <w:bCs/>
          <w:color w:val="000000"/>
          <w:lang w:val="es-MX" w:eastAsia="es-MX"/>
        </w:rPr>
      </w:pPr>
    </w:p>
    <w:p w:rsidR="004C2DED" w:rsidRDefault="004C2DED" w:rsidP="004C2DED">
      <w:pPr>
        <w:spacing w:after="200" w:line="360" w:lineRule="auto"/>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lastRenderedPageBreak/>
        <w:t>VII. REFERENCIAS DOCUMENTALES</w:t>
      </w:r>
    </w:p>
    <w:p w:rsidR="006D18D0" w:rsidRDefault="00377936" w:rsidP="00377936">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 xml:space="preserve">SEP Sistema Educativo de los Estados Unidos Mexicanos </w:t>
      </w:r>
      <w:r w:rsidR="00752B85">
        <w:rPr>
          <w:rFonts w:ascii="Arial Narrow" w:eastAsia="Times New Roman" w:hAnsi="Arial Narrow" w:cs="Times New Roman"/>
          <w:b/>
          <w:bCs/>
          <w:color w:val="000000"/>
          <w:lang w:val="es-MX" w:eastAsia="es-MX"/>
        </w:rPr>
        <w:t>de los Ciclos escolares 2000-2001 al 2008-2011.</w:t>
      </w:r>
    </w:p>
    <w:p w:rsidR="00752B85" w:rsidRDefault="00752B85" w:rsidP="00377936">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Ley de Desarrollo Social para el Distrito Federal.</w:t>
      </w:r>
    </w:p>
    <w:p w:rsidR="00752B85" w:rsidRDefault="00752B85" w:rsidP="00377936">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Reglamento de la Ley de Desarrollo Social para el Distrito Federal.</w:t>
      </w:r>
    </w:p>
    <w:p w:rsidR="00752B85" w:rsidRDefault="00752B85" w:rsidP="00377936">
      <w:pPr>
        <w:spacing w:after="200" w:line="360" w:lineRule="auto"/>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Ley de Educación del Distrito Federal.</w:t>
      </w:r>
    </w:p>
    <w:p w:rsidR="006D18D0" w:rsidRDefault="00752B85" w:rsidP="00752B85">
      <w:pPr>
        <w:spacing w:after="200" w:line="360" w:lineRule="auto"/>
        <w:jc w:val="both"/>
        <w:rPr>
          <w:rFonts w:ascii="Arial Narrow" w:hAnsi="Arial Narrow" w:cs="Times New Roman"/>
          <w:b/>
          <w:lang w:val="es-MX" w:eastAsia="es-MX"/>
        </w:rPr>
      </w:pPr>
      <w:r w:rsidRPr="00752B85">
        <w:rPr>
          <w:rFonts w:ascii="Arial Narrow" w:hAnsi="Arial Narrow" w:cs="Times New Roman"/>
          <w:b/>
          <w:lang w:val="es-MX" w:eastAsia="es-MX"/>
        </w:rPr>
        <w:t>Ley que establece el derecho a contar con una beca para los jóvenes residentes en el Distrito Federal, que estudien en los planteles de Educación Media Superior y Superior del Gobierno del Distrito Federal</w:t>
      </w:r>
      <w:r>
        <w:rPr>
          <w:rFonts w:ascii="Arial Narrow" w:hAnsi="Arial Narrow" w:cs="Times New Roman"/>
          <w:b/>
          <w:lang w:val="es-MX" w:eastAsia="es-MX"/>
        </w:rPr>
        <w:t>.</w:t>
      </w:r>
    </w:p>
    <w:p w:rsidR="00752B85" w:rsidRDefault="00752B85" w:rsidP="00752B85">
      <w:pPr>
        <w:spacing w:after="200" w:line="360" w:lineRule="auto"/>
        <w:jc w:val="both"/>
        <w:rPr>
          <w:rFonts w:ascii="Arial Narrow" w:hAnsi="Arial Narrow" w:cs="Times New Roman"/>
          <w:b/>
          <w:lang w:val="es-MX" w:eastAsia="es-MX"/>
        </w:rPr>
      </w:pPr>
      <w:r>
        <w:rPr>
          <w:rFonts w:ascii="Arial Narrow" w:hAnsi="Arial Narrow" w:cs="Times New Roman"/>
          <w:b/>
          <w:lang w:val="es-MX" w:eastAsia="es-MX"/>
        </w:rPr>
        <w:t xml:space="preserve">Reglamento de la </w:t>
      </w:r>
      <w:r w:rsidRPr="00752B85">
        <w:rPr>
          <w:rFonts w:ascii="Arial Narrow" w:hAnsi="Arial Narrow" w:cs="Times New Roman"/>
          <w:b/>
          <w:lang w:val="es-MX" w:eastAsia="es-MX"/>
        </w:rPr>
        <w:t>Ley que establece el derecho a contar con una beca para los jóvenes residentes en el Distrito Federal, que estudien en los planteles de Educació</w:t>
      </w:r>
      <w:r w:rsidR="004C2DED">
        <w:rPr>
          <w:rFonts w:ascii="Arial Narrow" w:hAnsi="Arial Narrow" w:cs="Times New Roman"/>
          <w:b/>
          <w:lang w:val="es-MX" w:eastAsia="es-MX"/>
        </w:rPr>
        <w:t xml:space="preserve">n Media Superior y Superior del </w:t>
      </w:r>
      <w:r w:rsidRPr="00752B85">
        <w:rPr>
          <w:rFonts w:ascii="Arial Narrow" w:hAnsi="Arial Narrow" w:cs="Times New Roman"/>
          <w:b/>
          <w:lang w:val="es-MX" w:eastAsia="es-MX"/>
        </w:rPr>
        <w:t>Gobierno del Distrito Federal</w:t>
      </w:r>
      <w:r>
        <w:rPr>
          <w:rFonts w:ascii="Arial Narrow" w:hAnsi="Arial Narrow" w:cs="Times New Roman"/>
          <w:b/>
          <w:lang w:val="es-MX" w:eastAsia="es-MX"/>
        </w:rPr>
        <w:t>.</w:t>
      </w:r>
    </w:p>
    <w:p w:rsidR="00752B85" w:rsidRDefault="00752B85" w:rsidP="00752B85">
      <w:pPr>
        <w:spacing w:after="200" w:line="360" w:lineRule="auto"/>
        <w:jc w:val="both"/>
        <w:rPr>
          <w:rFonts w:ascii="Arial Narrow" w:hAnsi="Arial Narrow" w:cs="Times New Roman"/>
          <w:b/>
          <w:lang w:val="es-MX" w:eastAsia="es-MX"/>
        </w:rPr>
      </w:pPr>
      <w:r>
        <w:rPr>
          <w:rFonts w:ascii="Arial Narrow" w:hAnsi="Arial Narrow" w:cs="Times New Roman"/>
          <w:b/>
          <w:lang w:val="es-MX" w:eastAsia="es-MX"/>
        </w:rPr>
        <w:t>Reglas de Operación del Ejercicio 2013 del Programa de Becas del Instituto de Educación Media Superior del Distrito Federal.</w:t>
      </w:r>
    </w:p>
    <w:p w:rsidR="008436BF" w:rsidRDefault="008436BF" w:rsidP="00752B85">
      <w:pPr>
        <w:spacing w:after="200" w:line="360" w:lineRule="auto"/>
        <w:jc w:val="both"/>
        <w:rPr>
          <w:rFonts w:ascii="Arial Narrow" w:hAnsi="Arial Narrow" w:cs="Times New Roman"/>
          <w:b/>
          <w:lang w:val="es-MX" w:eastAsia="es-MX"/>
        </w:rPr>
      </w:pPr>
      <w:r>
        <w:rPr>
          <w:rFonts w:ascii="Arial Narrow" w:hAnsi="Arial Narrow" w:cs="Times New Roman"/>
          <w:b/>
          <w:lang w:val="es-MX" w:eastAsia="es-MX"/>
        </w:rPr>
        <w:t>Reglas de Control Escolar del Instituto de Educación Media Superior del Distrito Federal.</w:t>
      </w:r>
    </w:p>
    <w:p w:rsidR="00053889" w:rsidRDefault="00053889" w:rsidP="00752B85">
      <w:pPr>
        <w:spacing w:after="200" w:line="360" w:lineRule="auto"/>
        <w:jc w:val="both"/>
        <w:rPr>
          <w:rFonts w:ascii="Arial Narrow" w:hAnsi="Arial Narrow" w:cs="Times New Roman"/>
          <w:b/>
          <w:lang w:val="es-MX" w:eastAsia="es-MX"/>
        </w:rPr>
      </w:pPr>
      <w:r>
        <w:rPr>
          <w:rFonts w:ascii="Arial Narrow" w:hAnsi="Arial Narrow" w:cs="Times New Roman"/>
          <w:b/>
          <w:lang w:val="es-MX" w:eastAsia="es-MX"/>
        </w:rPr>
        <w:t>Lineamientos para la Evaluación Interna 2014 de los Programas Sociales del Distrito Federal operados en 2013.</w:t>
      </w:r>
    </w:p>
    <w:p w:rsidR="00245065" w:rsidRDefault="00245065" w:rsidP="00752B85">
      <w:pPr>
        <w:spacing w:after="200" w:line="360" w:lineRule="auto"/>
        <w:jc w:val="both"/>
        <w:rPr>
          <w:rFonts w:ascii="Arial Narrow" w:hAnsi="Arial Narrow" w:cs="Times New Roman"/>
          <w:b/>
          <w:lang w:val="es-MX" w:eastAsia="es-MX"/>
        </w:rPr>
      </w:pPr>
    </w:p>
    <w:p w:rsidR="00752B85" w:rsidRDefault="00245065" w:rsidP="00752B85">
      <w:pPr>
        <w:spacing w:after="200" w:line="360" w:lineRule="auto"/>
        <w:jc w:val="both"/>
        <w:rPr>
          <w:rFonts w:ascii="Arial Narrow" w:eastAsia="Times New Roman" w:hAnsi="Arial Narrow" w:cs="Times New Roman"/>
          <w:b/>
          <w:bCs/>
          <w:color w:val="000000"/>
          <w:sz w:val="22"/>
          <w:szCs w:val="22"/>
          <w:lang w:val="es-MX" w:eastAsia="es-MX"/>
        </w:rPr>
      </w:pPr>
      <w:r w:rsidRPr="00245065">
        <w:rPr>
          <w:rFonts w:ascii="Arial Narrow" w:eastAsia="Times New Roman" w:hAnsi="Arial Narrow" w:cs="Times New Roman"/>
          <w:b/>
          <w:bCs/>
          <w:color w:val="000000"/>
          <w:sz w:val="22"/>
          <w:szCs w:val="22"/>
          <w:lang w:val="es-MX" w:eastAsia="es-MX"/>
        </w:rPr>
        <w:t>LA DIRECTORA GENERAL DEL INSTITUTO DE EDUCACION MEDIA SUPERIOR DEL DISTRITO FEDERAL</w:t>
      </w:r>
    </w:p>
    <w:p w:rsidR="00245065" w:rsidRPr="00245065" w:rsidRDefault="00245065" w:rsidP="00752B85">
      <w:pPr>
        <w:spacing w:after="200" w:line="360" w:lineRule="auto"/>
        <w:jc w:val="both"/>
        <w:rPr>
          <w:rFonts w:ascii="Arial Narrow" w:eastAsia="Times New Roman" w:hAnsi="Arial Narrow" w:cs="Times New Roman"/>
          <w:b/>
          <w:bCs/>
          <w:color w:val="000000"/>
          <w:sz w:val="22"/>
          <w:szCs w:val="22"/>
          <w:lang w:val="es-MX" w:eastAsia="es-MX"/>
        </w:rPr>
      </w:pPr>
    </w:p>
    <w:p w:rsidR="006D18D0" w:rsidRDefault="00245065" w:rsidP="005F2510">
      <w:pPr>
        <w:spacing w:after="200" w:line="360" w:lineRule="auto"/>
        <w:jc w:val="center"/>
        <w:rPr>
          <w:rFonts w:ascii="Arial Narrow" w:eastAsia="Times New Roman" w:hAnsi="Arial Narrow" w:cs="Times New Roman"/>
          <w:b/>
          <w:bCs/>
          <w:color w:val="000000"/>
          <w:lang w:val="es-MX" w:eastAsia="es-MX"/>
        </w:rPr>
      </w:pPr>
      <w:r>
        <w:rPr>
          <w:rFonts w:ascii="Arial Narrow" w:eastAsia="Times New Roman" w:hAnsi="Arial Narrow" w:cs="Times New Roman"/>
          <w:b/>
          <w:bCs/>
          <w:color w:val="000000"/>
          <w:lang w:val="es-MX" w:eastAsia="es-MX"/>
        </w:rPr>
        <w:t>C. FREYJA DORIDÉ PUEBLA LÓPEZ</w:t>
      </w:r>
    </w:p>
    <w:p w:rsidR="00245065" w:rsidRDefault="00245065" w:rsidP="005F2510">
      <w:pPr>
        <w:spacing w:after="200" w:line="360" w:lineRule="auto"/>
        <w:jc w:val="center"/>
        <w:rPr>
          <w:rFonts w:ascii="Arial Narrow" w:eastAsia="Times New Roman" w:hAnsi="Arial Narrow" w:cs="Times New Roman"/>
          <w:b/>
          <w:bCs/>
          <w:color w:val="000000"/>
          <w:lang w:val="es-MX" w:eastAsia="es-MX"/>
        </w:rPr>
      </w:pPr>
    </w:p>
    <w:p w:rsidR="006D18D0" w:rsidRDefault="006D18D0" w:rsidP="005F2510">
      <w:pPr>
        <w:spacing w:after="200" w:line="360" w:lineRule="auto"/>
        <w:rPr>
          <w:rFonts w:ascii="Arial Narrow" w:eastAsia="Times New Roman" w:hAnsi="Arial Narrow" w:cs="Times New Roman"/>
          <w:b/>
          <w:bCs/>
          <w:color w:val="000000"/>
          <w:lang w:val="es-MX" w:eastAsia="es-MX"/>
        </w:rPr>
      </w:pPr>
    </w:p>
    <w:sectPr w:rsidR="006D18D0" w:rsidSect="000C78C5">
      <w:pgSz w:w="12240" w:h="15840" w:code="1"/>
      <w:pgMar w:top="1134" w:right="1418" w:bottom="1134" w:left="1418" w:header="720" w:footer="720" w:gutter="0"/>
      <w:cols w:space="720"/>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9B" w:rsidRDefault="00F81E9B" w:rsidP="00E835C2">
      <w:pPr>
        <w:rPr>
          <w:rFonts w:cs="Times New Roman"/>
        </w:rPr>
      </w:pPr>
      <w:r>
        <w:rPr>
          <w:rFonts w:cs="Times New Roman"/>
        </w:rPr>
        <w:separator/>
      </w:r>
    </w:p>
  </w:endnote>
  <w:endnote w:type="continuationSeparator" w:id="0">
    <w:p w:rsidR="00F81E9B" w:rsidRDefault="00F81E9B" w:rsidP="00E835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43" w:usb2="00000009" w:usb3="00000000" w:csb0="000001FF" w:csb1="00000000"/>
  </w:font>
  <w:font w:name="OLURWO+HelveticaNeue-Light">
    <w:altName w:val="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Roman">
    <w:altName w:val="Times New Roman"/>
    <w:charset w:val="00"/>
    <w:family w:val="roman"/>
    <w:pitch w:val="default"/>
  </w:font>
  <w:font w:name="Symbo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Gotham Light">
    <w:altName w:val="Times New Roman"/>
    <w:panose1 w:val="02000603030000020004"/>
    <w:charset w:val="00"/>
    <w:family w:val="auto"/>
    <w:pitch w:val="variable"/>
    <w:sig w:usb0="A00000AF" w:usb1="40000048" w:usb2="00000000" w:usb3="00000000" w:csb0="00000111" w:csb1="00000000"/>
  </w:font>
  <w:font w:name="GoudyOlSt BT">
    <w:altName w:val="Georg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6F" w:rsidRPr="00B052B1" w:rsidRDefault="006A316F">
    <w:pPr>
      <w:pStyle w:val="Piedepgina"/>
      <w:jc w:val="center"/>
      <w:rPr>
        <w:rFonts w:ascii="Times New Roman" w:hAnsi="Times New Roman" w:cs="Times New Roman"/>
      </w:rPr>
    </w:pPr>
    <w:r w:rsidRPr="00B052B1">
      <w:rPr>
        <w:rFonts w:ascii="Times New Roman" w:hAnsi="Times New Roman" w:cs="Times New Roman"/>
      </w:rPr>
      <w:t>[</w:t>
    </w:r>
    <w:r w:rsidRPr="00B052B1">
      <w:rPr>
        <w:rFonts w:ascii="Times New Roman" w:hAnsi="Times New Roman" w:cs="Times New Roman"/>
      </w:rPr>
      <w:fldChar w:fldCharType="begin"/>
    </w:r>
    <w:r w:rsidRPr="00B052B1">
      <w:rPr>
        <w:rFonts w:ascii="Times New Roman" w:hAnsi="Times New Roman" w:cs="Times New Roman"/>
      </w:rPr>
      <w:instrText xml:space="preserve"> </w:instrText>
    </w:r>
    <w:r>
      <w:rPr>
        <w:rFonts w:ascii="Times New Roman" w:hAnsi="Times New Roman" w:cs="Times New Roman"/>
      </w:rPr>
      <w:instrText>PAGE</w:instrText>
    </w:r>
    <w:r w:rsidRPr="00B052B1">
      <w:rPr>
        <w:rFonts w:ascii="Times New Roman" w:hAnsi="Times New Roman" w:cs="Times New Roman"/>
      </w:rPr>
      <w:instrText xml:space="preserve">   \* MERGEFORMAT </w:instrText>
    </w:r>
    <w:r w:rsidRPr="00B052B1">
      <w:rPr>
        <w:rFonts w:ascii="Times New Roman" w:hAnsi="Times New Roman" w:cs="Times New Roman"/>
      </w:rPr>
      <w:fldChar w:fldCharType="separate"/>
    </w:r>
    <w:r w:rsidR="00AB1091">
      <w:rPr>
        <w:rFonts w:ascii="Times New Roman" w:hAnsi="Times New Roman" w:cs="Times New Roman"/>
        <w:noProof/>
      </w:rPr>
      <w:t>25</w:t>
    </w:r>
    <w:r w:rsidRPr="00B052B1">
      <w:rPr>
        <w:rFonts w:ascii="Times New Roman" w:hAnsi="Times New Roman" w:cs="Times New Roman"/>
      </w:rPr>
      <w:fldChar w:fldCharType="end"/>
    </w:r>
    <w:r w:rsidRPr="00B052B1">
      <w:rPr>
        <w:rFonts w:ascii="Times New Roman" w:hAnsi="Times New Roman" w:cs="Times New Roman"/>
      </w:rPr>
      <w:t>]</w:t>
    </w:r>
  </w:p>
  <w:p w:rsidR="006A316F" w:rsidRDefault="006A316F">
    <w:pPr>
      <w:pStyle w:val="Piedepgin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9B" w:rsidRDefault="00F81E9B" w:rsidP="00E835C2">
      <w:pPr>
        <w:rPr>
          <w:rFonts w:cs="Times New Roman"/>
        </w:rPr>
      </w:pPr>
      <w:r>
        <w:rPr>
          <w:rFonts w:cs="Times New Roman"/>
        </w:rPr>
        <w:separator/>
      </w:r>
    </w:p>
  </w:footnote>
  <w:footnote w:type="continuationSeparator" w:id="0">
    <w:p w:rsidR="00F81E9B" w:rsidRDefault="00F81E9B" w:rsidP="00E835C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6F" w:rsidRDefault="00241EC8" w:rsidP="00B042B2">
    <w:pPr>
      <w:pStyle w:val="Encabezado"/>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1752600</wp:posOffset>
              </wp:positionH>
              <wp:positionV relativeFrom="paragraph">
                <wp:posOffset>34290</wp:posOffset>
              </wp:positionV>
              <wp:extent cx="2743200" cy="80010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16F" w:rsidRDefault="006A316F" w:rsidP="00B042B2">
                          <w:pPr>
                            <w:rPr>
                              <w:rFonts w:ascii="Gotham Light" w:hAnsi="Gotham Light" w:cs="Gotham Light"/>
                              <w:b/>
                              <w:bCs/>
                              <w:color w:val="808080"/>
                              <w:sz w:val="20"/>
                              <w:szCs w:val="20"/>
                            </w:rPr>
                          </w:pPr>
                          <w:r>
                            <w:rPr>
                              <w:rFonts w:ascii="Gotham Light" w:hAnsi="Gotham Light" w:cs="Gotham Light"/>
                              <w:b/>
                              <w:bCs/>
                              <w:color w:val="808080"/>
                              <w:sz w:val="20"/>
                              <w:szCs w:val="20"/>
                            </w:rPr>
                            <w:t>Gobierno del Distrito Federal</w:t>
                          </w:r>
                        </w:p>
                        <w:p w:rsidR="006A316F" w:rsidRDefault="006A316F" w:rsidP="00B042B2">
                          <w:pPr>
                            <w:rPr>
                              <w:rFonts w:ascii="Gotham Light" w:hAnsi="Gotham Light" w:cs="Gotham Light"/>
                              <w:b/>
                              <w:bCs/>
                              <w:color w:val="808080"/>
                              <w:sz w:val="20"/>
                              <w:szCs w:val="20"/>
                            </w:rPr>
                          </w:pPr>
                          <w:r>
                            <w:rPr>
                              <w:rFonts w:ascii="Gotham Light" w:hAnsi="Gotham Light" w:cs="Gotham Light"/>
                              <w:b/>
                              <w:bCs/>
                              <w:color w:val="808080"/>
                              <w:sz w:val="20"/>
                              <w:szCs w:val="20"/>
                            </w:rPr>
                            <w:t>Instituto de Educación Media Superior del Distrito Federal</w:t>
                          </w:r>
                        </w:p>
                        <w:p w:rsidR="006A316F" w:rsidRDefault="006A316F" w:rsidP="00B042B2">
                          <w:pPr>
                            <w:rPr>
                              <w:rFonts w:ascii="GoudyOlSt BT" w:hAnsi="GoudyOlSt BT" w:cs="GoudyOlSt BT"/>
                              <w:color w:val="808080"/>
                              <w:sz w:val="20"/>
                              <w:szCs w:val="20"/>
                            </w:rPr>
                          </w:pPr>
                          <w:r>
                            <w:rPr>
                              <w:rFonts w:ascii="Gotham Light" w:hAnsi="Gotham Light" w:cs="Gotham Light"/>
                              <w:b/>
                              <w:bCs/>
                              <w:color w:val="808080"/>
                              <w:sz w:val="20"/>
                              <w:szCs w:val="20"/>
                            </w:rPr>
                            <w:t xml:space="preserve">Dirección </w:t>
                          </w:r>
                          <w:r>
                            <w:rPr>
                              <w:rFonts w:ascii="Gotham Light" w:hAnsi="Gotham Light" w:cs="Gotham Light"/>
                              <w:color w:val="808080"/>
                              <w:sz w:val="20"/>
                              <w:szCs w:val="20"/>
                            </w:rPr>
                            <w:t xml:space="preserve">Estudiantil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25" type="#_x0000_t202" style="position:absolute;margin-left:138pt;margin-top:2.7pt;width:3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" stroked="f">
              <v:textbox inset="0">
                <w:txbxContent>
                  <w:p w:rsidR="006A316F" w:rsidRDefault="006A316F" w:rsidP="00B042B2">
                    <w:pPr>
                      <w:rPr>
                        <w:rFonts w:ascii="Gotham Light" w:hAnsi="Gotham Light" w:cs="Gotham Light"/>
                        <w:b/>
                        <w:bCs/>
                        <w:color w:val="808080"/>
                        <w:sz w:val="20"/>
                        <w:szCs w:val="20"/>
                      </w:rPr>
                    </w:pPr>
                    <w:r>
                      <w:rPr>
                        <w:rFonts w:ascii="Gotham Light" w:hAnsi="Gotham Light" w:cs="Gotham Light"/>
                        <w:b/>
                        <w:bCs/>
                        <w:color w:val="808080"/>
                        <w:sz w:val="20"/>
                        <w:szCs w:val="20"/>
                      </w:rPr>
                      <w:t>Gobierno del Distrito Federal</w:t>
                    </w:r>
                  </w:p>
                  <w:p w:rsidR="006A316F" w:rsidRDefault="006A316F" w:rsidP="00B042B2">
                    <w:pPr>
                      <w:rPr>
                        <w:rFonts w:ascii="Gotham Light" w:hAnsi="Gotham Light" w:cs="Gotham Light"/>
                        <w:b/>
                        <w:bCs/>
                        <w:color w:val="808080"/>
                        <w:sz w:val="20"/>
                        <w:szCs w:val="20"/>
                      </w:rPr>
                    </w:pPr>
                    <w:r>
                      <w:rPr>
                        <w:rFonts w:ascii="Gotham Light" w:hAnsi="Gotham Light" w:cs="Gotham Light"/>
                        <w:b/>
                        <w:bCs/>
                        <w:color w:val="808080"/>
                        <w:sz w:val="20"/>
                        <w:szCs w:val="20"/>
                      </w:rPr>
                      <w:t>Instituto de Educación Media Superior del Distrito Federal</w:t>
                    </w:r>
                  </w:p>
                  <w:p w:rsidR="006A316F" w:rsidRDefault="006A316F" w:rsidP="00B042B2">
                    <w:pPr>
                      <w:rPr>
                        <w:rFonts w:ascii="GoudyOlSt BT" w:hAnsi="GoudyOlSt BT" w:cs="GoudyOlSt BT"/>
                        <w:color w:val="808080"/>
                        <w:sz w:val="20"/>
                        <w:szCs w:val="20"/>
                      </w:rPr>
                    </w:pPr>
                    <w:r>
                      <w:rPr>
                        <w:rFonts w:ascii="Gotham Light" w:hAnsi="Gotham Light" w:cs="Gotham Light"/>
                        <w:b/>
                        <w:bCs/>
                        <w:color w:val="808080"/>
                        <w:sz w:val="20"/>
                        <w:szCs w:val="20"/>
                      </w:rPr>
                      <w:t xml:space="preserve">Dirección </w:t>
                    </w:r>
                    <w:r>
                      <w:rPr>
                        <w:rFonts w:ascii="Gotham Light" w:hAnsi="Gotham Light" w:cs="Gotham Light"/>
                        <w:color w:val="808080"/>
                        <w:sz w:val="20"/>
                        <w:szCs w:val="20"/>
                      </w:rPr>
                      <w:t xml:space="preserve">Estudiantil </w:t>
                    </w:r>
                  </w:p>
                </w:txbxContent>
              </v:textbox>
            </v:shape>
          </w:pict>
        </mc:Fallback>
      </mc:AlternateContent>
    </w:r>
    <w:r w:rsidR="006A316F">
      <w:t xml:space="preserve"> </w:t>
    </w:r>
    <w:r>
      <w:rPr>
        <w:rFonts w:cs="Times New Roman"/>
        <w:noProof/>
        <w:lang w:val="es-MX" w:eastAsia="es-MX"/>
      </w:rPr>
      <w:drawing>
        <wp:inline distT="0" distB="0" distL="0" distR="0">
          <wp:extent cx="914400" cy="914400"/>
          <wp:effectExtent l="0" t="0" r="0" b="0"/>
          <wp:docPr id="5"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6A316F">
      <w:t xml:space="preserve">                                                                                                                        </w:t>
    </w:r>
    <w:r w:rsidR="006A316F">
      <w:rPr>
        <w:noProof/>
      </w:rPr>
      <w:t xml:space="preserve">     </w:t>
    </w:r>
    <w:r>
      <w:rPr>
        <w:rFonts w:cs="Times New Roman"/>
        <w:noProof/>
        <w:lang w:val="es-MX" w:eastAsia="es-MX"/>
      </w:rPr>
      <w:drawing>
        <wp:inline distT="0" distB="0" distL="0" distR="0">
          <wp:extent cx="824865" cy="824865"/>
          <wp:effectExtent l="0" t="0" r="0" b="0"/>
          <wp:docPr id="6"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r w:rsidR="006A316F">
      <w:rPr>
        <w:noProof/>
      </w:rPr>
      <w:t xml:space="preserve">          </w:t>
    </w:r>
    <w:r w:rsidR="006A316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34F"/>
    <w:multiLevelType w:val="hybridMultilevel"/>
    <w:tmpl w:val="C4B29100"/>
    <w:lvl w:ilvl="0" w:tplc="04090001">
      <w:start w:val="1"/>
      <w:numFmt w:val="bullet"/>
      <w:lvlText w:val=""/>
      <w:lvlJc w:val="left"/>
      <w:pPr>
        <w:ind w:left="784" w:hanging="360"/>
      </w:pPr>
      <w:rPr>
        <w:rFonts w:ascii="Symbol" w:hAnsi="Symbol" w:cs="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cs="Wingdings" w:hint="default"/>
      </w:rPr>
    </w:lvl>
    <w:lvl w:ilvl="3" w:tplc="04090001">
      <w:start w:val="1"/>
      <w:numFmt w:val="bullet"/>
      <w:lvlText w:val=""/>
      <w:lvlJc w:val="left"/>
      <w:pPr>
        <w:ind w:left="2944" w:hanging="360"/>
      </w:pPr>
      <w:rPr>
        <w:rFonts w:ascii="Symbol" w:hAnsi="Symbol" w:cs="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cs="Wingdings" w:hint="default"/>
      </w:rPr>
    </w:lvl>
    <w:lvl w:ilvl="6" w:tplc="04090001">
      <w:start w:val="1"/>
      <w:numFmt w:val="bullet"/>
      <w:lvlText w:val=""/>
      <w:lvlJc w:val="left"/>
      <w:pPr>
        <w:ind w:left="5104" w:hanging="360"/>
      </w:pPr>
      <w:rPr>
        <w:rFonts w:ascii="Symbol" w:hAnsi="Symbol" w:cs="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cs="Wingdings" w:hint="default"/>
      </w:rPr>
    </w:lvl>
  </w:abstractNum>
  <w:abstractNum w:abstractNumId="1">
    <w:nsid w:val="03477776"/>
    <w:multiLevelType w:val="hybridMultilevel"/>
    <w:tmpl w:val="C652ED60"/>
    <w:lvl w:ilvl="0" w:tplc="3D1A571E">
      <w:start w:val="1"/>
      <w:numFmt w:val="decimal"/>
      <w:lvlText w:val="%1."/>
      <w:lvlJc w:val="left"/>
      <w:pPr>
        <w:tabs>
          <w:tab w:val="num" w:pos="540"/>
        </w:tabs>
        <w:ind w:left="540" w:hanging="360"/>
      </w:pPr>
    </w:lvl>
    <w:lvl w:ilvl="1" w:tplc="25DA9C4A">
      <w:start w:val="1"/>
      <w:numFmt w:val="bullet"/>
      <w:lvlText w:val=""/>
      <w:lvlJc w:val="left"/>
      <w:pPr>
        <w:tabs>
          <w:tab w:val="num" w:pos="1260"/>
        </w:tabs>
        <w:ind w:left="1260" w:hanging="360"/>
      </w:pPr>
      <w:rPr>
        <w:rFonts w:ascii="Symbol" w:eastAsia="Times New Roman"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3737BD4"/>
    <w:multiLevelType w:val="hybridMultilevel"/>
    <w:tmpl w:val="86366C0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5497888"/>
    <w:multiLevelType w:val="hybridMultilevel"/>
    <w:tmpl w:val="914CBC90"/>
    <w:lvl w:ilvl="0" w:tplc="2F44B96A">
      <w:start w:val="7"/>
      <w:numFmt w:val="bullet"/>
      <w:lvlText w:val=""/>
      <w:lvlJc w:val="left"/>
      <w:pPr>
        <w:ind w:left="720" w:hanging="360"/>
      </w:pPr>
      <w:rPr>
        <w:rFonts w:ascii="Symbol" w:eastAsia="Times New Roman"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074A62F0"/>
    <w:multiLevelType w:val="hybridMultilevel"/>
    <w:tmpl w:val="AA74C858"/>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
    <w:nsid w:val="0762641C"/>
    <w:multiLevelType w:val="hybridMultilevel"/>
    <w:tmpl w:val="840E717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6">
    <w:nsid w:val="0B986C74"/>
    <w:multiLevelType w:val="hybridMultilevel"/>
    <w:tmpl w:val="5AB41694"/>
    <w:lvl w:ilvl="0" w:tplc="7900578A">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
    <w:nsid w:val="0F031022"/>
    <w:multiLevelType w:val="hybridMultilevel"/>
    <w:tmpl w:val="359066C6"/>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8">
    <w:nsid w:val="0FD45AC6"/>
    <w:multiLevelType w:val="hybridMultilevel"/>
    <w:tmpl w:val="645A5F14"/>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9">
    <w:nsid w:val="102D3711"/>
    <w:multiLevelType w:val="hybridMultilevel"/>
    <w:tmpl w:val="EF0C3742"/>
    <w:lvl w:ilvl="0" w:tplc="228E1062">
      <w:start w:val="2"/>
      <w:numFmt w:val="bullet"/>
      <w:lvlText w:val="-"/>
      <w:lvlJc w:val="left"/>
      <w:pPr>
        <w:tabs>
          <w:tab w:val="num" w:pos="720"/>
        </w:tabs>
        <w:ind w:left="720" w:hanging="360"/>
      </w:pPr>
      <w:rPr>
        <w:rFonts w:ascii="Arial Narrow" w:eastAsia="Times New Roman" w:hAnsi="Arial Narrow" w:hint="default"/>
        <w:b/>
        <w:bCs/>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0">
    <w:nsid w:val="10901249"/>
    <w:multiLevelType w:val="hybridMultilevel"/>
    <w:tmpl w:val="5F3A97CC"/>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1">
    <w:nsid w:val="126907AE"/>
    <w:multiLevelType w:val="hybridMultilevel"/>
    <w:tmpl w:val="C3984526"/>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2">
    <w:nsid w:val="12700CCC"/>
    <w:multiLevelType w:val="hybridMultilevel"/>
    <w:tmpl w:val="321A59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41052D1"/>
    <w:multiLevelType w:val="hybridMultilevel"/>
    <w:tmpl w:val="BF664D96"/>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4">
    <w:nsid w:val="1C785155"/>
    <w:multiLevelType w:val="hybridMultilevel"/>
    <w:tmpl w:val="78A0024E"/>
    <w:lvl w:ilvl="0" w:tplc="C3202FFE">
      <w:start w:val="1"/>
      <w:numFmt w:val="decimal"/>
      <w:lvlText w:val="%1."/>
      <w:lvlJc w:val="left"/>
      <w:pPr>
        <w:ind w:left="720" w:hanging="360"/>
      </w:pPr>
      <w:rPr>
        <w:rFonts w:eastAsia="Times New Roman"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CCA3522"/>
    <w:multiLevelType w:val="hybridMultilevel"/>
    <w:tmpl w:val="B5E48B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1E2A5CB5"/>
    <w:multiLevelType w:val="hybridMultilevel"/>
    <w:tmpl w:val="E2B03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E376550"/>
    <w:multiLevelType w:val="hybridMultilevel"/>
    <w:tmpl w:val="19149CD8"/>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8">
    <w:nsid w:val="21A459A1"/>
    <w:multiLevelType w:val="hybridMultilevel"/>
    <w:tmpl w:val="82AA5AC2"/>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9">
    <w:nsid w:val="223C0CB5"/>
    <w:multiLevelType w:val="hybridMultilevel"/>
    <w:tmpl w:val="4218F402"/>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0">
    <w:nsid w:val="22E3158D"/>
    <w:multiLevelType w:val="hybridMultilevel"/>
    <w:tmpl w:val="F6E0A4F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1">
    <w:nsid w:val="262B7D83"/>
    <w:multiLevelType w:val="hybridMultilevel"/>
    <w:tmpl w:val="4314DC34"/>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2">
    <w:nsid w:val="28AF6E91"/>
    <w:multiLevelType w:val="hybridMultilevel"/>
    <w:tmpl w:val="ECA06EA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nsid w:val="2A024A92"/>
    <w:multiLevelType w:val="hybridMultilevel"/>
    <w:tmpl w:val="E924CFB0"/>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4">
    <w:nsid w:val="2A204A47"/>
    <w:multiLevelType w:val="hybridMultilevel"/>
    <w:tmpl w:val="A0A8FD14"/>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25">
    <w:nsid w:val="2BB20121"/>
    <w:multiLevelType w:val="hybridMultilevel"/>
    <w:tmpl w:val="F684E4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2FED48A0"/>
    <w:multiLevelType w:val="hybridMultilevel"/>
    <w:tmpl w:val="414A1982"/>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7">
    <w:nsid w:val="30B00C16"/>
    <w:multiLevelType w:val="hybridMultilevel"/>
    <w:tmpl w:val="F14A5D2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314A13A0"/>
    <w:multiLevelType w:val="hybridMultilevel"/>
    <w:tmpl w:val="2B06EB48"/>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9">
    <w:nsid w:val="32953ABA"/>
    <w:multiLevelType w:val="hybridMultilevel"/>
    <w:tmpl w:val="4F609C5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0">
    <w:nsid w:val="32F060D6"/>
    <w:multiLevelType w:val="hybridMultilevel"/>
    <w:tmpl w:val="9C2A8970"/>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1">
    <w:nsid w:val="334C3140"/>
    <w:multiLevelType w:val="hybridMultilevel"/>
    <w:tmpl w:val="4E6ABFFA"/>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2">
    <w:nsid w:val="33DC4476"/>
    <w:multiLevelType w:val="hybridMultilevel"/>
    <w:tmpl w:val="5BB48B9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3">
    <w:nsid w:val="35F47F36"/>
    <w:multiLevelType w:val="hybridMultilevel"/>
    <w:tmpl w:val="FB2C49A6"/>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4">
    <w:nsid w:val="363E1C48"/>
    <w:multiLevelType w:val="hybridMultilevel"/>
    <w:tmpl w:val="6DE0AFA4"/>
    <w:lvl w:ilvl="0" w:tplc="EF0411F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375E5843"/>
    <w:multiLevelType w:val="hybridMultilevel"/>
    <w:tmpl w:val="B8A88B3E"/>
    <w:lvl w:ilvl="0" w:tplc="69AC5E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9E24C12"/>
    <w:multiLevelType w:val="hybridMultilevel"/>
    <w:tmpl w:val="46F46D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3ACA2872"/>
    <w:multiLevelType w:val="hybridMultilevel"/>
    <w:tmpl w:val="AF083F6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3AD4264C"/>
    <w:multiLevelType w:val="hybridMultilevel"/>
    <w:tmpl w:val="B2841282"/>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9">
    <w:nsid w:val="3B52760F"/>
    <w:multiLevelType w:val="hybridMultilevel"/>
    <w:tmpl w:val="C5BC5258"/>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0">
    <w:nsid w:val="3CCE631D"/>
    <w:multiLevelType w:val="hybridMultilevel"/>
    <w:tmpl w:val="4D8AFFB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3CFA0B99"/>
    <w:multiLevelType w:val="multilevel"/>
    <w:tmpl w:val="EE4C94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3D2875E5"/>
    <w:multiLevelType w:val="hybridMultilevel"/>
    <w:tmpl w:val="4860DB28"/>
    <w:lvl w:ilvl="0" w:tplc="69AC5E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3F67C86"/>
    <w:multiLevelType w:val="hybridMultilevel"/>
    <w:tmpl w:val="E222C0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nsid w:val="47F42D50"/>
    <w:multiLevelType w:val="hybridMultilevel"/>
    <w:tmpl w:val="3B22E430"/>
    <w:lvl w:ilvl="0" w:tplc="36EA20D6">
      <w:start w:val="1"/>
      <w:numFmt w:val="upperRoman"/>
      <w:lvlText w:val="%1."/>
      <w:lvlJc w:val="left"/>
      <w:pPr>
        <w:ind w:left="2136" w:hanging="720"/>
      </w:pPr>
      <w:rPr>
        <w:rFonts w:hint="default"/>
      </w:r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45">
    <w:nsid w:val="49910955"/>
    <w:multiLevelType w:val="hybridMultilevel"/>
    <w:tmpl w:val="8A009826"/>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6">
    <w:nsid w:val="4B6D660C"/>
    <w:multiLevelType w:val="hybridMultilevel"/>
    <w:tmpl w:val="6AFA99D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7">
    <w:nsid w:val="4ECA4EF2"/>
    <w:multiLevelType w:val="hybridMultilevel"/>
    <w:tmpl w:val="E56CF37A"/>
    <w:lvl w:ilvl="0" w:tplc="0C0A0001">
      <w:start w:val="1"/>
      <w:numFmt w:val="bullet"/>
      <w:lvlText w:val=""/>
      <w:lvlJc w:val="left"/>
      <w:pPr>
        <w:ind w:left="1004" w:hanging="360"/>
      </w:pPr>
      <w:rPr>
        <w:rFonts w:ascii="Symbol" w:hAnsi="Symbol" w:cs="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cs="Wingdings" w:hint="default"/>
      </w:rPr>
    </w:lvl>
    <w:lvl w:ilvl="3" w:tplc="0C0A0001">
      <w:start w:val="1"/>
      <w:numFmt w:val="bullet"/>
      <w:lvlText w:val=""/>
      <w:lvlJc w:val="left"/>
      <w:pPr>
        <w:ind w:left="3164" w:hanging="360"/>
      </w:pPr>
      <w:rPr>
        <w:rFonts w:ascii="Symbol" w:hAnsi="Symbol" w:cs="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cs="Wingdings" w:hint="default"/>
      </w:rPr>
    </w:lvl>
    <w:lvl w:ilvl="6" w:tplc="0C0A0001">
      <w:start w:val="1"/>
      <w:numFmt w:val="bullet"/>
      <w:lvlText w:val=""/>
      <w:lvlJc w:val="left"/>
      <w:pPr>
        <w:ind w:left="5324" w:hanging="360"/>
      </w:pPr>
      <w:rPr>
        <w:rFonts w:ascii="Symbol" w:hAnsi="Symbol" w:cs="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cs="Wingdings" w:hint="default"/>
      </w:rPr>
    </w:lvl>
  </w:abstractNum>
  <w:abstractNum w:abstractNumId="48">
    <w:nsid w:val="4F2636BE"/>
    <w:multiLevelType w:val="hybridMultilevel"/>
    <w:tmpl w:val="91888826"/>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9">
    <w:nsid w:val="4FA11BD8"/>
    <w:multiLevelType w:val="hybridMultilevel"/>
    <w:tmpl w:val="CC846B14"/>
    <w:lvl w:ilvl="0" w:tplc="69AC5E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28F748D"/>
    <w:multiLevelType w:val="hybridMultilevel"/>
    <w:tmpl w:val="2F4E369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1">
    <w:nsid w:val="533A11CC"/>
    <w:multiLevelType w:val="hybridMultilevel"/>
    <w:tmpl w:val="09627432"/>
    <w:lvl w:ilvl="0" w:tplc="0C0A0013">
      <w:start w:val="1"/>
      <w:numFmt w:val="upperRoman"/>
      <w:lvlText w:val="%1."/>
      <w:lvlJc w:val="righ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nsid w:val="5344258C"/>
    <w:multiLevelType w:val="hybridMultilevel"/>
    <w:tmpl w:val="30742C0A"/>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3">
    <w:nsid w:val="55C47C8E"/>
    <w:multiLevelType w:val="hybridMultilevel"/>
    <w:tmpl w:val="4DE24466"/>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4">
    <w:nsid w:val="5A570242"/>
    <w:multiLevelType w:val="hybridMultilevel"/>
    <w:tmpl w:val="7410E6E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5">
    <w:nsid w:val="5F9357AE"/>
    <w:multiLevelType w:val="hybridMultilevel"/>
    <w:tmpl w:val="1878FA9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6">
    <w:nsid w:val="5FB32AE6"/>
    <w:multiLevelType w:val="hybridMultilevel"/>
    <w:tmpl w:val="F7E0E518"/>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7">
    <w:nsid w:val="60F71FAD"/>
    <w:multiLevelType w:val="multilevel"/>
    <w:tmpl w:val="EA0C7674"/>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cs="Symbol" w:hint="default"/>
        <w:b w:val="0"/>
        <w:bCs w:val="0"/>
        <w:i w:val="0"/>
        <w:i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4845773"/>
    <w:multiLevelType w:val="hybridMultilevel"/>
    <w:tmpl w:val="2B3AAD5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nsid w:val="66365F5D"/>
    <w:multiLevelType w:val="hybridMultilevel"/>
    <w:tmpl w:val="3EE2D5D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0">
    <w:nsid w:val="69DB3591"/>
    <w:multiLevelType w:val="hybridMultilevel"/>
    <w:tmpl w:val="6E6CBA6A"/>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1">
    <w:nsid w:val="6B601C4F"/>
    <w:multiLevelType w:val="hybridMultilevel"/>
    <w:tmpl w:val="50F4F3EE"/>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nsid w:val="6DC6136B"/>
    <w:multiLevelType w:val="hybridMultilevel"/>
    <w:tmpl w:val="366E8794"/>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3">
    <w:nsid w:val="6EE35CFA"/>
    <w:multiLevelType w:val="hybridMultilevel"/>
    <w:tmpl w:val="586A4DA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64">
    <w:nsid w:val="731D757E"/>
    <w:multiLevelType w:val="hybridMultilevel"/>
    <w:tmpl w:val="46189744"/>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5">
    <w:nsid w:val="73C647CF"/>
    <w:multiLevelType w:val="hybridMultilevel"/>
    <w:tmpl w:val="C1C40BB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nsid w:val="750D5752"/>
    <w:multiLevelType w:val="hybridMultilevel"/>
    <w:tmpl w:val="3EEAFD8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7">
    <w:nsid w:val="751158CD"/>
    <w:multiLevelType w:val="hybridMultilevel"/>
    <w:tmpl w:val="7240782E"/>
    <w:lvl w:ilvl="0" w:tplc="C8CA85B2">
      <w:start w:val="2"/>
      <w:numFmt w:val="bullet"/>
      <w:lvlText w:val="-"/>
      <w:lvlJc w:val="left"/>
      <w:pPr>
        <w:tabs>
          <w:tab w:val="num" w:pos="720"/>
        </w:tabs>
        <w:ind w:left="720" w:hanging="360"/>
      </w:pPr>
      <w:rPr>
        <w:rFonts w:ascii="Arial Narrow" w:eastAsia="Times New Roman" w:hAnsi="Arial Narrow" w:hint="default"/>
        <w:b/>
        <w:bCs/>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68">
    <w:nsid w:val="7662715F"/>
    <w:multiLevelType w:val="hybridMultilevel"/>
    <w:tmpl w:val="EEB409B6"/>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9">
    <w:nsid w:val="768B1582"/>
    <w:multiLevelType w:val="hybridMultilevel"/>
    <w:tmpl w:val="B8066B24"/>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0">
    <w:nsid w:val="781F1F9C"/>
    <w:multiLevelType w:val="hybridMultilevel"/>
    <w:tmpl w:val="C736EC1E"/>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1">
    <w:nsid w:val="79080183"/>
    <w:multiLevelType w:val="hybridMultilevel"/>
    <w:tmpl w:val="8B04A552"/>
    <w:lvl w:ilvl="0" w:tplc="1D2A5DC4">
      <w:start w:val="1"/>
      <w:numFmt w:val="decimal"/>
      <w:lvlText w:val="%1."/>
      <w:lvlJc w:val="left"/>
      <w:pPr>
        <w:ind w:left="720" w:hanging="360"/>
      </w:pPr>
      <w:rPr>
        <w:rFonts w:hint="default"/>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nsid w:val="792B39CA"/>
    <w:multiLevelType w:val="hybridMultilevel"/>
    <w:tmpl w:val="DD0E00EC"/>
    <w:lvl w:ilvl="0" w:tplc="AEFEBE6C">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3">
    <w:nsid w:val="794A52CC"/>
    <w:multiLevelType w:val="hybridMultilevel"/>
    <w:tmpl w:val="3B48B6A2"/>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4">
    <w:nsid w:val="7B861A17"/>
    <w:multiLevelType w:val="hybridMultilevel"/>
    <w:tmpl w:val="134E0AF6"/>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5">
    <w:nsid w:val="7EE15FDD"/>
    <w:multiLevelType w:val="hybridMultilevel"/>
    <w:tmpl w:val="B47EFB02"/>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6">
    <w:nsid w:val="7EE85AED"/>
    <w:multiLevelType w:val="hybridMultilevel"/>
    <w:tmpl w:val="010A2224"/>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7">
    <w:nsid w:val="7EEB5E92"/>
    <w:multiLevelType w:val="hybridMultilevel"/>
    <w:tmpl w:val="DD8E27D8"/>
    <w:lvl w:ilvl="0" w:tplc="0644BA70">
      <w:start w:val="1"/>
      <w:numFmt w:val="upperRoman"/>
      <w:lvlText w:val="%1."/>
      <w:lvlJc w:val="left"/>
      <w:pPr>
        <w:ind w:left="2136" w:hanging="720"/>
      </w:pPr>
      <w:rPr>
        <w:rFonts w:hint="default"/>
      </w:r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78">
    <w:nsid w:val="7F606CF3"/>
    <w:multiLevelType w:val="hybridMultilevel"/>
    <w:tmpl w:val="CD4A11C8"/>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9">
    <w:nsid w:val="7FF24C08"/>
    <w:multiLevelType w:val="hybridMultilevel"/>
    <w:tmpl w:val="E93649F2"/>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65"/>
  </w:num>
  <w:num w:numId="4">
    <w:abstractNumId w:val="54"/>
  </w:num>
  <w:num w:numId="5">
    <w:abstractNumId w:val="61"/>
  </w:num>
  <w:num w:numId="6">
    <w:abstractNumId w:val="22"/>
  </w:num>
  <w:num w:numId="7">
    <w:abstractNumId w:val="43"/>
  </w:num>
  <w:num w:numId="8">
    <w:abstractNumId w:val="72"/>
  </w:num>
  <w:num w:numId="9">
    <w:abstractNumId w:val="51"/>
  </w:num>
  <w:num w:numId="10">
    <w:abstractNumId w:val="44"/>
  </w:num>
  <w:num w:numId="11">
    <w:abstractNumId w:val="77"/>
  </w:num>
  <w:num w:numId="12">
    <w:abstractNumId w:val="24"/>
  </w:num>
  <w:num w:numId="13">
    <w:abstractNumId w:val="63"/>
  </w:num>
  <w:num w:numId="14">
    <w:abstractNumId w:val="34"/>
  </w:num>
  <w:num w:numId="15">
    <w:abstractNumId w:val="71"/>
  </w:num>
  <w:num w:numId="16">
    <w:abstractNumId w:val="41"/>
  </w:num>
  <w:num w:numId="17">
    <w:abstractNumId w:val="69"/>
  </w:num>
  <w:num w:numId="18">
    <w:abstractNumId w:val="66"/>
  </w:num>
  <w:num w:numId="19">
    <w:abstractNumId w:val="6"/>
  </w:num>
  <w:num w:numId="20">
    <w:abstractNumId w:val="46"/>
  </w:num>
  <w:num w:numId="21">
    <w:abstractNumId w:val="13"/>
  </w:num>
  <w:num w:numId="22">
    <w:abstractNumId w:val="21"/>
  </w:num>
  <w:num w:numId="23">
    <w:abstractNumId w:val="59"/>
  </w:num>
  <w:num w:numId="24">
    <w:abstractNumId w:val="79"/>
  </w:num>
  <w:num w:numId="25">
    <w:abstractNumId w:val="32"/>
  </w:num>
  <w:num w:numId="26">
    <w:abstractNumId w:val="10"/>
  </w:num>
  <w:num w:numId="27">
    <w:abstractNumId w:val="29"/>
  </w:num>
  <w:num w:numId="28">
    <w:abstractNumId w:val="39"/>
  </w:num>
  <w:num w:numId="29">
    <w:abstractNumId w:val="64"/>
  </w:num>
  <w:num w:numId="30">
    <w:abstractNumId w:val="50"/>
  </w:num>
  <w:num w:numId="31">
    <w:abstractNumId w:val="68"/>
  </w:num>
  <w:num w:numId="32">
    <w:abstractNumId w:val="20"/>
  </w:num>
  <w:num w:numId="33">
    <w:abstractNumId w:val="26"/>
  </w:num>
  <w:num w:numId="34">
    <w:abstractNumId w:val="16"/>
  </w:num>
  <w:num w:numId="35">
    <w:abstractNumId w:val="36"/>
  </w:num>
  <w:num w:numId="36">
    <w:abstractNumId w:val="40"/>
  </w:num>
  <w:num w:numId="37">
    <w:abstractNumId w:val="47"/>
  </w:num>
  <w:num w:numId="38">
    <w:abstractNumId w:val="55"/>
  </w:num>
  <w:num w:numId="39">
    <w:abstractNumId w:val="5"/>
  </w:num>
  <w:num w:numId="40">
    <w:abstractNumId w:val="14"/>
  </w:num>
  <w:num w:numId="41">
    <w:abstractNumId w:val="56"/>
  </w:num>
  <w:num w:numId="42">
    <w:abstractNumId w:val="23"/>
  </w:num>
  <w:num w:numId="43">
    <w:abstractNumId w:val="4"/>
  </w:num>
  <w:num w:numId="44">
    <w:abstractNumId w:val="31"/>
  </w:num>
  <w:num w:numId="45">
    <w:abstractNumId w:val="60"/>
  </w:num>
  <w:num w:numId="46">
    <w:abstractNumId w:val="78"/>
  </w:num>
  <w:num w:numId="47">
    <w:abstractNumId w:val="52"/>
  </w:num>
  <w:num w:numId="48">
    <w:abstractNumId w:val="73"/>
  </w:num>
  <w:num w:numId="49">
    <w:abstractNumId w:val="38"/>
  </w:num>
  <w:num w:numId="50">
    <w:abstractNumId w:val="33"/>
  </w:num>
  <w:num w:numId="51">
    <w:abstractNumId w:val="74"/>
  </w:num>
  <w:num w:numId="52">
    <w:abstractNumId w:val="76"/>
  </w:num>
  <w:num w:numId="53">
    <w:abstractNumId w:val="11"/>
  </w:num>
  <w:num w:numId="54">
    <w:abstractNumId w:val="7"/>
  </w:num>
  <w:num w:numId="55">
    <w:abstractNumId w:val="19"/>
  </w:num>
  <w:num w:numId="56">
    <w:abstractNumId w:val="53"/>
  </w:num>
  <w:num w:numId="57">
    <w:abstractNumId w:val="28"/>
  </w:num>
  <w:num w:numId="58">
    <w:abstractNumId w:val="8"/>
  </w:num>
  <w:num w:numId="59">
    <w:abstractNumId w:val="70"/>
  </w:num>
  <w:num w:numId="60">
    <w:abstractNumId w:val="62"/>
  </w:num>
  <w:num w:numId="61">
    <w:abstractNumId w:val="45"/>
  </w:num>
  <w:num w:numId="62">
    <w:abstractNumId w:val="30"/>
  </w:num>
  <w:num w:numId="63">
    <w:abstractNumId w:val="75"/>
  </w:num>
  <w:num w:numId="64">
    <w:abstractNumId w:val="17"/>
  </w:num>
  <w:num w:numId="65">
    <w:abstractNumId w:val="12"/>
  </w:num>
  <w:num w:numId="66">
    <w:abstractNumId w:val="18"/>
  </w:num>
  <w:num w:numId="67">
    <w:abstractNumId w:val="48"/>
  </w:num>
  <w:num w:numId="68">
    <w:abstractNumId w:val="58"/>
  </w:num>
  <w:num w:numId="69">
    <w:abstractNumId w:val="57"/>
  </w:num>
  <w:num w:numId="70">
    <w:abstractNumId w:val="9"/>
  </w:num>
  <w:num w:numId="71">
    <w:abstractNumId w:val="67"/>
  </w:num>
  <w:num w:numId="7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num>
  <w:num w:numId="75">
    <w:abstractNumId w:val="37"/>
  </w:num>
  <w:num w:numId="76">
    <w:abstractNumId w:val="15"/>
  </w:num>
  <w:num w:numId="77">
    <w:abstractNumId w:val="25"/>
  </w:num>
  <w:num w:numId="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num>
  <w:num w:numId="83">
    <w:abstractNumId w:val="49"/>
  </w:num>
  <w:num w:numId="84">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efaultTabStop w:val="720"/>
  <w:hyphenationZone w:val="425"/>
  <w:drawingGridHorizontalSpacing w:val="120"/>
  <w:displayHorizontalDrawingGridEvery w:val="2"/>
  <w:characterSpacingControl w:val="doNotCompress"/>
  <w:doNotValidateAgainstSchema/>
  <w:doNotDemarcateInvalidXml/>
  <w:hdrShapeDefaults>
    <o:shapedefaults v:ext="edit" spidmax="2049" fillcolor="#9bbb59" strokecolor="#f2f2f2">
      <v:fill color="#9bbb59"/>
      <v:stroke color="#f2f2f2" weight="3pt"/>
      <v:shadow on="t" color="#4e6128" opacity=".5" offset="1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2D"/>
    <w:rsid w:val="0000229C"/>
    <w:rsid w:val="00003320"/>
    <w:rsid w:val="000034D0"/>
    <w:rsid w:val="00011FD2"/>
    <w:rsid w:val="000125D3"/>
    <w:rsid w:val="0001303D"/>
    <w:rsid w:val="000205B8"/>
    <w:rsid w:val="00024F87"/>
    <w:rsid w:val="000272B3"/>
    <w:rsid w:val="00027484"/>
    <w:rsid w:val="00031352"/>
    <w:rsid w:val="0003588F"/>
    <w:rsid w:val="000439D7"/>
    <w:rsid w:val="00044EEC"/>
    <w:rsid w:val="0004792D"/>
    <w:rsid w:val="00047A25"/>
    <w:rsid w:val="00047A65"/>
    <w:rsid w:val="00053889"/>
    <w:rsid w:val="00056C6D"/>
    <w:rsid w:val="00057496"/>
    <w:rsid w:val="00057D79"/>
    <w:rsid w:val="0006423E"/>
    <w:rsid w:val="00065D69"/>
    <w:rsid w:val="00067337"/>
    <w:rsid w:val="0006788F"/>
    <w:rsid w:val="0006797E"/>
    <w:rsid w:val="00067A2D"/>
    <w:rsid w:val="00071875"/>
    <w:rsid w:val="00071FD2"/>
    <w:rsid w:val="000733A8"/>
    <w:rsid w:val="000743F6"/>
    <w:rsid w:val="000745C6"/>
    <w:rsid w:val="00074780"/>
    <w:rsid w:val="00074B47"/>
    <w:rsid w:val="00075D8C"/>
    <w:rsid w:val="000778FF"/>
    <w:rsid w:val="000821C1"/>
    <w:rsid w:val="00082EA5"/>
    <w:rsid w:val="000840BB"/>
    <w:rsid w:val="00084728"/>
    <w:rsid w:val="00085CE8"/>
    <w:rsid w:val="000936C7"/>
    <w:rsid w:val="0009726E"/>
    <w:rsid w:val="000A1E80"/>
    <w:rsid w:val="000A5AD7"/>
    <w:rsid w:val="000B3198"/>
    <w:rsid w:val="000B4838"/>
    <w:rsid w:val="000B4CF5"/>
    <w:rsid w:val="000B6B80"/>
    <w:rsid w:val="000C1403"/>
    <w:rsid w:val="000C34BC"/>
    <w:rsid w:val="000C43E3"/>
    <w:rsid w:val="000C72EB"/>
    <w:rsid w:val="000C78C5"/>
    <w:rsid w:val="000D13EF"/>
    <w:rsid w:val="000D309C"/>
    <w:rsid w:val="000D31EA"/>
    <w:rsid w:val="000D4337"/>
    <w:rsid w:val="000D53DB"/>
    <w:rsid w:val="000E1475"/>
    <w:rsid w:val="000E1C9B"/>
    <w:rsid w:val="000E2C0D"/>
    <w:rsid w:val="000E5AA5"/>
    <w:rsid w:val="000E7782"/>
    <w:rsid w:val="000F176F"/>
    <w:rsid w:val="000F48AA"/>
    <w:rsid w:val="00100F6D"/>
    <w:rsid w:val="0010395F"/>
    <w:rsid w:val="00103E69"/>
    <w:rsid w:val="00104587"/>
    <w:rsid w:val="0011009E"/>
    <w:rsid w:val="0011104F"/>
    <w:rsid w:val="0011138A"/>
    <w:rsid w:val="0011147D"/>
    <w:rsid w:val="0012265C"/>
    <w:rsid w:val="00122752"/>
    <w:rsid w:val="00131C6A"/>
    <w:rsid w:val="001334EA"/>
    <w:rsid w:val="0014003E"/>
    <w:rsid w:val="001401F9"/>
    <w:rsid w:val="00140514"/>
    <w:rsid w:val="001441FB"/>
    <w:rsid w:val="0014494A"/>
    <w:rsid w:val="00145DA0"/>
    <w:rsid w:val="00146179"/>
    <w:rsid w:val="0015003F"/>
    <w:rsid w:val="00150BE2"/>
    <w:rsid w:val="001605B5"/>
    <w:rsid w:val="0016061B"/>
    <w:rsid w:val="001615C5"/>
    <w:rsid w:val="00161BD8"/>
    <w:rsid w:val="00162C58"/>
    <w:rsid w:val="00163B10"/>
    <w:rsid w:val="00164C0B"/>
    <w:rsid w:val="00165A29"/>
    <w:rsid w:val="00171C36"/>
    <w:rsid w:val="00171D83"/>
    <w:rsid w:val="0017631A"/>
    <w:rsid w:val="00176C9D"/>
    <w:rsid w:val="00177A11"/>
    <w:rsid w:val="00181411"/>
    <w:rsid w:val="00183782"/>
    <w:rsid w:val="00187B0C"/>
    <w:rsid w:val="00191C0B"/>
    <w:rsid w:val="00192E39"/>
    <w:rsid w:val="001A0FE3"/>
    <w:rsid w:val="001A1E67"/>
    <w:rsid w:val="001A6E5F"/>
    <w:rsid w:val="001A7A89"/>
    <w:rsid w:val="001B1B10"/>
    <w:rsid w:val="001B246B"/>
    <w:rsid w:val="001B311C"/>
    <w:rsid w:val="001B7CD3"/>
    <w:rsid w:val="001C0661"/>
    <w:rsid w:val="001C0D34"/>
    <w:rsid w:val="001C29AF"/>
    <w:rsid w:val="001C346A"/>
    <w:rsid w:val="001C58B8"/>
    <w:rsid w:val="001C5949"/>
    <w:rsid w:val="001C59D7"/>
    <w:rsid w:val="001C5A5E"/>
    <w:rsid w:val="001C7C7A"/>
    <w:rsid w:val="001D3C52"/>
    <w:rsid w:val="001D3CD7"/>
    <w:rsid w:val="001D7826"/>
    <w:rsid w:val="001E1DE1"/>
    <w:rsid w:val="001E20F0"/>
    <w:rsid w:val="001E2F2F"/>
    <w:rsid w:val="001E3808"/>
    <w:rsid w:val="001E3906"/>
    <w:rsid w:val="001E5BA4"/>
    <w:rsid w:val="001E5C02"/>
    <w:rsid w:val="001E6D7F"/>
    <w:rsid w:val="001F0FFE"/>
    <w:rsid w:val="001F1E6E"/>
    <w:rsid w:val="001F56D0"/>
    <w:rsid w:val="0020073D"/>
    <w:rsid w:val="00211321"/>
    <w:rsid w:val="0021223B"/>
    <w:rsid w:val="00212B7D"/>
    <w:rsid w:val="00212C44"/>
    <w:rsid w:val="00213E4B"/>
    <w:rsid w:val="002222CC"/>
    <w:rsid w:val="00225256"/>
    <w:rsid w:val="0022553D"/>
    <w:rsid w:val="00226215"/>
    <w:rsid w:val="00227F92"/>
    <w:rsid w:val="00237306"/>
    <w:rsid w:val="00237C45"/>
    <w:rsid w:val="002405AC"/>
    <w:rsid w:val="00240CEF"/>
    <w:rsid w:val="00241EC8"/>
    <w:rsid w:val="00242843"/>
    <w:rsid w:val="00243068"/>
    <w:rsid w:val="0024327B"/>
    <w:rsid w:val="00245065"/>
    <w:rsid w:val="0025125B"/>
    <w:rsid w:val="00252EB8"/>
    <w:rsid w:val="00254911"/>
    <w:rsid w:val="00257461"/>
    <w:rsid w:val="00257814"/>
    <w:rsid w:val="0026007A"/>
    <w:rsid w:val="00265BEF"/>
    <w:rsid w:val="00267116"/>
    <w:rsid w:val="00272A15"/>
    <w:rsid w:val="00274EB7"/>
    <w:rsid w:val="0027623C"/>
    <w:rsid w:val="00276E2B"/>
    <w:rsid w:val="00277551"/>
    <w:rsid w:val="0028028B"/>
    <w:rsid w:val="00282104"/>
    <w:rsid w:val="002821B2"/>
    <w:rsid w:val="0028412C"/>
    <w:rsid w:val="00286AB0"/>
    <w:rsid w:val="002872CB"/>
    <w:rsid w:val="00290F60"/>
    <w:rsid w:val="00291DFA"/>
    <w:rsid w:val="00293A96"/>
    <w:rsid w:val="0029437A"/>
    <w:rsid w:val="002A1BB2"/>
    <w:rsid w:val="002B0260"/>
    <w:rsid w:val="002B0C46"/>
    <w:rsid w:val="002C2319"/>
    <w:rsid w:val="002C2B9A"/>
    <w:rsid w:val="002C2DA5"/>
    <w:rsid w:val="002C3490"/>
    <w:rsid w:val="002C422C"/>
    <w:rsid w:val="002D0DEB"/>
    <w:rsid w:val="002D2027"/>
    <w:rsid w:val="002D66BB"/>
    <w:rsid w:val="002D6B23"/>
    <w:rsid w:val="002E0616"/>
    <w:rsid w:val="002E0C96"/>
    <w:rsid w:val="002E37CB"/>
    <w:rsid w:val="002E3820"/>
    <w:rsid w:val="002F04E1"/>
    <w:rsid w:val="002F15DC"/>
    <w:rsid w:val="002F24D4"/>
    <w:rsid w:val="002F3CDF"/>
    <w:rsid w:val="002F5044"/>
    <w:rsid w:val="002F528B"/>
    <w:rsid w:val="002F54EC"/>
    <w:rsid w:val="002F6D60"/>
    <w:rsid w:val="002F7B7E"/>
    <w:rsid w:val="00300A0D"/>
    <w:rsid w:val="00302E01"/>
    <w:rsid w:val="0030337E"/>
    <w:rsid w:val="003045A3"/>
    <w:rsid w:val="00306A33"/>
    <w:rsid w:val="00306CC3"/>
    <w:rsid w:val="003078BF"/>
    <w:rsid w:val="00310ECD"/>
    <w:rsid w:val="00311C61"/>
    <w:rsid w:val="003148E4"/>
    <w:rsid w:val="00316883"/>
    <w:rsid w:val="00320312"/>
    <w:rsid w:val="003207FF"/>
    <w:rsid w:val="0032098A"/>
    <w:rsid w:val="00320E15"/>
    <w:rsid w:val="00322EA5"/>
    <w:rsid w:val="00324464"/>
    <w:rsid w:val="00324E73"/>
    <w:rsid w:val="003274BC"/>
    <w:rsid w:val="0032764E"/>
    <w:rsid w:val="00331FFB"/>
    <w:rsid w:val="00334D3E"/>
    <w:rsid w:val="003366F5"/>
    <w:rsid w:val="00337F94"/>
    <w:rsid w:val="003404F6"/>
    <w:rsid w:val="00340D70"/>
    <w:rsid w:val="003425E6"/>
    <w:rsid w:val="00350574"/>
    <w:rsid w:val="00351D79"/>
    <w:rsid w:val="00353567"/>
    <w:rsid w:val="00355617"/>
    <w:rsid w:val="00355A18"/>
    <w:rsid w:val="00356373"/>
    <w:rsid w:val="003568FF"/>
    <w:rsid w:val="00357288"/>
    <w:rsid w:val="003660DD"/>
    <w:rsid w:val="003661AC"/>
    <w:rsid w:val="003665DE"/>
    <w:rsid w:val="00370534"/>
    <w:rsid w:val="00376484"/>
    <w:rsid w:val="00377910"/>
    <w:rsid w:val="00377936"/>
    <w:rsid w:val="00382398"/>
    <w:rsid w:val="003867D9"/>
    <w:rsid w:val="00386BB8"/>
    <w:rsid w:val="0039280B"/>
    <w:rsid w:val="003940A6"/>
    <w:rsid w:val="00397A34"/>
    <w:rsid w:val="003A0AB3"/>
    <w:rsid w:val="003A18BB"/>
    <w:rsid w:val="003A1EC4"/>
    <w:rsid w:val="003A3115"/>
    <w:rsid w:val="003A3770"/>
    <w:rsid w:val="003A3B16"/>
    <w:rsid w:val="003A5D5B"/>
    <w:rsid w:val="003A71A2"/>
    <w:rsid w:val="003B0F39"/>
    <w:rsid w:val="003B13DB"/>
    <w:rsid w:val="003B24F3"/>
    <w:rsid w:val="003B32BD"/>
    <w:rsid w:val="003B4691"/>
    <w:rsid w:val="003B4BA2"/>
    <w:rsid w:val="003B4F25"/>
    <w:rsid w:val="003C0B9D"/>
    <w:rsid w:val="003C3752"/>
    <w:rsid w:val="003C6A15"/>
    <w:rsid w:val="003D1791"/>
    <w:rsid w:val="003D18ED"/>
    <w:rsid w:val="003D28D8"/>
    <w:rsid w:val="003D4E5C"/>
    <w:rsid w:val="003D667E"/>
    <w:rsid w:val="003D74A4"/>
    <w:rsid w:val="003E1FED"/>
    <w:rsid w:val="003E3644"/>
    <w:rsid w:val="003E3F11"/>
    <w:rsid w:val="003E7567"/>
    <w:rsid w:val="003E762C"/>
    <w:rsid w:val="003E7C43"/>
    <w:rsid w:val="003F46B3"/>
    <w:rsid w:val="003F5EB0"/>
    <w:rsid w:val="003F6346"/>
    <w:rsid w:val="003F7742"/>
    <w:rsid w:val="004014B5"/>
    <w:rsid w:val="004018E9"/>
    <w:rsid w:val="0040496A"/>
    <w:rsid w:val="0040556C"/>
    <w:rsid w:val="00405BD4"/>
    <w:rsid w:val="00407236"/>
    <w:rsid w:val="00410558"/>
    <w:rsid w:val="004116A8"/>
    <w:rsid w:val="004125C8"/>
    <w:rsid w:val="004145E0"/>
    <w:rsid w:val="00424B2A"/>
    <w:rsid w:val="00425AE1"/>
    <w:rsid w:val="00425C30"/>
    <w:rsid w:val="00425DF4"/>
    <w:rsid w:val="004276DA"/>
    <w:rsid w:val="00427E67"/>
    <w:rsid w:val="00427F5B"/>
    <w:rsid w:val="00432219"/>
    <w:rsid w:val="00432A2D"/>
    <w:rsid w:val="00432D52"/>
    <w:rsid w:val="00436FD7"/>
    <w:rsid w:val="00437C2D"/>
    <w:rsid w:val="00437F75"/>
    <w:rsid w:val="00441782"/>
    <w:rsid w:val="0044377A"/>
    <w:rsid w:val="004466B7"/>
    <w:rsid w:val="00446BED"/>
    <w:rsid w:val="004528A9"/>
    <w:rsid w:val="00452A28"/>
    <w:rsid w:val="00460A2C"/>
    <w:rsid w:val="00462E26"/>
    <w:rsid w:val="00464068"/>
    <w:rsid w:val="00465611"/>
    <w:rsid w:val="004677A3"/>
    <w:rsid w:val="004678C7"/>
    <w:rsid w:val="0047314E"/>
    <w:rsid w:val="00474FFF"/>
    <w:rsid w:val="004762A5"/>
    <w:rsid w:val="00476EF6"/>
    <w:rsid w:val="00480163"/>
    <w:rsid w:val="004845EB"/>
    <w:rsid w:val="00484DFE"/>
    <w:rsid w:val="00491FC4"/>
    <w:rsid w:val="00494199"/>
    <w:rsid w:val="00494343"/>
    <w:rsid w:val="004A01AF"/>
    <w:rsid w:val="004A05EE"/>
    <w:rsid w:val="004A1E1C"/>
    <w:rsid w:val="004B1262"/>
    <w:rsid w:val="004B1BB0"/>
    <w:rsid w:val="004B1CAC"/>
    <w:rsid w:val="004B2B6C"/>
    <w:rsid w:val="004B4690"/>
    <w:rsid w:val="004B4D8B"/>
    <w:rsid w:val="004B699F"/>
    <w:rsid w:val="004B7612"/>
    <w:rsid w:val="004B7DF5"/>
    <w:rsid w:val="004C070A"/>
    <w:rsid w:val="004C2DED"/>
    <w:rsid w:val="004C5C1C"/>
    <w:rsid w:val="004D22F5"/>
    <w:rsid w:val="004D5DA9"/>
    <w:rsid w:val="004D6A8E"/>
    <w:rsid w:val="004D75B4"/>
    <w:rsid w:val="004E1285"/>
    <w:rsid w:val="004E13B3"/>
    <w:rsid w:val="004E2705"/>
    <w:rsid w:val="004F0B41"/>
    <w:rsid w:val="004F127F"/>
    <w:rsid w:val="004F1584"/>
    <w:rsid w:val="004F1A0F"/>
    <w:rsid w:val="004F4D2E"/>
    <w:rsid w:val="004F6DE1"/>
    <w:rsid w:val="00500316"/>
    <w:rsid w:val="00507F7F"/>
    <w:rsid w:val="005122BF"/>
    <w:rsid w:val="00516CA2"/>
    <w:rsid w:val="00523BE7"/>
    <w:rsid w:val="00523E37"/>
    <w:rsid w:val="0052451B"/>
    <w:rsid w:val="00524F59"/>
    <w:rsid w:val="0052521D"/>
    <w:rsid w:val="0052548C"/>
    <w:rsid w:val="00526473"/>
    <w:rsid w:val="00530E0C"/>
    <w:rsid w:val="00532C5F"/>
    <w:rsid w:val="00533AFF"/>
    <w:rsid w:val="005343C0"/>
    <w:rsid w:val="0053525E"/>
    <w:rsid w:val="00535E9D"/>
    <w:rsid w:val="00537747"/>
    <w:rsid w:val="0054049D"/>
    <w:rsid w:val="00541237"/>
    <w:rsid w:val="0054170A"/>
    <w:rsid w:val="00542B5E"/>
    <w:rsid w:val="00546287"/>
    <w:rsid w:val="00552BA1"/>
    <w:rsid w:val="005544C3"/>
    <w:rsid w:val="00556EEA"/>
    <w:rsid w:val="00557E92"/>
    <w:rsid w:val="0056209A"/>
    <w:rsid w:val="0056349C"/>
    <w:rsid w:val="005647AA"/>
    <w:rsid w:val="00565AD0"/>
    <w:rsid w:val="00566455"/>
    <w:rsid w:val="005666CF"/>
    <w:rsid w:val="00566FA9"/>
    <w:rsid w:val="005670AE"/>
    <w:rsid w:val="0057048A"/>
    <w:rsid w:val="005736B3"/>
    <w:rsid w:val="00574372"/>
    <w:rsid w:val="00574844"/>
    <w:rsid w:val="0057586A"/>
    <w:rsid w:val="00576CAA"/>
    <w:rsid w:val="00577D98"/>
    <w:rsid w:val="005812ED"/>
    <w:rsid w:val="0058150B"/>
    <w:rsid w:val="0058210A"/>
    <w:rsid w:val="00582CFB"/>
    <w:rsid w:val="005832A7"/>
    <w:rsid w:val="0058611C"/>
    <w:rsid w:val="00587B4E"/>
    <w:rsid w:val="005913D2"/>
    <w:rsid w:val="00592BDC"/>
    <w:rsid w:val="00593938"/>
    <w:rsid w:val="005948A7"/>
    <w:rsid w:val="00595418"/>
    <w:rsid w:val="005975BB"/>
    <w:rsid w:val="00597862"/>
    <w:rsid w:val="005A342F"/>
    <w:rsid w:val="005A4E18"/>
    <w:rsid w:val="005A5A2F"/>
    <w:rsid w:val="005A67F9"/>
    <w:rsid w:val="005A6915"/>
    <w:rsid w:val="005B23C1"/>
    <w:rsid w:val="005B485B"/>
    <w:rsid w:val="005B4975"/>
    <w:rsid w:val="005C2161"/>
    <w:rsid w:val="005C2241"/>
    <w:rsid w:val="005C299D"/>
    <w:rsid w:val="005C2FE6"/>
    <w:rsid w:val="005C6114"/>
    <w:rsid w:val="005C69C3"/>
    <w:rsid w:val="005C720D"/>
    <w:rsid w:val="005D3D72"/>
    <w:rsid w:val="005E06CF"/>
    <w:rsid w:val="005E251B"/>
    <w:rsid w:val="005E380B"/>
    <w:rsid w:val="005E40AA"/>
    <w:rsid w:val="005E60A9"/>
    <w:rsid w:val="005E6B0D"/>
    <w:rsid w:val="005E6DD3"/>
    <w:rsid w:val="005F2510"/>
    <w:rsid w:val="005F5FA7"/>
    <w:rsid w:val="005F5FB5"/>
    <w:rsid w:val="00601C87"/>
    <w:rsid w:val="0060294E"/>
    <w:rsid w:val="00602A8B"/>
    <w:rsid w:val="00603DAB"/>
    <w:rsid w:val="00603E47"/>
    <w:rsid w:val="006047E7"/>
    <w:rsid w:val="00607473"/>
    <w:rsid w:val="00607A41"/>
    <w:rsid w:val="0061062B"/>
    <w:rsid w:val="00612146"/>
    <w:rsid w:val="006135CF"/>
    <w:rsid w:val="00614039"/>
    <w:rsid w:val="006150F8"/>
    <w:rsid w:val="006159EB"/>
    <w:rsid w:val="00620CB7"/>
    <w:rsid w:val="00621660"/>
    <w:rsid w:val="00621832"/>
    <w:rsid w:val="00621D74"/>
    <w:rsid w:val="00624445"/>
    <w:rsid w:val="006258E4"/>
    <w:rsid w:val="00625D91"/>
    <w:rsid w:val="00626EE4"/>
    <w:rsid w:val="00634820"/>
    <w:rsid w:val="0064055B"/>
    <w:rsid w:val="00641B68"/>
    <w:rsid w:val="00642572"/>
    <w:rsid w:val="00643297"/>
    <w:rsid w:val="00644D3E"/>
    <w:rsid w:val="00645ABD"/>
    <w:rsid w:val="00651683"/>
    <w:rsid w:val="006517A2"/>
    <w:rsid w:val="00651F63"/>
    <w:rsid w:val="00653DE3"/>
    <w:rsid w:val="00655DB1"/>
    <w:rsid w:val="006569CF"/>
    <w:rsid w:val="0066070F"/>
    <w:rsid w:val="00662F75"/>
    <w:rsid w:val="00663B6C"/>
    <w:rsid w:val="0066667D"/>
    <w:rsid w:val="0067086C"/>
    <w:rsid w:val="00671841"/>
    <w:rsid w:val="006728C1"/>
    <w:rsid w:val="0067304F"/>
    <w:rsid w:val="00674A23"/>
    <w:rsid w:val="00674CF0"/>
    <w:rsid w:val="00675746"/>
    <w:rsid w:val="00676137"/>
    <w:rsid w:val="00680B93"/>
    <w:rsid w:val="0068276D"/>
    <w:rsid w:val="00683DB2"/>
    <w:rsid w:val="006840A8"/>
    <w:rsid w:val="00684ADA"/>
    <w:rsid w:val="00684EEF"/>
    <w:rsid w:val="0068643F"/>
    <w:rsid w:val="006877D7"/>
    <w:rsid w:val="0069015A"/>
    <w:rsid w:val="00690785"/>
    <w:rsid w:val="006923DC"/>
    <w:rsid w:val="00693563"/>
    <w:rsid w:val="00694711"/>
    <w:rsid w:val="00697D47"/>
    <w:rsid w:val="006A316F"/>
    <w:rsid w:val="006A679F"/>
    <w:rsid w:val="006A6D19"/>
    <w:rsid w:val="006A7DD8"/>
    <w:rsid w:val="006B0710"/>
    <w:rsid w:val="006B3E85"/>
    <w:rsid w:val="006B649A"/>
    <w:rsid w:val="006B7087"/>
    <w:rsid w:val="006B7D06"/>
    <w:rsid w:val="006C2C42"/>
    <w:rsid w:val="006C59A8"/>
    <w:rsid w:val="006C5AD8"/>
    <w:rsid w:val="006C6470"/>
    <w:rsid w:val="006C6529"/>
    <w:rsid w:val="006D0EC3"/>
    <w:rsid w:val="006D18D0"/>
    <w:rsid w:val="006D34DC"/>
    <w:rsid w:val="006D6694"/>
    <w:rsid w:val="006D756B"/>
    <w:rsid w:val="006E2D94"/>
    <w:rsid w:val="006E2F68"/>
    <w:rsid w:val="006E312E"/>
    <w:rsid w:val="006E375E"/>
    <w:rsid w:val="006E445F"/>
    <w:rsid w:val="006E448B"/>
    <w:rsid w:val="006E4F83"/>
    <w:rsid w:val="006E59F0"/>
    <w:rsid w:val="006F0783"/>
    <w:rsid w:val="006F2CF0"/>
    <w:rsid w:val="006F3A88"/>
    <w:rsid w:val="006F4205"/>
    <w:rsid w:val="006F46CD"/>
    <w:rsid w:val="006F4D36"/>
    <w:rsid w:val="006F4FBF"/>
    <w:rsid w:val="00700138"/>
    <w:rsid w:val="007032ED"/>
    <w:rsid w:val="007052A2"/>
    <w:rsid w:val="00705459"/>
    <w:rsid w:val="00710A79"/>
    <w:rsid w:val="00710FB2"/>
    <w:rsid w:val="007113B1"/>
    <w:rsid w:val="00711F7C"/>
    <w:rsid w:val="00712515"/>
    <w:rsid w:val="00713742"/>
    <w:rsid w:val="00714565"/>
    <w:rsid w:val="00714AE0"/>
    <w:rsid w:val="00714FA3"/>
    <w:rsid w:val="00717FDE"/>
    <w:rsid w:val="00723BAA"/>
    <w:rsid w:val="00723F89"/>
    <w:rsid w:val="00725759"/>
    <w:rsid w:val="00727627"/>
    <w:rsid w:val="007316AD"/>
    <w:rsid w:val="007364BE"/>
    <w:rsid w:val="00742029"/>
    <w:rsid w:val="00742185"/>
    <w:rsid w:val="00742714"/>
    <w:rsid w:val="00743393"/>
    <w:rsid w:val="007463F4"/>
    <w:rsid w:val="007465E9"/>
    <w:rsid w:val="007509EB"/>
    <w:rsid w:val="00750B76"/>
    <w:rsid w:val="0075115B"/>
    <w:rsid w:val="007528D8"/>
    <w:rsid w:val="00752B85"/>
    <w:rsid w:val="007536AE"/>
    <w:rsid w:val="0075529A"/>
    <w:rsid w:val="0076051E"/>
    <w:rsid w:val="0076093F"/>
    <w:rsid w:val="007614E4"/>
    <w:rsid w:val="007622E5"/>
    <w:rsid w:val="007632CE"/>
    <w:rsid w:val="0076441D"/>
    <w:rsid w:val="00764BC1"/>
    <w:rsid w:val="00766678"/>
    <w:rsid w:val="00767B55"/>
    <w:rsid w:val="0077147C"/>
    <w:rsid w:val="0077268A"/>
    <w:rsid w:val="007727E3"/>
    <w:rsid w:val="007729E6"/>
    <w:rsid w:val="00772CB1"/>
    <w:rsid w:val="00777E45"/>
    <w:rsid w:val="0078106C"/>
    <w:rsid w:val="00783482"/>
    <w:rsid w:val="00783FE6"/>
    <w:rsid w:val="007845EB"/>
    <w:rsid w:val="007846F8"/>
    <w:rsid w:val="007854D6"/>
    <w:rsid w:val="007925D1"/>
    <w:rsid w:val="00792B5A"/>
    <w:rsid w:val="007942D1"/>
    <w:rsid w:val="00794C71"/>
    <w:rsid w:val="00795666"/>
    <w:rsid w:val="00795FF1"/>
    <w:rsid w:val="007A033D"/>
    <w:rsid w:val="007A1835"/>
    <w:rsid w:val="007A2761"/>
    <w:rsid w:val="007A430E"/>
    <w:rsid w:val="007A5580"/>
    <w:rsid w:val="007A6D13"/>
    <w:rsid w:val="007C0D1C"/>
    <w:rsid w:val="007C1BCF"/>
    <w:rsid w:val="007C2973"/>
    <w:rsid w:val="007C343A"/>
    <w:rsid w:val="007C34C9"/>
    <w:rsid w:val="007C3975"/>
    <w:rsid w:val="007C5365"/>
    <w:rsid w:val="007C5A10"/>
    <w:rsid w:val="007C76C6"/>
    <w:rsid w:val="007C7B56"/>
    <w:rsid w:val="007D10ED"/>
    <w:rsid w:val="007D40BC"/>
    <w:rsid w:val="007D73F7"/>
    <w:rsid w:val="007E0752"/>
    <w:rsid w:val="007E5CD1"/>
    <w:rsid w:val="007E61BC"/>
    <w:rsid w:val="007E7BA5"/>
    <w:rsid w:val="007F24DE"/>
    <w:rsid w:val="007F48D2"/>
    <w:rsid w:val="008022ED"/>
    <w:rsid w:val="008029FF"/>
    <w:rsid w:val="00812251"/>
    <w:rsid w:val="00816D0D"/>
    <w:rsid w:val="00817006"/>
    <w:rsid w:val="00820C53"/>
    <w:rsid w:val="008215E8"/>
    <w:rsid w:val="0082461A"/>
    <w:rsid w:val="00827C61"/>
    <w:rsid w:val="00830987"/>
    <w:rsid w:val="008327E5"/>
    <w:rsid w:val="00834083"/>
    <w:rsid w:val="00836113"/>
    <w:rsid w:val="00836FFB"/>
    <w:rsid w:val="00840ADB"/>
    <w:rsid w:val="008418C8"/>
    <w:rsid w:val="0084355F"/>
    <w:rsid w:val="008436BF"/>
    <w:rsid w:val="00844FEA"/>
    <w:rsid w:val="00846DB2"/>
    <w:rsid w:val="00851F75"/>
    <w:rsid w:val="008538D6"/>
    <w:rsid w:val="00854762"/>
    <w:rsid w:val="0085561D"/>
    <w:rsid w:val="00855BD8"/>
    <w:rsid w:val="008571C5"/>
    <w:rsid w:val="008573AE"/>
    <w:rsid w:val="008601DD"/>
    <w:rsid w:val="00860C69"/>
    <w:rsid w:val="0086180E"/>
    <w:rsid w:val="008634E9"/>
    <w:rsid w:val="008641E4"/>
    <w:rsid w:val="00866E93"/>
    <w:rsid w:val="0087062D"/>
    <w:rsid w:val="00870FF2"/>
    <w:rsid w:val="0087413F"/>
    <w:rsid w:val="00874DFA"/>
    <w:rsid w:val="008820B2"/>
    <w:rsid w:val="008822AC"/>
    <w:rsid w:val="008826F1"/>
    <w:rsid w:val="00882B01"/>
    <w:rsid w:val="00883603"/>
    <w:rsid w:val="0088754C"/>
    <w:rsid w:val="008906C0"/>
    <w:rsid w:val="0089129E"/>
    <w:rsid w:val="00891B7D"/>
    <w:rsid w:val="0089348F"/>
    <w:rsid w:val="00893DC0"/>
    <w:rsid w:val="00896F8D"/>
    <w:rsid w:val="00897865"/>
    <w:rsid w:val="008A31A1"/>
    <w:rsid w:val="008A4E0C"/>
    <w:rsid w:val="008A4FA5"/>
    <w:rsid w:val="008B047C"/>
    <w:rsid w:val="008B15DF"/>
    <w:rsid w:val="008C068C"/>
    <w:rsid w:val="008C41C2"/>
    <w:rsid w:val="008C50D8"/>
    <w:rsid w:val="008C6029"/>
    <w:rsid w:val="008C63F6"/>
    <w:rsid w:val="008C7981"/>
    <w:rsid w:val="008D26B0"/>
    <w:rsid w:val="008D4265"/>
    <w:rsid w:val="008D4BA1"/>
    <w:rsid w:val="008D7B33"/>
    <w:rsid w:val="008E092F"/>
    <w:rsid w:val="008E297C"/>
    <w:rsid w:val="008E3664"/>
    <w:rsid w:val="008E53C7"/>
    <w:rsid w:val="008F0E6B"/>
    <w:rsid w:val="008F2D7A"/>
    <w:rsid w:val="008F5160"/>
    <w:rsid w:val="008F79A3"/>
    <w:rsid w:val="008F7BE0"/>
    <w:rsid w:val="00902D39"/>
    <w:rsid w:val="00905248"/>
    <w:rsid w:val="009053E1"/>
    <w:rsid w:val="009075B1"/>
    <w:rsid w:val="009078C8"/>
    <w:rsid w:val="00907F70"/>
    <w:rsid w:val="00913DCD"/>
    <w:rsid w:val="00913E14"/>
    <w:rsid w:val="00913F00"/>
    <w:rsid w:val="009140F3"/>
    <w:rsid w:val="00916CF7"/>
    <w:rsid w:val="00917823"/>
    <w:rsid w:val="00920F95"/>
    <w:rsid w:val="00921514"/>
    <w:rsid w:val="00925B86"/>
    <w:rsid w:val="0093074C"/>
    <w:rsid w:val="00931509"/>
    <w:rsid w:val="00934578"/>
    <w:rsid w:val="00936B8E"/>
    <w:rsid w:val="0094347F"/>
    <w:rsid w:val="009434A8"/>
    <w:rsid w:val="009440D8"/>
    <w:rsid w:val="0094421A"/>
    <w:rsid w:val="00944E75"/>
    <w:rsid w:val="0094585B"/>
    <w:rsid w:val="009463EF"/>
    <w:rsid w:val="00947D5D"/>
    <w:rsid w:val="00953941"/>
    <w:rsid w:val="009573A6"/>
    <w:rsid w:val="0095743C"/>
    <w:rsid w:val="00960411"/>
    <w:rsid w:val="00963B7E"/>
    <w:rsid w:val="0097020B"/>
    <w:rsid w:val="00972A10"/>
    <w:rsid w:val="00973BC1"/>
    <w:rsid w:val="00973F94"/>
    <w:rsid w:val="00975979"/>
    <w:rsid w:val="00980F9A"/>
    <w:rsid w:val="009829CC"/>
    <w:rsid w:val="009841C6"/>
    <w:rsid w:val="00984E43"/>
    <w:rsid w:val="009905C0"/>
    <w:rsid w:val="00991CC2"/>
    <w:rsid w:val="00993813"/>
    <w:rsid w:val="00993C74"/>
    <w:rsid w:val="00993ED3"/>
    <w:rsid w:val="00995DE7"/>
    <w:rsid w:val="009A37B4"/>
    <w:rsid w:val="009A3FCC"/>
    <w:rsid w:val="009A45A1"/>
    <w:rsid w:val="009A4E99"/>
    <w:rsid w:val="009B01C5"/>
    <w:rsid w:val="009B09CB"/>
    <w:rsid w:val="009B1832"/>
    <w:rsid w:val="009B1B57"/>
    <w:rsid w:val="009B1E68"/>
    <w:rsid w:val="009B3026"/>
    <w:rsid w:val="009B7465"/>
    <w:rsid w:val="009C03C6"/>
    <w:rsid w:val="009C0DF7"/>
    <w:rsid w:val="009C5B8A"/>
    <w:rsid w:val="009C6B20"/>
    <w:rsid w:val="009D004D"/>
    <w:rsid w:val="009D057A"/>
    <w:rsid w:val="009D5DBC"/>
    <w:rsid w:val="009D6551"/>
    <w:rsid w:val="009D7F4F"/>
    <w:rsid w:val="009D7FCD"/>
    <w:rsid w:val="009E0BB8"/>
    <w:rsid w:val="009E2146"/>
    <w:rsid w:val="009E69D6"/>
    <w:rsid w:val="009E6A66"/>
    <w:rsid w:val="009F41E8"/>
    <w:rsid w:val="009F6282"/>
    <w:rsid w:val="00A03CF6"/>
    <w:rsid w:val="00A05F0D"/>
    <w:rsid w:val="00A06076"/>
    <w:rsid w:val="00A10060"/>
    <w:rsid w:val="00A10391"/>
    <w:rsid w:val="00A116EA"/>
    <w:rsid w:val="00A14489"/>
    <w:rsid w:val="00A16EA8"/>
    <w:rsid w:val="00A20D15"/>
    <w:rsid w:val="00A21C82"/>
    <w:rsid w:val="00A2241D"/>
    <w:rsid w:val="00A25E3B"/>
    <w:rsid w:val="00A26280"/>
    <w:rsid w:val="00A27318"/>
    <w:rsid w:val="00A27508"/>
    <w:rsid w:val="00A27C76"/>
    <w:rsid w:val="00A3294E"/>
    <w:rsid w:val="00A34176"/>
    <w:rsid w:val="00A357C9"/>
    <w:rsid w:val="00A358F5"/>
    <w:rsid w:val="00A36829"/>
    <w:rsid w:val="00A40C92"/>
    <w:rsid w:val="00A45406"/>
    <w:rsid w:val="00A45AA4"/>
    <w:rsid w:val="00A51629"/>
    <w:rsid w:val="00A53497"/>
    <w:rsid w:val="00A54B74"/>
    <w:rsid w:val="00A620A5"/>
    <w:rsid w:val="00A62160"/>
    <w:rsid w:val="00A63C01"/>
    <w:rsid w:val="00A65478"/>
    <w:rsid w:val="00A7025B"/>
    <w:rsid w:val="00A703F9"/>
    <w:rsid w:val="00A70E55"/>
    <w:rsid w:val="00A72C5B"/>
    <w:rsid w:val="00A73661"/>
    <w:rsid w:val="00A8318A"/>
    <w:rsid w:val="00A83D69"/>
    <w:rsid w:val="00A83E1A"/>
    <w:rsid w:val="00A8657A"/>
    <w:rsid w:val="00A96895"/>
    <w:rsid w:val="00AA013B"/>
    <w:rsid w:val="00AA56A2"/>
    <w:rsid w:val="00AB1091"/>
    <w:rsid w:val="00AB1473"/>
    <w:rsid w:val="00AB292B"/>
    <w:rsid w:val="00AB296E"/>
    <w:rsid w:val="00AB3015"/>
    <w:rsid w:val="00AB77F1"/>
    <w:rsid w:val="00AB7B84"/>
    <w:rsid w:val="00AC23FC"/>
    <w:rsid w:val="00AC29A5"/>
    <w:rsid w:val="00AC381F"/>
    <w:rsid w:val="00AC39A3"/>
    <w:rsid w:val="00AC3F3B"/>
    <w:rsid w:val="00AC44EB"/>
    <w:rsid w:val="00AD2986"/>
    <w:rsid w:val="00AD5D1D"/>
    <w:rsid w:val="00AD66F7"/>
    <w:rsid w:val="00AD7280"/>
    <w:rsid w:val="00AE05BE"/>
    <w:rsid w:val="00AE3D2A"/>
    <w:rsid w:val="00AE702F"/>
    <w:rsid w:val="00AE714F"/>
    <w:rsid w:val="00AE7D2A"/>
    <w:rsid w:val="00AF1367"/>
    <w:rsid w:val="00AF55C8"/>
    <w:rsid w:val="00AF569B"/>
    <w:rsid w:val="00AF6DD5"/>
    <w:rsid w:val="00B00EBD"/>
    <w:rsid w:val="00B01E22"/>
    <w:rsid w:val="00B02B77"/>
    <w:rsid w:val="00B042B2"/>
    <w:rsid w:val="00B052B1"/>
    <w:rsid w:val="00B060C1"/>
    <w:rsid w:val="00B068E1"/>
    <w:rsid w:val="00B160AD"/>
    <w:rsid w:val="00B174F0"/>
    <w:rsid w:val="00B17F9A"/>
    <w:rsid w:val="00B23C46"/>
    <w:rsid w:val="00B246E2"/>
    <w:rsid w:val="00B253B1"/>
    <w:rsid w:val="00B26C8B"/>
    <w:rsid w:val="00B30919"/>
    <w:rsid w:val="00B31943"/>
    <w:rsid w:val="00B333C0"/>
    <w:rsid w:val="00B35BFF"/>
    <w:rsid w:val="00B40690"/>
    <w:rsid w:val="00B432AE"/>
    <w:rsid w:val="00B43ECD"/>
    <w:rsid w:val="00B443C5"/>
    <w:rsid w:val="00B5664F"/>
    <w:rsid w:val="00B605AF"/>
    <w:rsid w:val="00B6399D"/>
    <w:rsid w:val="00B71D69"/>
    <w:rsid w:val="00B71DFC"/>
    <w:rsid w:val="00B805AC"/>
    <w:rsid w:val="00B807E8"/>
    <w:rsid w:val="00B81AB9"/>
    <w:rsid w:val="00B82211"/>
    <w:rsid w:val="00B8274F"/>
    <w:rsid w:val="00B84A12"/>
    <w:rsid w:val="00B86351"/>
    <w:rsid w:val="00B8781D"/>
    <w:rsid w:val="00B9064F"/>
    <w:rsid w:val="00B90675"/>
    <w:rsid w:val="00BA10C9"/>
    <w:rsid w:val="00BA4EB0"/>
    <w:rsid w:val="00BA5AED"/>
    <w:rsid w:val="00BB0EAC"/>
    <w:rsid w:val="00BB1023"/>
    <w:rsid w:val="00BB4E8A"/>
    <w:rsid w:val="00BB7444"/>
    <w:rsid w:val="00BC0159"/>
    <w:rsid w:val="00BC0A97"/>
    <w:rsid w:val="00BC3775"/>
    <w:rsid w:val="00BC38B7"/>
    <w:rsid w:val="00BC43EE"/>
    <w:rsid w:val="00BC6B3A"/>
    <w:rsid w:val="00BD0A2E"/>
    <w:rsid w:val="00BD2021"/>
    <w:rsid w:val="00BD443D"/>
    <w:rsid w:val="00BD4D44"/>
    <w:rsid w:val="00BE5C08"/>
    <w:rsid w:val="00BE69DF"/>
    <w:rsid w:val="00BF011D"/>
    <w:rsid w:val="00BF105B"/>
    <w:rsid w:val="00BF10D6"/>
    <w:rsid w:val="00BF64D6"/>
    <w:rsid w:val="00C01CC0"/>
    <w:rsid w:val="00C036EA"/>
    <w:rsid w:val="00C03DB4"/>
    <w:rsid w:val="00C0530F"/>
    <w:rsid w:val="00C118D1"/>
    <w:rsid w:val="00C12002"/>
    <w:rsid w:val="00C127D7"/>
    <w:rsid w:val="00C12EBA"/>
    <w:rsid w:val="00C1362B"/>
    <w:rsid w:val="00C13A9D"/>
    <w:rsid w:val="00C2481B"/>
    <w:rsid w:val="00C26017"/>
    <w:rsid w:val="00C27F65"/>
    <w:rsid w:val="00C3015B"/>
    <w:rsid w:val="00C308AC"/>
    <w:rsid w:val="00C34CD7"/>
    <w:rsid w:val="00C361CD"/>
    <w:rsid w:val="00C3759C"/>
    <w:rsid w:val="00C474DC"/>
    <w:rsid w:val="00C503BE"/>
    <w:rsid w:val="00C50C94"/>
    <w:rsid w:val="00C5128B"/>
    <w:rsid w:val="00C52511"/>
    <w:rsid w:val="00C52A04"/>
    <w:rsid w:val="00C53E15"/>
    <w:rsid w:val="00C57983"/>
    <w:rsid w:val="00C600C5"/>
    <w:rsid w:val="00C6308E"/>
    <w:rsid w:val="00C6459F"/>
    <w:rsid w:val="00C65369"/>
    <w:rsid w:val="00C67315"/>
    <w:rsid w:val="00C709A9"/>
    <w:rsid w:val="00C712EC"/>
    <w:rsid w:val="00C7486A"/>
    <w:rsid w:val="00C77264"/>
    <w:rsid w:val="00C775C1"/>
    <w:rsid w:val="00C80E7D"/>
    <w:rsid w:val="00C813B1"/>
    <w:rsid w:val="00C81BA7"/>
    <w:rsid w:val="00C81FB0"/>
    <w:rsid w:val="00C82095"/>
    <w:rsid w:val="00C82652"/>
    <w:rsid w:val="00C8494E"/>
    <w:rsid w:val="00C84EC6"/>
    <w:rsid w:val="00C87881"/>
    <w:rsid w:val="00C92D0E"/>
    <w:rsid w:val="00C92F50"/>
    <w:rsid w:val="00C94067"/>
    <w:rsid w:val="00C94A42"/>
    <w:rsid w:val="00C960F6"/>
    <w:rsid w:val="00C972F1"/>
    <w:rsid w:val="00CA2D45"/>
    <w:rsid w:val="00CA3ADC"/>
    <w:rsid w:val="00CA4018"/>
    <w:rsid w:val="00CA47F8"/>
    <w:rsid w:val="00CA57D1"/>
    <w:rsid w:val="00CA64C4"/>
    <w:rsid w:val="00CA6C10"/>
    <w:rsid w:val="00CA7BBA"/>
    <w:rsid w:val="00CB0303"/>
    <w:rsid w:val="00CB3713"/>
    <w:rsid w:val="00CC3C27"/>
    <w:rsid w:val="00CD1042"/>
    <w:rsid w:val="00CD26B4"/>
    <w:rsid w:val="00CD4368"/>
    <w:rsid w:val="00CD63E7"/>
    <w:rsid w:val="00CD781C"/>
    <w:rsid w:val="00CE2028"/>
    <w:rsid w:val="00CE39DF"/>
    <w:rsid w:val="00CE3DEF"/>
    <w:rsid w:val="00CE4B0B"/>
    <w:rsid w:val="00CF1974"/>
    <w:rsid w:val="00CF1AC2"/>
    <w:rsid w:val="00CF1E5C"/>
    <w:rsid w:val="00CF292A"/>
    <w:rsid w:val="00CF2B63"/>
    <w:rsid w:val="00CF2D32"/>
    <w:rsid w:val="00CF3302"/>
    <w:rsid w:val="00CF5B62"/>
    <w:rsid w:val="00CF5CFB"/>
    <w:rsid w:val="00CF5EBE"/>
    <w:rsid w:val="00CF63FF"/>
    <w:rsid w:val="00CF7333"/>
    <w:rsid w:val="00CF7CFC"/>
    <w:rsid w:val="00D00061"/>
    <w:rsid w:val="00D04197"/>
    <w:rsid w:val="00D04382"/>
    <w:rsid w:val="00D120E0"/>
    <w:rsid w:val="00D26A88"/>
    <w:rsid w:val="00D26FFF"/>
    <w:rsid w:val="00D30549"/>
    <w:rsid w:val="00D30A73"/>
    <w:rsid w:val="00D31892"/>
    <w:rsid w:val="00D3212F"/>
    <w:rsid w:val="00D3254D"/>
    <w:rsid w:val="00D35CA1"/>
    <w:rsid w:val="00D36DF5"/>
    <w:rsid w:val="00D3730E"/>
    <w:rsid w:val="00D40332"/>
    <w:rsid w:val="00D426B2"/>
    <w:rsid w:val="00D437BD"/>
    <w:rsid w:val="00D43DE9"/>
    <w:rsid w:val="00D46266"/>
    <w:rsid w:val="00D477D3"/>
    <w:rsid w:val="00D50092"/>
    <w:rsid w:val="00D5097F"/>
    <w:rsid w:val="00D51217"/>
    <w:rsid w:val="00D548B0"/>
    <w:rsid w:val="00D55EBE"/>
    <w:rsid w:val="00D55EFD"/>
    <w:rsid w:val="00D56277"/>
    <w:rsid w:val="00D577CD"/>
    <w:rsid w:val="00D60BD9"/>
    <w:rsid w:val="00D62DE8"/>
    <w:rsid w:val="00D642A9"/>
    <w:rsid w:val="00D6457C"/>
    <w:rsid w:val="00D646AA"/>
    <w:rsid w:val="00D66DB2"/>
    <w:rsid w:val="00D67821"/>
    <w:rsid w:val="00D67DFA"/>
    <w:rsid w:val="00D73AD7"/>
    <w:rsid w:val="00D74833"/>
    <w:rsid w:val="00D758BC"/>
    <w:rsid w:val="00D80570"/>
    <w:rsid w:val="00D80794"/>
    <w:rsid w:val="00D84490"/>
    <w:rsid w:val="00D86A74"/>
    <w:rsid w:val="00D87DD0"/>
    <w:rsid w:val="00D9332D"/>
    <w:rsid w:val="00D97626"/>
    <w:rsid w:val="00D97A5B"/>
    <w:rsid w:val="00DA16A5"/>
    <w:rsid w:val="00DA1BE3"/>
    <w:rsid w:val="00DA53BF"/>
    <w:rsid w:val="00DA687D"/>
    <w:rsid w:val="00DA7A21"/>
    <w:rsid w:val="00DB1731"/>
    <w:rsid w:val="00DB31A2"/>
    <w:rsid w:val="00DB4F7C"/>
    <w:rsid w:val="00DB5B7B"/>
    <w:rsid w:val="00DC0694"/>
    <w:rsid w:val="00DC295C"/>
    <w:rsid w:val="00DC4BF4"/>
    <w:rsid w:val="00DC5783"/>
    <w:rsid w:val="00DD0231"/>
    <w:rsid w:val="00DD073F"/>
    <w:rsid w:val="00DD692A"/>
    <w:rsid w:val="00DD6C7F"/>
    <w:rsid w:val="00DE27CE"/>
    <w:rsid w:val="00DE5589"/>
    <w:rsid w:val="00DE5951"/>
    <w:rsid w:val="00DE65B3"/>
    <w:rsid w:val="00DF485D"/>
    <w:rsid w:val="00E00508"/>
    <w:rsid w:val="00E05A08"/>
    <w:rsid w:val="00E137BD"/>
    <w:rsid w:val="00E1440A"/>
    <w:rsid w:val="00E157D0"/>
    <w:rsid w:val="00E16385"/>
    <w:rsid w:val="00E2082B"/>
    <w:rsid w:val="00E208E9"/>
    <w:rsid w:val="00E22100"/>
    <w:rsid w:val="00E2260B"/>
    <w:rsid w:val="00E268A2"/>
    <w:rsid w:val="00E32389"/>
    <w:rsid w:val="00E33E98"/>
    <w:rsid w:val="00E34142"/>
    <w:rsid w:val="00E37027"/>
    <w:rsid w:val="00E44ACB"/>
    <w:rsid w:val="00E4591A"/>
    <w:rsid w:val="00E459DD"/>
    <w:rsid w:val="00E471D0"/>
    <w:rsid w:val="00E472D6"/>
    <w:rsid w:val="00E50305"/>
    <w:rsid w:val="00E507F9"/>
    <w:rsid w:val="00E5095D"/>
    <w:rsid w:val="00E516E8"/>
    <w:rsid w:val="00E60045"/>
    <w:rsid w:val="00E60F1E"/>
    <w:rsid w:val="00E61E12"/>
    <w:rsid w:val="00E62608"/>
    <w:rsid w:val="00E627EC"/>
    <w:rsid w:val="00E64A55"/>
    <w:rsid w:val="00E65A67"/>
    <w:rsid w:val="00E6680C"/>
    <w:rsid w:val="00E706D1"/>
    <w:rsid w:val="00E71B29"/>
    <w:rsid w:val="00E730D8"/>
    <w:rsid w:val="00E73EA4"/>
    <w:rsid w:val="00E773E6"/>
    <w:rsid w:val="00E7749E"/>
    <w:rsid w:val="00E777C3"/>
    <w:rsid w:val="00E82BD2"/>
    <w:rsid w:val="00E835C2"/>
    <w:rsid w:val="00E84328"/>
    <w:rsid w:val="00E8575B"/>
    <w:rsid w:val="00E969B2"/>
    <w:rsid w:val="00EA0B2F"/>
    <w:rsid w:val="00EA24D1"/>
    <w:rsid w:val="00EA3F39"/>
    <w:rsid w:val="00EA5B14"/>
    <w:rsid w:val="00EA6EF9"/>
    <w:rsid w:val="00EA70FA"/>
    <w:rsid w:val="00EB0212"/>
    <w:rsid w:val="00EB1610"/>
    <w:rsid w:val="00EB245A"/>
    <w:rsid w:val="00EB31DC"/>
    <w:rsid w:val="00EB4131"/>
    <w:rsid w:val="00EB5B4A"/>
    <w:rsid w:val="00EB7365"/>
    <w:rsid w:val="00EC1570"/>
    <w:rsid w:val="00EC4454"/>
    <w:rsid w:val="00EC5881"/>
    <w:rsid w:val="00EC68DB"/>
    <w:rsid w:val="00ED0F6B"/>
    <w:rsid w:val="00ED1100"/>
    <w:rsid w:val="00ED1C1F"/>
    <w:rsid w:val="00ED37E9"/>
    <w:rsid w:val="00ED440A"/>
    <w:rsid w:val="00ED5170"/>
    <w:rsid w:val="00ED7687"/>
    <w:rsid w:val="00EE5149"/>
    <w:rsid w:val="00EE6EBB"/>
    <w:rsid w:val="00EF782C"/>
    <w:rsid w:val="00F00397"/>
    <w:rsid w:val="00F01192"/>
    <w:rsid w:val="00F0219D"/>
    <w:rsid w:val="00F02BDE"/>
    <w:rsid w:val="00F0364C"/>
    <w:rsid w:val="00F05015"/>
    <w:rsid w:val="00F051D7"/>
    <w:rsid w:val="00F116F2"/>
    <w:rsid w:val="00F1178B"/>
    <w:rsid w:val="00F15720"/>
    <w:rsid w:val="00F164A5"/>
    <w:rsid w:val="00F1666F"/>
    <w:rsid w:val="00F16710"/>
    <w:rsid w:val="00F16842"/>
    <w:rsid w:val="00F169BF"/>
    <w:rsid w:val="00F231F0"/>
    <w:rsid w:val="00F24D9D"/>
    <w:rsid w:val="00F27377"/>
    <w:rsid w:val="00F41D74"/>
    <w:rsid w:val="00F426AD"/>
    <w:rsid w:val="00F4764C"/>
    <w:rsid w:val="00F50D6B"/>
    <w:rsid w:val="00F5166B"/>
    <w:rsid w:val="00F54161"/>
    <w:rsid w:val="00F6014D"/>
    <w:rsid w:val="00F624CF"/>
    <w:rsid w:val="00F6497A"/>
    <w:rsid w:val="00F6796C"/>
    <w:rsid w:val="00F67A93"/>
    <w:rsid w:val="00F70C70"/>
    <w:rsid w:val="00F81E9B"/>
    <w:rsid w:val="00F83613"/>
    <w:rsid w:val="00F848D0"/>
    <w:rsid w:val="00F8750D"/>
    <w:rsid w:val="00F90A82"/>
    <w:rsid w:val="00F91CD5"/>
    <w:rsid w:val="00F92B06"/>
    <w:rsid w:val="00F93D44"/>
    <w:rsid w:val="00F93F52"/>
    <w:rsid w:val="00FA1C42"/>
    <w:rsid w:val="00FA1D08"/>
    <w:rsid w:val="00FA2273"/>
    <w:rsid w:val="00FB068E"/>
    <w:rsid w:val="00FB11D4"/>
    <w:rsid w:val="00FB2925"/>
    <w:rsid w:val="00FB3AB4"/>
    <w:rsid w:val="00FB4066"/>
    <w:rsid w:val="00FB539E"/>
    <w:rsid w:val="00FC1230"/>
    <w:rsid w:val="00FC2622"/>
    <w:rsid w:val="00FC70C9"/>
    <w:rsid w:val="00FC7202"/>
    <w:rsid w:val="00FD0916"/>
    <w:rsid w:val="00FD1A47"/>
    <w:rsid w:val="00FD1C9D"/>
    <w:rsid w:val="00FD3110"/>
    <w:rsid w:val="00FD5B5A"/>
    <w:rsid w:val="00FD7A2A"/>
    <w:rsid w:val="00FE00AC"/>
    <w:rsid w:val="00FE0735"/>
    <w:rsid w:val="00FE16BE"/>
    <w:rsid w:val="00FE171F"/>
    <w:rsid w:val="00FE7CD8"/>
    <w:rsid w:val="00FF41B7"/>
    <w:rsid w:val="00FF5143"/>
    <w:rsid w:val="00FF77A5"/>
    <w:rsid w:val="00FF7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bbb59" strokecolor="#f2f2f2">
      <v:fill color="#9bbb59"/>
      <v:stroke color="#f2f2f2" weight="3pt"/>
      <v:shadow on="t" color="#4e6128" opacity=".5" offse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lang w:val="es-ES_tradnl" w:eastAsia="en-US"/>
    </w:rPr>
  </w:style>
  <w:style w:type="paragraph" w:styleId="Ttulo2">
    <w:name w:val="heading 2"/>
    <w:basedOn w:val="Normal"/>
    <w:next w:val="Normal"/>
    <w:link w:val="Ttulo2Car"/>
    <w:uiPriority w:val="99"/>
    <w:qFormat/>
    <w:rsid w:val="00C92D0E"/>
    <w:pPr>
      <w:keepNext/>
      <w:spacing w:before="240" w:after="60"/>
      <w:outlineLvl w:val="1"/>
    </w:pPr>
    <w:rPr>
      <w:b/>
      <w:bCs/>
      <w:i/>
      <w:iCs/>
      <w:sz w:val="28"/>
      <w:szCs w:val="28"/>
    </w:rPr>
  </w:style>
  <w:style w:type="paragraph" w:styleId="Ttulo3">
    <w:name w:val="heading 3"/>
    <w:basedOn w:val="Normal"/>
    <w:next w:val="Normal"/>
    <w:link w:val="Ttulo3Car"/>
    <w:uiPriority w:val="99"/>
    <w:qFormat/>
    <w:rsid w:val="008826F1"/>
    <w:pPr>
      <w:keepNext/>
      <w:keepLines/>
      <w:spacing w:line="276" w:lineRule="auto"/>
      <w:outlineLvl w:val="2"/>
    </w:pPr>
    <w:rPr>
      <w:rFonts w:ascii="Times New Roman" w:eastAsia="MS Gothic" w:hAnsi="Times New Roman" w:cs="Times New Roman"/>
      <w:b/>
      <w:bCs/>
      <w:color w:val="000000"/>
      <w:sz w:val="20"/>
      <w:szCs w:val="20"/>
      <w:lang w:val="es-MX" w:eastAsia="es-MX"/>
    </w:rPr>
  </w:style>
  <w:style w:type="paragraph" w:styleId="Ttulo8">
    <w:name w:val="heading 8"/>
    <w:basedOn w:val="Normal"/>
    <w:next w:val="Normal"/>
    <w:link w:val="Ttulo8Car"/>
    <w:uiPriority w:val="99"/>
    <w:qFormat/>
    <w:rsid w:val="0022553D"/>
    <w:pPr>
      <w:spacing w:before="240" w:after="60"/>
      <w:outlineLvl w:val="7"/>
    </w:pPr>
    <w:rPr>
      <w:rFonts w:ascii="Calibri" w:hAnsi="Calibri" w:cs="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B87784"/>
    <w:rPr>
      <w:rFonts w:ascii="Cambria" w:eastAsia="Times New Roman" w:hAnsi="Cambria" w:cs="Times New Roman"/>
      <w:b/>
      <w:bCs/>
      <w:i/>
      <w:iCs/>
      <w:sz w:val="28"/>
      <w:szCs w:val="28"/>
      <w:lang w:val="es-ES_tradnl" w:eastAsia="en-US"/>
    </w:rPr>
  </w:style>
  <w:style w:type="character" w:customStyle="1" w:styleId="Ttulo3Car">
    <w:name w:val="Título 3 Car"/>
    <w:link w:val="Ttulo3"/>
    <w:uiPriority w:val="9"/>
    <w:semiHidden/>
    <w:rsid w:val="00B87784"/>
    <w:rPr>
      <w:rFonts w:ascii="Cambria" w:eastAsia="Times New Roman" w:hAnsi="Cambria" w:cs="Times New Roman"/>
      <w:b/>
      <w:bCs/>
      <w:sz w:val="26"/>
      <w:szCs w:val="26"/>
      <w:lang w:val="es-ES_tradnl" w:eastAsia="en-US"/>
    </w:rPr>
  </w:style>
  <w:style w:type="character" w:customStyle="1" w:styleId="Ttulo8Car">
    <w:name w:val="Título 8 Car"/>
    <w:link w:val="Ttulo8"/>
    <w:uiPriority w:val="9"/>
    <w:semiHidden/>
    <w:rsid w:val="00B87784"/>
    <w:rPr>
      <w:rFonts w:ascii="Calibri" w:eastAsia="Times New Roman" w:hAnsi="Calibri" w:cs="Times New Roman"/>
      <w:i/>
      <w:iCs/>
      <w:sz w:val="24"/>
      <w:szCs w:val="24"/>
      <w:lang w:val="es-ES_tradnl" w:eastAsia="en-US"/>
    </w:rPr>
  </w:style>
  <w:style w:type="paragraph" w:styleId="Textonotapie">
    <w:name w:val="footnote text"/>
    <w:aliases w:val="Car"/>
    <w:basedOn w:val="Normal"/>
    <w:link w:val="TextonotapieCar"/>
    <w:uiPriority w:val="99"/>
    <w:rsid w:val="00E835C2"/>
  </w:style>
  <w:style w:type="character" w:customStyle="1" w:styleId="FootnoteTextChar">
    <w:name w:val="Footnote Text Char"/>
    <w:aliases w:val="Car Char"/>
    <w:uiPriority w:val="99"/>
    <w:semiHidden/>
    <w:rsid w:val="00B87784"/>
    <w:rPr>
      <w:rFonts w:cs="Cambria"/>
      <w:sz w:val="20"/>
      <w:szCs w:val="20"/>
      <w:lang w:val="es-ES_tradnl" w:eastAsia="en-US"/>
    </w:rPr>
  </w:style>
  <w:style w:type="character" w:customStyle="1" w:styleId="TextonotapieCar">
    <w:name w:val="Texto nota pie Car"/>
    <w:aliases w:val="Car Car"/>
    <w:basedOn w:val="Fuentedeprrafopredeter"/>
    <w:link w:val="Textonotapie"/>
    <w:uiPriority w:val="99"/>
    <w:rsid w:val="00E835C2"/>
  </w:style>
  <w:style w:type="character" w:styleId="Refdenotaalpie">
    <w:name w:val="footnote reference"/>
    <w:uiPriority w:val="99"/>
    <w:rsid w:val="00E835C2"/>
    <w:rPr>
      <w:vertAlign w:val="superscript"/>
    </w:rPr>
  </w:style>
  <w:style w:type="paragraph" w:customStyle="1" w:styleId="Cuadrculaclara-nfasis31">
    <w:name w:val="Cuadrícula clara - Énfasis 31"/>
    <w:basedOn w:val="Normal"/>
    <w:uiPriority w:val="99"/>
    <w:rsid w:val="00D577CD"/>
    <w:pPr>
      <w:ind w:left="720"/>
    </w:pPr>
  </w:style>
  <w:style w:type="table" w:styleId="Tablaconcuadrcula">
    <w:name w:val="Table Grid"/>
    <w:basedOn w:val="Tablanormal"/>
    <w:uiPriority w:val="99"/>
    <w:rsid w:val="00DD692A"/>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8826F1"/>
    <w:pPr>
      <w:tabs>
        <w:tab w:val="center" w:pos="4419"/>
        <w:tab w:val="right" w:pos="8838"/>
      </w:tabs>
    </w:pPr>
    <w:rPr>
      <w:rFonts w:ascii="Calibri" w:eastAsia="Times New Roman" w:hAnsi="Calibri" w:cs="Calibri"/>
      <w:sz w:val="22"/>
      <w:szCs w:val="22"/>
      <w:lang w:val="es-MX" w:eastAsia="es-MX"/>
    </w:rPr>
  </w:style>
  <w:style w:type="character" w:customStyle="1" w:styleId="PiedepginaCar">
    <w:name w:val="Pie de página Car"/>
    <w:link w:val="Piedepgina"/>
    <w:uiPriority w:val="99"/>
    <w:semiHidden/>
    <w:rsid w:val="00B87784"/>
    <w:rPr>
      <w:rFonts w:cs="Cambria"/>
      <w:sz w:val="24"/>
      <w:szCs w:val="24"/>
      <w:lang w:val="es-ES_tradnl" w:eastAsia="en-US"/>
    </w:rPr>
  </w:style>
  <w:style w:type="paragraph" w:styleId="Textosinformato">
    <w:name w:val="Plain Text"/>
    <w:basedOn w:val="Normal"/>
    <w:link w:val="TextosinformatoCar"/>
    <w:uiPriority w:val="99"/>
    <w:rsid w:val="003A5D5B"/>
    <w:rPr>
      <w:rFonts w:ascii="Courier New" w:hAnsi="Courier New" w:cs="Courier New"/>
      <w:sz w:val="20"/>
      <w:szCs w:val="20"/>
      <w:lang w:val="es-MX" w:eastAsia="es-MX"/>
    </w:rPr>
  </w:style>
  <w:style w:type="character" w:customStyle="1" w:styleId="TextosinformatoCar">
    <w:name w:val="Texto sin formato Car"/>
    <w:link w:val="Textosinformato"/>
    <w:uiPriority w:val="99"/>
    <w:semiHidden/>
    <w:rsid w:val="00B87784"/>
    <w:rPr>
      <w:rFonts w:ascii="Courier New" w:hAnsi="Courier New" w:cs="Courier New"/>
      <w:sz w:val="20"/>
      <w:szCs w:val="20"/>
      <w:lang w:val="es-ES_tradnl" w:eastAsia="en-US"/>
    </w:rPr>
  </w:style>
  <w:style w:type="paragraph" w:styleId="Textodeglobo">
    <w:name w:val="Balloon Text"/>
    <w:basedOn w:val="Normal"/>
    <w:link w:val="TextodegloboCar"/>
    <w:uiPriority w:val="99"/>
    <w:semiHidden/>
    <w:rsid w:val="003A5D5B"/>
    <w:rPr>
      <w:rFonts w:ascii="Lucida Grande" w:hAnsi="Lucida Grande" w:cs="Lucida Grande"/>
      <w:sz w:val="18"/>
      <w:szCs w:val="18"/>
      <w:lang w:val="es-MX" w:eastAsia="es-MX"/>
    </w:rPr>
  </w:style>
  <w:style w:type="character" w:customStyle="1" w:styleId="TextodegloboCar">
    <w:name w:val="Texto de globo Car"/>
    <w:link w:val="Textodeglobo"/>
    <w:uiPriority w:val="99"/>
    <w:semiHidden/>
    <w:rsid w:val="00B87784"/>
    <w:rPr>
      <w:rFonts w:ascii="Times New Roman" w:hAnsi="Times New Roman"/>
      <w:sz w:val="0"/>
      <w:szCs w:val="0"/>
      <w:lang w:val="es-ES_tradnl" w:eastAsia="en-US"/>
    </w:rPr>
  </w:style>
  <w:style w:type="character" w:styleId="Hipervnculo">
    <w:name w:val="Hyperlink"/>
    <w:uiPriority w:val="99"/>
    <w:rsid w:val="00535E9D"/>
    <w:rPr>
      <w:color w:val="0000FF"/>
      <w:u w:val="single"/>
    </w:rPr>
  </w:style>
  <w:style w:type="character" w:styleId="Hipervnculovisitado">
    <w:name w:val="FollowedHyperlink"/>
    <w:uiPriority w:val="99"/>
    <w:semiHidden/>
    <w:rsid w:val="00535E9D"/>
    <w:rPr>
      <w:color w:val="800080"/>
      <w:u w:val="single"/>
    </w:rPr>
  </w:style>
  <w:style w:type="paragraph" w:styleId="Textoindependiente">
    <w:name w:val="Body Text"/>
    <w:basedOn w:val="Normal"/>
    <w:link w:val="TextoindependienteCar"/>
    <w:uiPriority w:val="99"/>
    <w:rsid w:val="00535E9D"/>
    <w:pPr>
      <w:widowControl w:val="0"/>
      <w:autoSpaceDE w:val="0"/>
      <w:autoSpaceDN w:val="0"/>
      <w:jc w:val="both"/>
    </w:pPr>
    <w:rPr>
      <w:rFonts w:ascii="Arial" w:hAnsi="Arial" w:cs="Arial"/>
      <w:sz w:val="20"/>
      <w:szCs w:val="20"/>
      <w:lang w:val="es-MX" w:eastAsia="es-ES"/>
    </w:rPr>
  </w:style>
  <w:style w:type="character" w:customStyle="1" w:styleId="TextoindependienteCar">
    <w:name w:val="Texto independiente Car"/>
    <w:link w:val="Textoindependiente"/>
    <w:uiPriority w:val="99"/>
    <w:semiHidden/>
    <w:rsid w:val="00B87784"/>
    <w:rPr>
      <w:rFonts w:cs="Cambria"/>
      <w:sz w:val="24"/>
      <w:szCs w:val="24"/>
      <w:lang w:val="es-ES_tradnl" w:eastAsia="en-US"/>
    </w:rPr>
  </w:style>
  <w:style w:type="paragraph" w:styleId="Textoindependiente3">
    <w:name w:val="Body Text 3"/>
    <w:basedOn w:val="Normal"/>
    <w:link w:val="Textoindependiente3Car"/>
    <w:uiPriority w:val="99"/>
    <w:rsid w:val="00B40690"/>
    <w:pPr>
      <w:spacing w:after="120"/>
    </w:pPr>
    <w:rPr>
      <w:sz w:val="16"/>
      <w:szCs w:val="16"/>
      <w:lang w:val="es-MX" w:eastAsia="es-MX"/>
    </w:rPr>
  </w:style>
  <w:style w:type="character" w:customStyle="1" w:styleId="Textoindependiente3Car">
    <w:name w:val="Texto independiente 3 Car"/>
    <w:link w:val="Textoindependiente3"/>
    <w:uiPriority w:val="99"/>
    <w:semiHidden/>
    <w:rsid w:val="00B87784"/>
    <w:rPr>
      <w:rFonts w:cs="Cambria"/>
      <w:sz w:val="16"/>
      <w:szCs w:val="16"/>
      <w:lang w:val="es-ES_tradnl" w:eastAsia="en-US"/>
    </w:rPr>
  </w:style>
  <w:style w:type="paragraph" w:customStyle="1" w:styleId="Default">
    <w:name w:val="Default"/>
    <w:uiPriority w:val="99"/>
    <w:rsid w:val="00424B2A"/>
    <w:pPr>
      <w:autoSpaceDE w:val="0"/>
      <w:autoSpaceDN w:val="0"/>
      <w:adjustRightInd w:val="0"/>
    </w:pPr>
    <w:rPr>
      <w:rFonts w:ascii="Arial" w:eastAsia="Times New Roman" w:hAnsi="Arial" w:cs="Arial"/>
      <w:color w:val="000000"/>
      <w:sz w:val="24"/>
      <w:szCs w:val="24"/>
      <w:lang w:val="es-ES" w:eastAsia="en-US"/>
    </w:rPr>
  </w:style>
  <w:style w:type="paragraph" w:styleId="NormalWeb">
    <w:name w:val="Normal (Web)"/>
    <w:basedOn w:val="Normal"/>
    <w:uiPriority w:val="99"/>
    <w:semiHidden/>
    <w:rsid w:val="003A71A2"/>
    <w:pPr>
      <w:spacing w:before="100" w:beforeAutospacing="1" w:after="100" w:afterAutospacing="1"/>
    </w:pPr>
    <w:rPr>
      <w:rFonts w:ascii="Times" w:hAnsi="Times" w:cs="Times"/>
      <w:sz w:val="20"/>
      <w:szCs w:val="20"/>
    </w:rPr>
  </w:style>
  <w:style w:type="paragraph" w:customStyle="1" w:styleId="Pa14">
    <w:name w:val="Pa14"/>
    <w:basedOn w:val="Normal"/>
    <w:next w:val="Normal"/>
    <w:uiPriority w:val="99"/>
    <w:rsid w:val="00E60F1E"/>
    <w:pPr>
      <w:autoSpaceDE w:val="0"/>
      <w:autoSpaceDN w:val="0"/>
      <w:adjustRightInd w:val="0"/>
      <w:spacing w:line="241" w:lineRule="atLeast"/>
    </w:pPr>
    <w:rPr>
      <w:rFonts w:ascii="OLURWO+HelveticaNeue-Light" w:hAnsi="OLURWO+HelveticaNeue-Light" w:cs="OLURWO+HelveticaNeue-Light"/>
      <w:lang w:val="es-ES" w:eastAsia="es-ES"/>
    </w:rPr>
  </w:style>
  <w:style w:type="table" w:customStyle="1" w:styleId="Tabladecuadrcula21">
    <w:name w:val="Tabla de cuadrícula 21"/>
    <w:basedOn w:val="Tablanormal"/>
    <w:uiPriority w:val="99"/>
    <w:rsid w:val="00DA16A5"/>
    <w:rPr>
      <w:rFonts w:eastAsia="Times New Roman" w:cs="Cambri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tblPr/>
      <w:tcPr>
        <w:shd w:val="clear" w:color="auto" w:fill="F79646"/>
      </w:tcPr>
    </w:tblStylePr>
    <w:tblStylePr w:type="lastRow">
      <w:pPr>
        <w:spacing w:before="0" w:after="0"/>
      </w:pPr>
      <w:tblPr/>
      <w:tcPr>
        <w:tcBorders>
          <w:top w:val="double" w:sz="6"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Encabezado">
    <w:name w:val="header"/>
    <w:basedOn w:val="Normal"/>
    <w:link w:val="EncabezadoCar"/>
    <w:uiPriority w:val="99"/>
    <w:rsid w:val="00743393"/>
    <w:pPr>
      <w:tabs>
        <w:tab w:val="center" w:pos="4153"/>
        <w:tab w:val="right" w:pos="8306"/>
      </w:tabs>
    </w:pPr>
  </w:style>
  <w:style w:type="character" w:customStyle="1" w:styleId="EncabezadoCar">
    <w:name w:val="Encabezado Car"/>
    <w:link w:val="Encabezado"/>
    <w:uiPriority w:val="99"/>
    <w:semiHidden/>
    <w:rsid w:val="00B87784"/>
    <w:rPr>
      <w:rFonts w:cs="Cambria"/>
      <w:sz w:val="24"/>
      <w:szCs w:val="24"/>
      <w:lang w:val="es-ES_tradnl" w:eastAsia="en-US"/>
    </w:rPr>
  </w:style>
  <w:style w:type="paragraph" w:customStyle="1" w:styleId="BodyText21">
    <w:name w:val="Body Text 21"/>
    <w:basedOn w:val="Normal"/>
    <w:uiPriority w:val="99"/>
    <w:rsid w:val="0022553D"/>
    <w:pPr>
      <w:widowControl w:val="0"/>
      <w:jc w:val="both"/>
    </w:pPr>
    <w:rPr>
      <w:rFonts w:ascii="Arial" w:hAnsi="Arial" w:cs="Arial"/>
      <w:lang w:val="es-ES" w:eastAsia="es-ES"/>
    </w:rPr>
  </w:style>
  <w:style w:type="paragraph" w:customStyle="1" w:styleId="Cuadrculamedia1-nfasis21">
    <w:name w:val="Cuadrícula media 1 - Énfasis 21"/>
    <w:basedOn w:val="Normal"/>
    <w:uiPriority w:val="99"/>
    <w:rsid w:val="001C59D7"/>
    <w:pPr>
      <w:ind w:left="720"/>
    </w:pPr>
    <w:rPr>
      <w:rFonts w:ascii="Calibri" w:hAnsi="Calibri" w:cs="Calibri"/>
    </w:rPr>
  </w:style>
  <w:style w:type="table" w:customStyle="1" w:styleId="Sombreadovistoso-nfasis41">
    <w:name w:val="Sombreado vistoso - Énfasis 41"/>
    <w:basedOn w:val="Tablanormal"/>
    <w:uiPriority w:val="99"/>
    <w:rsid w:val="00E5095D"/>
    <w:rPr>
      <w:rFonts w:ascii="Calibri" w:eastAsia="Times New Roman" w:hAnsi="Calibri" w:cs="Calibri"/>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lastCol">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Prrafodelista1">
    <w:name w:val="Párrafo de lista1"/>
    <w:basedOn w:val="Normal"/>
    <w:uiPriority w:val="99"/>
    <w:rsid w:val="00B81AB9"/>
    <w:pPr>
      <w:spacing w:after="200" w:line="276" w:lineRule="auto"/>
      <w:ind w:left="708"/>
    </w:pPr>
    <w:rPr>
      <w:rFonts w:ascii="Calibri" w:eastAsia="Times New Roman" w:hAnsi="Calibri" w:cs="Calibri"/>
      <w:sz w:val="22"/>
      <w:szCs w:val="22"/>
      <w:lang w:val="es-MX"/>
    </w:rPr>
  </w:style>
  <w:style w:type="paragraph" w:customStyle="1" w:styleId="Sinespaciado1">
    <w:name w:val="Sin espaciado1"/>
    <w:uiPriority w:val="99"/>
    <w:rsid w:val="003C3752"/>
    <w:rPr>
      <w:rFonts w:ascii="Times New Roman" w:hAnsi="Times New Roman"/>
      <w:sz w:val="24"/>
      <w:szCs w:val="24"/>
    </w:rPr>
  </w:style>
  <w:style w:type="paragraph" w:styleId="Prrafodelista">
    <w:name w:val="List Paragraph"/>
    <w:basedOn w:val="Normal"/>
    <w:uiPriority w:val="34"/>
    <w:qFormat/>
    <w:rsid w:val="0030337E"/>
    <w:pPr>
      <w:ind w:left="708"/>
    </w:pPr>
  </w:style>
  <w:style w:type="paragraph" w:customStyle="1" w:styleId="ColorfulList-Accent1">
    <w:name w:val="Colorful List - Accent 1"/>
    <w:basedOn w:val="Normal"/>
    <w:rsid w:val="00267116"/>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lang w:val="es-ES_tradnl" w:eastAsia="en-US"/>
    </w:rPr>
  </w:style>
  <w:style w:type="paragraph" w:styleId="Ttulo2">
    <w:name w:val="heading 2"/>
    <w:basedOn w:val="Normal"/>
    <w:next w:val="Normal"/>
    <w:link w:val="Ttulo2Car"/>
    <w:uiPriority w:val="99"/>
    <w:qFormat/>
    <w:rsid w:val="00C92D0E"/>
    <w:pPr>
      <w:keepNext/>
      <w:spacing w:before="240" w:after="60"/>
      <w:outlineLvl w:val="1"/>
    </w:pPr>
    <w:rPr>
      <w:b/>
      <w:bCs/>
      <w:i/>
      <w:iCs/>
      <w:sz w:val="28"/>
      <w:szCs w:val="28"/>
    </w:rPr>
  </w:style>
  <w:style w:type="paragraph" w:styleId="Ttulo3">
    <w:name w:val="heading 3"/>
    <w:basedOn w:val="Normal"/>
    <w:next w:val="Normal"/>
    <w:link w:val="Ttulo3Car"/>
    <w:uiPriority w:val="99"/>
    <w:qFormat/>
    <w:rsid w:val="008826F1"/>
    <w:pPr>
      <w:keepNext/>
      <w:keepLines/>
      <w:spacing w:line="276" w:lineRule="auto"/>
      <w:outlineLvl w:val="2"/>
    </w:pPr>
    <w:rPr>
      <w:rFonts w:ascii="Times New Roman" w:eastAsia="MS Gothic" w:hAnsi="Times New Roman" w:cs="Times New Roman"/>
      <w:b/>
      <w:bCs/>
      <w:color w:val="000000"/>
      <w:sz w:val="20"/>
      <w:szCs w:val="20"/>
      <w:lang w:val="es-MX" w:eastAsia="es-MX"/>
    </w:rPr>
  </w:style>
  <w:style w:type="paragraph" w:styleId="Ttulo8">
    <w:name w:val="heading 8"/>
    <w:basedOn w:val="Normal"/>
    <w:next w:val="Normal"/>
    <w:link w:val="Ttulo8Car"/>
    <w:uiPriority w:val="99"/>
    <w:qFormat/>
    <w:rsid w:val="0022553D"/>
    <w:pPr>
      <w:spacing w:before="240" w:after="60"/>
      <w:outlineLvl w:val="7"/>
    </w:pPr>
    <w:rPr>
      <w:rFonts w:ascii="Calibri" w:hAnsi="Calibri" w:cs="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B87784"/>
    <w:rPr>
      <w:rFonts w:ascii="Cambria" w:eastAsia="Times New Roman" w:hAnsi="Cambria" w:cs="Times New Roman"/>
      <w:b/>
      <w:bCs/>
      <w:i/>
      <w:iCs/>
      <w:sz w:val="28"/>
      <w:szCs w:val="28"/>
      <w:lang w:val="es-ES_tradnl" w:eastAsia="en-US"/>
    </w:rPr>
  </w:style>
  <w:style w:type="character" w:customStyle="1" w:styleId="Ttulo3Car">
    <w:name w:val="Título 3 Car"/>
    <w:link w:val="Ttulo3"/>
    <w:uiPriority w:val="9"/>
    <w:semiHidden/>
    <w:rsid w:val="00B87784"/>
    <w:rPr>
      <w:rFonts w:ascii="Cambria" w:eastAsia="Times New Roman" w:hAnsi="Cambria" w:cs="Times New Roman"/>
      <w:b/>
      <w:bCs/>
      <w:sz w:val="26"/>
      <w:szCs w:val="26"/>
      <w:lang w:val="es-ES_tradnl" w:eastAsia="en-US"/>
    </w:rPr>
  </w:style>
  <w:style w:type="character" w:customStyle="1" w:styleId="Ttulo8Car">
    <w:name w:val="Título 8 Car"/>
    <w:link w:val="Ttulo8"/>
    <w:uiPriority w:val="9"/>
    <w:semiHidden/>
    <w:rsid w:val="00B87784"/>
    <w:rPr>
      <w:rFonts w:ascii="Calibri" w:eastAsia="Times New Roman" w:hAnsi="Calibri" w:cs="Times New Roman"/>
      <w:i/>
      <w:iCs/>
      <w:sz w:val="24"/>
      <w:szCs w:val="24"/>
      <w:lang w:val="es-ES_tradnl" w:eastAsia="en-US"/>
    </w:rPr>
  </w:style>
  <w:style w:type="paragraph" w:styleId="Textonotapie">
    <w:name w:val="footnote text"/>
    <w:aliases w:val="Car"/>
    <w:basedOn w:val="Normal"/>
    <w:link w:val="TextonotapieCar"/>
    <w:uiPriority w:val="99"/>
    <w:rsid w:val="00E835C2"/>
  </w:style>
  <w:style w:type="character" w:customStyle="1" w:styleId="FootnoteTextChar">
    <w:name w:val="Footnote Text Char"/>
    <w:aliases w:val="Car Char"/>
    <w:uiPriority w:val="99"/>
    <w:semiHidden/>
    <w:rsid w:val="00B87784"/>
    <w:rPr>
      <w:rFonts w:cs="Cambria"/>
      <w:sz w:val="20"/>
      <w:szCs w:val="20"/>
      <w:lang w:val="es-ES_tradnl" w:eastAsia="en-US"/>
    </w:rPr>
  </w:style>
  <w:style w:type="character" w:customStyle="1" w:styleId="TextonotapieCar">
    <w:name w:val="Texto nota pie Car"/>
    <w:aliases w:val="Car Car"/>
    <w:basedOn w:val="Fuentedeprrafopredeter"/>
    <w:link w:val="Textonotapie"/>
    <w:uiPriority w:val="99"/>
    <w:rsid w:val="00E835C2"/>
  </w:style>
  <w:style w:type="character" w:styleId="Refdenotaalpie">
    <w:name w:val="footnote reference"/>
    <w:uiPriority w:val="99"/>
    <w:rsid w:val="00E835C2"/>
    <w:rPr>
      <w:vertAlign w:val="superscript"/>
    </w:rPr>
  </w:style>
  <w:style w:type="paragraph" w:customStyle="1" w:styleId="Cuadrculaclara-nfasis31">
    <w:name w:val="Cuadrícula clara - Énfasis 31"/>
    <w:basedOn w:val="Normal"/>
    <w:uiPriority w:val="99"/>
    <w:rsid w:val="00D577CD"/>
    <w:pPr>
      <w:ind w:left="720"/>
    </w:pPr>
  </w:style>
  <w:style w:type="table" w:styleId="Tablaconcuadrcula">
    <w:name w:val="Table Grid"/>
    <w:basedOn w:val="Tablanormal"/>
    <w:uiPriority w:val="99"/>
    <w:rsid w:val="00DD692A"/>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8826F1"/>
    <w:pPr>
      <w:tabs>
        <w:tab w:val="center" w:pos="4419"/>
        <w:tab w:val="right" w:pos="8838"/>
      </w:tabs>
    </w:pPr>
    <w:rPr>
      <w:rFonts w:ascii="Calibri" w:eastAsia="Times New Roman" w:hAnsi="Calibri" w:cs="Calibri"/>
      <w:sz w:val="22"/>
      <w:szCs w:val="22"/>
      <w:lang w:val="es-MX" w:eastAsia="es-MX"/>
    </w:rPr>
  </w:style>
  <w:style w:type="character" w:customStyle="1" w:styleId="PiedepginaCar">
    <w:name w:val="Pie de página Car"/>
    <w:link w:val="Piedepgina"/>
    <w:uiPriority w:val="99"/>
    <w:semiHidden/>
    <w:rsid w:val="00B87784"/>
    <w:rPr>
      <w:rFonts w:cs="Cambria"/>
      <w:sz w:val="24"/>
      <w:szCs w:val="24"/>
      <w:lang w:val="es-ES_tradnl" w:eastAsia="en-US"/>
    </w:rPr>
  </w:style>
  <w:style w:type="paragraph" w:styleId="Textosinformato">
    <w:name w:val="Plain Text"/>
    <w:basedOn w:val="Normal"/>
    <w:link w:val="TextosinformatoCar"/>
    <w:uiPriority w:val="99"/>
    <w:rsid w:val="003A5D5B"/>
    <w:rPr>
      <w:rFonts w:ascii="Courier New" w:hAnsi="Courier New" w:cs="Courier New"/>
      <w:sz w:val="20"/>
      <w:szCs w:val="20"/>
      <w:lang w:val="es-MX" w:eastAsia="es-MX"/>
    </w:rPr>
  </w:style>
  <w:style w:type="character" w:customStyle="1" w:styleId="TextosinformatoCar">
    <w:name w:val="Texto sin formato Car"/>
    <w:link w:val="Textosinformato"/>
    <w:uiPriority w:val="99"/>
    <w:semiHidden/>
    <w:rsid w:val="00B87784"/>
    <w:rPr>
      <w:rFonts w:ascii="Courier New" w:hAnsi="Courier New" w:cs="Courier New"/>
      <w:sz w:val="20"/>
      <w:szCs w:val="20"/>
      <w:lang w:val="es-ES_tradnl" w:eastAsia="en-US"/>
    </w:rPr>
  </w:style>
  <w:style w:type="paragraph" w:styleId="Textodeglobo">
    <w:name w:val="Balloon Text"/>
    <w:basedOn w:val="Normal"/>
    <w:link w:val="TextodegloboCar"/>
    <w:uiPriority w:val="99"/>
    <w:semiHidden/>
    <w:rsid w:val="003A5D5B"/>
    <w:rPr>
      <w:rFonts w:ascii="Lucida Grande" w:hAnsi="Lucida Grande" w:cs="Lucida Grande"/>
      <w:sz w:val="18"/>
      <w:szCs w:val="18"/>
      <w:lang w:val="es-MX" w:eastAsia="es-MX"/>
    </w:rPr>
  </w:style>
  <w:style w:type="character" w:customStyle="1" w:styleId="TextodegloboCar">
    <w:name w:val="Texto de globo Car"/>
    <w:link w:val="Textodeglobo"/>
    <w:uiPriority w:val="99"/>
    <w:semiHidden/>
    <w:rsid w:val="00B87784"/>
    <w:rPr>
      <w:rFonts w:ascii="Times New Roman" w:hAnsi="Times New Roman"/>
      <w:sz w:val="0"/>
      <w:szCs w:val="0"/>
      <w:lang w:val="es-ES_tradnl" w:eastAsia="en-US"/>
    </w:rPr>
  </w:style>
  <w:style w:type="character" w:styleId="Hipervnculo">
    <w:name w:val="Hyperlink"/>
    <w:uiPriority w:val="99"/>
    <w:rsid w:val="00535E9D"/>
    <w:rPr>
      <w:color w:val="0000FF"/>
      <w:u w:val="single"/>
    </w:rPr>
  </w:style>
  <w:style w:type="character" w:styleId="Hipervnculovisitado">
    <w:name w:val="FollowedHyperlink"/>
    <w:uiPriority w:val="99"/>
    <w:semiHidden/>
    <w:rsid w:val="00535E9D"/>
    <w:rPr>
      <w:color w:val="800080"/>
      <w:u w:val="single"/>
    </w:rPr>
  </w:style>
  <w:style w:type="paragraph" w:styleId="Textoindependiente">
    <w:name w:val="Body Text"/>
    <w:basedOn w:val="Normal"/>
    <w:link w:val="TextoindependienteCar"/>
    <w:uiPriority w:val="99"/>
    <w:rsid w:val="00535E9D"/>
    <w:pPr>
      <w:widowControl w:val="0"/>
      <w:autoSpaceDE w:val="0"/>
      <w:autoSpaceDN w:val="0"/>
      <w:jc w:val="both"/>
    </w:pPr>
    <w:rPr>
      <w:rFonts w:ascii="Arial" w:hAnsi="Arial" w:cs="Arial"/>
      <w:sz w:val="20"/>
      <w:szCs w:val="20"/>
      <w:lang w:val="es-MX" w:eastAsia="es-ES"/>
    </w:rPr>
  </w:style>
  <w:style w:type="character" w:customStyle="1" w:styleId="TextoindependienteCar">
    <w:name w:val="Texto independiente Car"/>
    <w:link w:val="Textoindependiente"/>
    <w:uiPriority w:val="99"/>
    <w:semiHidden/>
    <w:rsid w:val="00B87784"/>
    <w:rPr>
      <w:rFonts w:cs="Cambria"/>
      <w:sz w:val="24"/>
      <w:szCs w:val="24"/>
      <w:lang w:val="es-ES_tradnl" w:eastAsia="en-US"/>
    </w:rPr>
  </w:style>
  <w:style w:type="paragraph" w:styleId="Textoindependiente3">
    <w:name w:val="Body Text 3"/>
    <w:basedOn w:val="Normal"/>
    <w:link w:val="Textoindependiente3Car"/>
    <w:uiPriority w:val="99"/>
    <w:rsid w:val="00B40690"/>
    <w:pPr>
      <w:spacing w:after="120"/>
    </w:pPr>
    <w:rPr>
      <w:sz w:val="16"/>
      <w:szCs w:val="16"/>
      <w:lang w:val="es-MX" w:eastAsia="es-MX"/>
    </w:rPr>
  </w:style>
  <w:style w:type="character" w:customStyle="1" w:styleId="Textoindependiente3Car">
    <w:name w:val="Texto independiente 3 Car"/>
    <w:link w:val="Textoindependiente3"/>
    <w:uiPriority w:val="99"/>
    <w:semiHidden/>
    <w:rsid w:val="00B87784"/>
    <w:rPr>
      <w:rFonts w:cs="Cambria"/>
      <w:sz w:val="16"/>
      <w:szCs w:val="16"/>
      <w:lang w:val="es-ES_tradnl" w:eastAsia="en-US"/>
    </w:rPr>
  </w:style>
  <w:style w:type="paragraph" w:customStyle="1" w:styleId="Default">
    <w:name w:val="Default"/>
    <w:uiPriority w:val="99"/>
    <w:rsid w:val="00424B2A"/>
    <w:pPr>
      <w:autoSpaceDE w:val="0"/>
      <w:autoSpaceDN w:val="0"/>
      <w:adjustRightInd w:val="0"/>
    </w:pPr>
    <w:rPr>
      <w:rFonts w:ascii="Arial" w:eastAsia="Times New Roman" w:hAnsi="Arial" w:cs="Arial"/>
      <w:color w:val="000000"/>
      <w:sz w:val="24"/>
      <w:szCs w:val="24"/>
      <w:lang w:val="es-ES" w:eastAsia="en-US"/>
    </w:rPr>
  </w:style>
  <w:style w:type="paragraph" w:styleId="NormalWeb">
    <w:name w:val="Normal (Web)"/>
    <w:basedOn w:val="Normal"/>
    <w:uiPriority w:val="99"/>
    <w:semiHidden/>
    <w:rsid w:val="003A71A2"/>
    <w:pPr>
      <w:spacing w:before="100" w:beforeAutospacing="1" w:after="100" w:afterAutospacing="1"/>
    </w:pPr>
    <w:rPr>
      <w:rFonts w:ascii="Times" w:hAnsi="Times" w:cs="Times"/>
      <w:sz w:val="20"/>
      <w:szCs w:val="20"/>
    </w:rPr>
  </w:style>
  <w:style w:type="paragraph" w:customStyle="1" w:styleId="Pa14">
    <w:name w:val="Pa14"/>
    <w:basedOn w:val="Normal"/>
    <w:next w:val="Normal"/>
    <w:uiPriority w:val="99"/>
    <w:rsid w:val="00E60F1E"/>
    <w:pPr>
      <w:autoSpaceDE w:val="0"/>
      <w:autoSpaceDN w:val="0"/>
      <w:adjustRightInd w:val="0"/>
      <w:spacing w:line="241" w:lineRule="atLeast"/>
    </w:pPr>
    <w:rPr>
      <w:rFonts w:ascii="OLURWO+HelveticaNeue-Light" w:hAnsi="OLURWO+HelveticaNeue-Light" w:cs="OLURWO+HelveticaNeue-Light"/>
      <w:lang w:val="es-ES" w:eastAsia="es-ES"/>
    </w:rPr>
  </w:style>
  <w:style w:type="table" w:customStyle="1" w:styleId="Tabladecuadrcula21">
    <w:name w:val="Tabla de cuadrícula 21"/>
    <w:basedOn w:val="Tablanormal"/>
    <w:uiPriority w:val="99"/>
    <w:rsid w:val="00DA16A5"/>
    <w:rPr>
      <w:rFonts w:eastAsia="Times New Roman" w:cs="Cambri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tblPr/>
      <w:tcPr>
        <w:shd w:val="clear" w:color="auto" w:fill="F79646"/>
      </w:tcPr>
    </w:tblStylePr>
    <w:tblStylePr w:type="lastRow">
      <w:pPr>
        <w:spacing w:before="0" w:after="0"/>
      </w:pPr>
      <w:tblPr/>
      <w:tcPr>
        <w:tcBorders>
          <w:top w:val="double" w:sz="6"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Encabezado">
    <w:name w:val="header"/>
    <w:basedOn w:val="Normal"/>
    <w:link w:val="EncabezadoCar"/>
    <w:uiPriority w:val="99"/>
    <w:rsid w:val="00743393"/>
    <w:pPr>
      <w:tabs>
        <w:tab w:val="center" w:pos="4153"/>
        <w:tab w:val="right" w:pos="8306"/>
      </w:tabs>
    </w:pPr>
  </w:style>
  <w:style w:type="character" w:customStyle="1" w:styleId="EncabezadoCar">
    <w:name w:val="Encabezado Car"/>
    <w:link w:val="Encabezado"/>
    <w:uiPriority w:val="99"/>
    <w:semiHidden/>
    <w:rsid w:val="00B87784"/>
    <w:rPr>
      <w:rFonts w:cs="Cambria"/>
      <w:sz w:val="24"/>
      <w:szCs w:val="24"/>
      <w:lang w:val="es-ES_tradnl" w:eastAsia="en-US"/>
    </w:rPr>
  </w:style>
  <w:style w:type="paragraph" w:customStyle="1" w:styleId="BodyText21">
    <w:name w:val="Body Text 21"/>
    <w:basedOn w:val="Normal"/>
    <w:uiPriority w:val="99"/>
    <w:rsid w:val="0022553D"/>
    <w:pPr>
      <w:widowControl w:val="0"/>
      <w:jc w:val="both"/>
    </w:pPr>
    <w:rPr>
      <w:rFonts w:ascii="Arial" w:hAnsi="Arial" w:cs="Arial"/>
      <w:lang w:val="es-ES" w:eastAsia="es-ES"/>
    </w:rPr>
  </w:style>
  <w:style w:type="paragraph" w:customStyle="1" w:styleId="Cuadrculamedia1-nfasis21">
    <w:name w:val="Cuadrícula media 1 - Énfasis 21"/>
    <w:basedOn w:val="Normal"/>
    <w:uiPriority w:val="99"/>
    <w:rsid w:val="001C59D7"/>
    <w:pPr>
      <w:ind w:left="720"/>
    </w:pPr>
    <w:rPr>
      <w:rFonts w:ascii="Calibri" w:hAnsi="Calibri" w:cs="Calibri"/>
    </w:rPr>
  </w:style>
  <w:style w:type="table" w:customStyle="1" w:styleId="Sombreadovistoso-nfasis41">
    <w:name w:val="Sombreado vistoso - Énfasis 41"/>
    <w:basedOn w:val="Tablanormal"/>
    <w:uiPriority w:val="99"/>
    <w:rsid w:val="00E5095D"/>
    <w:rPr>
      <w:rFonts w:ascii="Calibri" w:eastAsia="Times New Roman" w:hAnsi="Calibri" w:cs="Calibri"/>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lastCol">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Prrafodelista1">
    <w:name w:val="Párrafo de lista1"/>
    <w:basedOn w:val="Normal"/>
    <w:uiPriority w:val="99"/>
    <w:rsid w:val="00B81AB9"/>
    <w:pPr>
      <w:spacing w:after="200" w:line="276" w:lineRule="auto"/>
      <w:ind w:left="708"/>
    </w:pPr>
    <w:rPr>
      <w:rFonts w:ascii="Calibri" w:eastAsia="Times New Roman" w:hAnsi="Calibri" w:cs="Calibri"/>
      <w:sz w:val="22"/>
      <w:szCs w:val="22"/>
      <w:lang w:val="es-MX"/>
    </w:rPr>
  </w:style>
  <w:style w:type="paragraph" w:customStyle="1" w:styleId="Sinespaciado1">
    <w:name w:val="Sin espaciado1"/>
    <w:uiPriority w:val="99"/>
    <w:rsid w:val="003C3752"/>
    <w:rPr>
      <w:rFonts w:ascii="Times New Roman" w:hAnsi="Times New Roman"/>
      <w:sz w:val="24"/>
      <w:szCs w:val="24"/>
    </w:rPr>
  </w:style>
  <w:style w:type="paragraph" w:styleId="Prrafodelista">
    <w:name w:val="List Paragraph"/>
    <w:basedOn w:val="Normal"/>
    <w:uiPriority w:val="34"/>
    <w:qFormat/>
    <w:rsid w:val="0030337E"/>
    <w:pPr>
      <w:ind w:left="708"/>
    </w:pPr>
  </w:style>
  <w:style w:type="paragraph" w:customStyle="1" w:styleId="ColorfulList-Accent1">
    <w:name w:val="Colorful List - Accent 1"/>
    <w:basedOn w:val="Normal"/>
    <w:rsid w:val="00267116"/>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3991">
      <w:bodyDiv w:val="1"/>
      <w:marLeft w:val="0"/>
      <w:marRight w:val="0"/>
      <w:marTop w:val="0"/>
      <w:marBottom w:val="0"/>
      <w:divBdr>
        <w:top w:val="none" w:sz="0" w:space="0" w:color="auto"/>
        <w:left w:val="none" w:sz="0" w:space="0" w:color="auto"/>
        <w:bottom w:val="none" w:sz="0" w:space="0" w:color="auto"/>
        <w:right w:val="none" w:sz="0" w:space="0" w:color="auto"/>
      </w:divBdr>
    </w:div>
    <w:div w:id="230770835">
      <w:bodyDiv w:val="1"/>
      <w:marLeft w:val="0"/>
      <w:marRight w:val="0"/>
      <w:marTop w:val="0"/>
      <w:marBottom w:val="0"/>
      <w:divBdr>
        <w:top w:val="none" w:sz="0" w:space="0" w:color="auto"/>
        <w:left w:val="none" w:sz="0" w:space="0" w:color="auto"/>
        <w:bottom w:val="none" w:sz="0" w:space="0" w:color="auto"/>
        <w:right w:val="none" w:sz="0" w:space="0" w:color="auto"/>
      </w:divBdr>
    </w:div>
    <w:div w:id="233055252">
      <w:bodyDiv w:val="1"/>
      <w:marLeft w:val="0"/>
      <w:marRight w:val="0"/>
      <w:marTop w:val="0"/>
      <w:marBottom w:val="0"/>
      <w:divBdr>
        <w:top w:val="none" w:sz="0" w:space="0" w:color="auto"/>
        <w:left w:val="none" w:sz="0" w:space="0" w:color="auto"/>
        <w:bottom w:val="none" w:sz="0" w:space="0" w:color="auto"/>
        <w:right w:val="none" w:sz="0" w:space="0" w:color="auto"/>
      </w:divBdr>
    </w:div>
    <w:div w:id="325016295">
      <w:bodyDiv w:val="1"/>
      <w:marLeft w:val="0"/>
      <w:marRight w:val="0"/>
      <w:marTop w:val="0"/>
      <w:marBottom w:val="0"/>
      <w:divBdr>
        <w:top w:val="none" w:sz="0" w:space="0" w:color="auto"/>
        <w:left w:val="none" w:sz="0" w:space="0" w:color="auto"/>
        <w:bottom w:val="none" w:sz="0" w:space="0" w:color="auto"/>
        <w:right w:val="none" w:sz="0" w:space="0" w:color="auto"/>
      </w:divBdr>
    </w:div>
    <w:div w:id="556402468">
      <w:bodyDiv w:val="1"/>
      <w:marLeft w:val="0"/>
      <w:marRight w:val="0"/>
      <w:marTop w:val="0"/>
      <w:marBottom w:val="0"/>
      <w:divBdr>
        <w:top w:val="none" w:sz="0" w:space="0" w:color="auto"/>
        <w:left w:val="none" w:sz="0" w:space="0" w:color="auto"/>
        <w:bottom w:val="none" w:sz="0" w:space="0" w:color="auto"/>
        <w:right w:val="none" w:sz="0" w:space="0" w:color="auto"/>
      </w:divBdr>
    </w:div>
    <w:div w:id="583956677">
      <w:bodyDiv w:val="1"/>
      <w:marLeft w:val="0"/>
      <w:marRight w:val="0"/>
      <w:marTop w:val="0"/>
      <w:marBottom w:val="0"/>
      <w:divBdr>
        <w:top w:val="none" w:sz="0" w:space="0" w:color="auto"/>
        <w:left w:val="none" w:sz="0" w:space="0" w:color="auto"/>
        <w:bottom w:val="none" w:sz="0" w:space="0" w:color="auto"/>
        <w:right w:val="none" w:sz="0" w:space="0" w:color="auto"/>
      </w:divBdr>
    </w:div>
    <w:div w:id="818808545">
      <w:bodyDiv w:val="1"/>
      <w:marLeft w:val="0"/>
      <w:marRight w:val="0"/>
      <w:marTop w:val="0"/>
      <w:marBottom w:val="0"/>
      <w:divBdr>
        <w:top w:val="none" w:sz="0" w:space="0" w:color="auto"/>
        <w:left w:val="none" w:sz="0" w:space="0" w:color="auto"/>
        <w:bottom w:val="none" w:sz="0" w:space="0" w:color="auto"/>
        <w:right w:val="none" w:sz="0" w:space="0" w:color="auto"/>
      </w:divBdr>
    </w:div>
    <w:div w:id="828984572">
      <w:bodyDiv w:val="1"/>
      <w:marLeft w:val="0"/>
      <w:marRight w:val="0"/>
      <w:marTop w:val="0"/>
      <w:marBottom w:val="0"/>
      <w:divBdr>
        <w:top w:val="none" w:sz="0" w:space="0" w:color="auto"/>
        <w:left w:val="none" w:sz="0" w:space="0" w:color="auto"/>
        <w:bottom w:val="none" w:sz="0" w:space="0" w:color="auto"/>
        <w:right w:val="none" w:sz="0" w:space="0" w:color="auto"/>
      </w:divBdr>
    </w:div>
    <w:div w:id="1027871681">
      <w:bodyDiv w:val="1"/>
      <w:marLeft w:val="0"/>
      <w:marRight w:val="0"/>
      <w:marTop w:val="0"/>
      <w:marBottom w:val="0"/>
      <w:divBdr>
        <w:top w:val="none" w:sz="0" w:space="0" w:color="auto"/>
        <w:left w:val="none" w:sz="0" w:space="0" w:color="auto"/>
        <w:bottom w:val="none" w:sz="0" w:space="0" w:color="auto"/>
        <w:right w:val="none" w:sz="0" w:space="0" w:color="auto"/>
      </w:divBdr>
      <w:divsChild>
        <w:div w:id="1238395148">
          <w:marLeft w:val="0"/>
          <w:marRight w:val="0"/>
          <w:marTop w:val="0"/>
          <w:marBottom w:val="0"/>
          <w:divBdr>
            <w:top w:val="none" w:sz="0" w:space="0" w:color="auto"/>
            <w:left w:val="none" w:sz="0" w:space="0" w:color="auto"/>
            <w:bottom w:val="none" w:sz="0" w:space="0" w:color="auto"/>
            <w:right w:val="none" w:sz="0" w:space="0" w:color="auto"/>
          </w:divBdr>
        </w:div>
        <w:div w:id="292757769">
          <w:marLeft w:val="0"/>
          <w:marRight w:val="0"/>
          <w:marTop w:val="0"/>
          <w:marBottom w:val="0"/>
          <w:divBdr>
            <w:top w:val="none" w:sz="0" w:space="0" w:color="auto"/>
            <w:left w:val="none" w:sz="0" w:space="0" w:color="auto"/>
            <w:bottom w:val="none" w:sz="0" w:space="0" w:color="auto"/>
            <w:right w:val="none" w:sz="0" w:space="0" w:color="auto"/>
          </w:divBdr>
        </w:div>
        <w:div w:id="1991133649">
          <w:marLeft w:val="0"/>
          <w:marRight w:val="0"/>
          <w:marTop w:val="0"/>
          <w:marBottom w:val="0"/>
          <w:divBdr>
            <w:top w:val="none" w:sz="0" w:space="0" w:color="auto"/>
            <w:left w:val="none" w:sz="0" w:space="0" w:color="auto"/>
            <w:bottom w:val="none" w:sz="0" w:space="0" w:color="auto"/>
            <w:right w:val="none" w:sz="0" w:space="0" w:color="auto"/>
          </w:divBdr>
        </w:div>
        <w:div w:id="1849640668">
          <w:marLeft w:val="0"/>
          <w:marRight w:val="0"/>
          <w:marTop w:val="0"/>
          <w:marBottom w:val="0"/>
          <w:divBdr>
            <w:top w:val="none" w:sz="0" w:space="0" w:color="auto"/>
            <w:left w:val="none" w:sz="0" w:space="0" w:color="auto"/>
            <w:bottom w:val="none" w:sz="0" w:space="0" w:color="auto"/>
            <w:right w:val="none" w:sz="0" w:space="0" w:color="auto"/>
          </w:divBdr>
        </w:div>
        <w:div w:id="1898318172">
          <w:marLeft w:val="0"/>
          <w:marRight w:val="0"/>
          <w:marTop w:val="0"/>
          <w:marBottom w:val="0"/>
          <w:divBdr>
            <w:top w:val="none" w:sz="0" w:space="0" w:color="auto"/>
            <w:left w:val="none" w:sz="0" w:space="0" w:color="auto"/>
            <w:bottom w:val="none" w:sz="0" w:space="0" w:color="auto"/>
            <w:right w:val="none" w:sz="0" w:space="0" w:color="auto"/>
          </w:divBdr>
        </w:div>
        <w:div w:id="684598764">
          <w:marLeft w:val="0"/>
          <w:marRight w:val="0"/>
          <w:marTop w:val="0"/>
          <w:marBottom w:val="0"/>
          <w:divBdr>
            <w:top w:val="none" w:sz="0" w:space="0" w:color="auto"/>
            <w:left w:val="none" w:sz="0" w:space="0" w:color="auto"/>
            <w:bottom w:val="none" w:sz="0" w:space="0" w:color="auto"/>
            <w:right w:val="none" w:sz="0" w:space="0" w:color="auto"/>
          </w:divBdr>
        </w:div>
        <w:div w:id="1862744990">
          <w:marLeft w:val="0"/>
          <w:marRight w:val="0"/>
          <w:marTop w:val="0"/>
          <w:marBottom w:val="0"/>
          <w:divBdr>
            <w:top w:val="none" w:sz="0" w:space="0" w:color="auto"/>
            <w:left w:val="none" w:sz="0" w:space="0" w:color="auto"/>
            <w:bottom w:val="none" w:sz="0" w:space="0" w:color="auto"/>
            <w:right w:val="none" w:sz="0" w:space="0" w:color="auto"/>
          </w:divBdr>
        </w:div>
      </w:divsChild>
    </w:div>
    <w:div w:id="1031759722">
      <w:bodyDiv w:val="1"/>
      <w:marLeft w:val="0"/>
      <w:marRight w:val="0"/>
      <w:marTop w:val="0"/>
      <w:marBottom w:val="0"/>
      <w:divBdr>
        <w:top w:val="none" w:sz="0" w:space="0" w:color="auto"/>
        <w:left w:val="none" w:sz="0" w:space="0" w:color="auto"/>
        <w:bottom w:val="none" w:sz="0" w:space="0" w:color="auto"/>
        <w:right w:val="none" w:sz="0" w:space="0" w:color="auto"/>
      </w:divBdr>
    </w:div>
    <w:div w:id="1044215732">
      <w:bodyDiv w:val="1"/>
      <w:marLeft w:val="0"/>
      <w:marRight w:val="0"/>
      <w:marTop w:val="0"/>
      <w:marBottom w:val="0"/>
      <w:divBdr>
        <w:top w:val="none" w:sz="0" w:space="0" w:color="auto"/>
        <w:left w:val="none" w:sz="0" w:space="0" w:color="auto"/>
        <w:bottom w:val="none" w:sz="0" w:space="0" w:color="auto"/>
        <w:right w:val="none" w:sz="0" w:space="0" w:color="auto"/>
      </w:divBdr>
    </w:div>
    <w:div w:id="1070615944">
      <w:bodyDiv w:val="1"/>
      <w:marLeft w:val="0"/>
      <w:marRight w:val="0"/>
      <w:marTop w:val="0"/>
      <w:marBottom w:val="0"/>
      <w:divBdr>
        <w:top w:val="none" w:sz="0" w:space="0" w:color="auto"/>
        <w:left w:val="none" w:sz="0" w:space="0" w:color="auto"/>
        <w:bottom w:val="none" w:sz="0" w:space="0" w:color="auto"/>
        <w:right w:val="none" w:sz="0" w:space="0" w:color="auto"/>
      </w:divBdr>
    </w:div>
    <w:div w:id="1081371578">
      <w:bodyDiv w:val="1"/>
      <w:marLeft w:val="0"/>
      <w:marRight w:val="0"/>
      <w:marTop w:val="0"/>
      <w:marBottom w:val="0"/>
      <w:divBdr>
        <w:top w:val="none" w:sz="0" w:space="0" w:color="auto"/>
        <w:left w:val="none" w:sz="0" w:space="0" w:color="auto"/>
        <w:bottom w:val="none" w:sz="0" w:space="0" w:color="auto"/>
        <w:right w:val="none" w:sz="0" w:space="0" w:color="auto"/>
      </w:divBdr>
    </w:div>
    <w:div w:id="1112437881">
      <w:bodyDiv w:val="1"/>
      <w:marLeft w:val="0"/>
      <w:marRight w:val="0"/>
      <w:marTop w:val="0"/>
      <w:marBottom w:val="0"/>
      <w:divBdr>
        <w:top w:val="none" w:sz="0" w:space="0" w:color="auto"/>
        <w:left w:val="none" w:sz="0" w:space="0" w:color="auto"/>
        <w:bottom w:val="none" w:sz="0" w:space="0" w:color="auto"/>
        <w:right w:val="none" w:sz="0" w:space="0" w:color="auto"/>
      </w:divBdr>
    </w:div>
    <w:div w:id="1112869627">
      <w:bodyDiv w:val="1"/>
      <w:marLeft w:val="0"/>
      <w:marRight w:val="0"/>
      <w:marTop w:val="0"/>
      <w:marBottom w:val="0"/>
      <w:divBdr>
        <w:top w:val="none" w:sz="0" w:space="0" w:color="auto"/>
        <w:left w:val="none" w:sz="0" w:space="0" w:color="auto"/>
        <w:bottom w:val="none" w:sz="0" w:space="0" w:color="auto"/>
        <w:right w:val="none" w:sz="0" w:space="0" w:color="auto"/>
      </w:divBdr>
    </w:div>
    <w:div w:id="1158763993">
      <w:bodyDiv w:val="1"/>
      <w:marLeft w:val="0"/>
      <w:marRight w:val="0"/>
      <w:marTop w:val="0"/>
      <w:marBottom w:val="0"/>
      <w:divBdr>
        <w:top w:val="none" w:sz="0" w:space="0" w:color="auto"/>
        <w:left w:val="none" w:sz="0" w:space="0" w:color="auto"/>
        <w:bottom w:val="none" w:sz="0" w:space="0" w:color="auto"/>
        <w:right w:val="none" w:sz="0" w:space="0" w:color="auto"/>
      </w:divBdr>
    </w:div>
    <w:div w:id="1369602172">
      <w:marLeft w:val="0"/>
      <w:marRight w:val="0"/>
      <w:marTop w:val="0"/>
      <w:marBottom w:val="0"/>
      <w:divBdr>
        <w:top w:val="none" w:sz="0" w:space="0" w:color="auto"/>
        <w:left w:val="none" w:sz="0" w:space="0" w:color="auto"/>
        <w:bottom w:val="none" w:sz="0" w:space="0" w:color="auto"/>
        <w:right w:val="none" w:sz="0" w:space="0" w:color="auto"/>
      </w:divBdr>
    </w:div>
    <w:div w:id="1369602175">
      <w:marLeft w:val="0"/>
      <w:marRight w:val="0"/>
      <w:marTop w:val="0"/>
      <w:marBottom w:val="0"/>
      <w:divBdr>
        <w:top w:val="none" w:sz="0" w:space="0" w:color="auto"/>
        <w:left w:val="none" w:sz="0" w:space="0" w:color="auto"/>
        <w:bottom w:val="none" w:sz="0" w:space="0" w:color="auto"/>
        <w:right w:val="none" w:sz="0" w:space="0" w:color="auto"/>
      </w:divBdr>
    </w:div>
    <w:div w:id="1369602176">
      <w:marLeft w:val="0"/>
      <w:marRight w:val="0"/>
      <w:marTop w:val="0"/>
      <w:marBottom w:val="0"/>
      <w:divBdr>
        <w:top w:val="none" w:sz="0" w:space="0" w:color="auto"/>
        <w:left w:val="none" w:sz="0" w:space="0" w:color="auto"/>
        <w:bottom w:val="none" w:sz="0" w:space="0" w:color="auto"/>
        <w:right w:val="none" w:sz="0" w:space="0" w:color="auto"/>
      </w:divBdr>
    </w:div>
    <w:div w:id="1369602178">
      <w:marLeft w:val="0"/>
      <w:marRight w:val="0"/>
      <w:marTop w:val="0"/>
      <w:marBottom w:val="0"/>
      <w:divBdr>
        <w:top w:val="none" w:sz="0" w:space="0" w:color="auto"/>
        <w:left w:val="none" w:sz="0" w:space="0" w:color="auto"/>
        <w:bottom w:val="none" w:sz="0" w:space="0" w:color="auto"/>
        <w:right w:val="none" w:sz="0" w:space="0" w:color="auto"/>
      </w:divBdr>
    </w:div>
    <w:div w:id="1369602179">
      <w:marLeft w:val="0"/>
      <w:marRight w:val="0"/>
      <w:marTop w:val="0"/>
      <w:marBottom w:val="0"/>
      <w:divBdr>
        <w:top w:val="none" w:sz="0" w:space="0" w:color="auto"/>
        <w:left w:val="none" w:sz="0" w:space="0" w:color="auto"/>
        <w:bottom w:val="none" w:sz="0" w:space="0" w:color="auto"/>
        <w:right w:val="none" w:sz="0" w:space="0" w:color="auto"/>
      </w:divBdr>
    </w:div>
    <w:div w:id="1369602180">
      <w:marLeft w:val="0"/>
      <w:marRight w:val="0"/>
      <w:marTop w:val="0"/>
      <w:marBottom w:val="0"/>
      <w:divBdr>
        <w:top w:val="none" w:sz="0" w:space="0" w:color="auto"/>
        <w:left w:val="none" w:sz="0" w:space="0" w:color="auto"/>
        <w:bottom w:val="none" w:sz="0" w:space="0" w:color="auto"/>
        <w:right w:val="none" w:sz="0" w:space="0" w:color="auto"/>
      </w:divBdr>
    </w:div>
    <w:div w:id="1369602181">
      <w:marLeft w:val="0"/>
      <w:marRight w:val="0"/>
      <w:marTop w:val="0"/>
      <w:marBottom w:val="0"/>
      <w:divBdr>
        <w:top w:val="none" w:sz="0" w:space="0" w:color="auto"/>
        <w:left w:val="none" w:sz="0" w:space="0" w:color="auto"/>
        <w:bottom w:val="none" w:sz="0" w:space="0" w:color="auto"/>
        <w:right w:val="none" w:sz="0" w:space="0" w:color="auto"/>
      </w:divBdr>
    </w:div>
    <w:div w:id="1369602182">
      <w:marLeft w:val="0"/>
      <w:marRight w:val="0"/>
      <w:marTop w:val="0"/>
      <w:marBottom w:val="0"/>
      <w:divBdr>
        <w:top w:val="none" w:sz="0" w:space="0" w:color="auto"/>
        <w:left w:val="none" w:sz="0" w:space="0" w:color="auto"/>
        <w:bottom w:val="none" w:sz="0" w:space="0" w:color="auto"/>
        <w:right w:val="none" w:sz="0" w:space="0" w:color="auto"/>
      </w:divBdr>
      <w:divsChild>
        <w:div w:id="1369602194">
          <w:marLeft w:val="547"/>
          <w:marRight w:val="0"/>
          <w:marTop w:val="0"/>
          <w:marBottom w:val="0"/>
          <w:divBdr>
            <w:top w:val="none" w:sz="0" w:space="0" w:color="auto"/>
            <w:left w:val="none" w:sz="0" w:space="0" w:color="auto"/>
            <w:bottom w:val="none" w:sz="0" w:space="0" w:color="auto"/>
            <w:right w:val="none" w:sz="0" w:space="0" w:color="auto"/>
          </w:divBdr>
        </w:div>
        <w:div w:id="1369602215">
          <w:marLeft w:val="547"/>
          <w:marRight w:val="0"/>
          <w:marTop w:val="0"/>
          <w:marBottom w:val="0"/>
          <w:divBdr>
            <w:top w:val="none" w:sz="0" w:space="0" w:color="auto"/>
            <w:left w:val="none" w:sz="0" w:space="0" w:color="auto"/>
            <w:bottom w:val="none" w:sz="0" w:space="0" w:color="auto"/>
            <w:right w:val="none" w:sz="0" w:space="0" w:color="auto"/>
          </w:divBdr>
        </w:div>
        <w:div w:id="1369602235">
          <w:marLeft w:val="547"/>
          <w:marRight w:val="0"/>
          <w:marTop w:val="0"/>
          <w:marBottom w:val="0"/>
          <w:divBdr>
            <w:top w:val="none" w:sz="0" w:space="0" w:color="auto"/>
            <w:left w:val="none" w:sz="0" w:space="0" w:color="auto"/>
            <w:bottom w:val="none" w:sz="0" w:space="0" w:color="auto"/>
            <w:right w:val="none" w:sz="0" w:space="0" w:color="auto"/>
          </w:divBdr>
        </w:div>
        <w:div w:id="1369602251">
          <w:marLeft w:val="547"/>
          <w:marRight w:val="0"/>
          <w:marTop w:val="0"/>
          <w:marBottom w:val="0"/>
          <w:divBdr>
            <w:top w:val="none" w:sz="0" w:space="0" w:color="auto"/>
            <w:left w:val="none" w:sz="0" w:space="0" w:color="auto"/>
            <w:bottom w:val="none" w:sz="0" w:space="0" w:color="auto"/>
            <w:right w:val="none" w:sz="0" w:space="0" w:color="auto"/>
          </w:divBdr>
        </w:div>
      </w:divsChild>
    </w:div>
    <w:div w:id="1369602183">
      <w:marLeft w:val="0"/>
      <w:marRight w:val="0"/>
      <w:marTop w:val="0"/>
      <w:marBottom w:val="0"/>
      <w:divBdr>
        <w:top w:val="none" w:sz="0" w:space="0" w:color="auto"/>
        <w:left w:val="none" w:sz="0" w:space="0" w:color="auto"/>
        <w:bottom w:val="none" w:sz="0" w:space="0" w:color="auto"/>
        <w:right w:val="none" w:sz="0" w:space="0" w:color="auto"/>
      </w:divBdr>
    </w:div>
    <w:div w:id="1369602185">
      <w:marLeft w:val="0"/>
      <w:marRight w:val="0"/>
      <w:marTop w:val="0"/>
      <w:marBottom w:val="0"/>
      <w:divBdr>
        <w:top w:val="none" w:sz="0" w:space="0" w:color="auto"/>
        <w:left w:val="none" w:sz="0" w:space="0" w:color="auto"/>
        <w:bottom w:val="none" w:sz="0" w:space="0" w:color="auto"/>
        <w:right w:val="none" w:sz="0" w:space="0" w:color="auto"/>
      </w:divBdr>
    </w:div>
    <w:div w:id="1369602186">
      <w:marLeft w:val="0"/>
      <w:marRight w:val="0"/>
      <w:marTop w:val="0"/>
      <w:marBottom w:val="0"/>
      <w:divBdr>
        <w:top w:val="none" w:sz="0" w:space="0" w:color="auto"/>
        <w:left w:val="none" w:sz="0" w:space="0" w:color="auto"/>
        <w:bottom w:val="none" w:sz="0" w:space="0" w:color="auto"/>
        <w:right w:val="none" w:sz="0" w:space="0" w:color="auto"/>
      </w:divBdr>
      <w:divsChild>
        <w:div w:id="1369602201">
          <w:marLeft w:val="547"/>
          <w:marRight w:val="0"/>
          <w:marTop w:val="0"/>
          <w:marBottom w:val="0"/>
          <w:divBdr>
            <w:top w:val="none" w:sz="0" w:space="0" w:color="auto"/>
            <w:left w:val="none" w:sz="0" w:space="0" w:color="auto"/>
            <w:bottom w:val="none" w:sz="0" w:space="0" w:color="auto"/>
            <w:right w:val="none" w:sz="0" w:space="0" w:color="auto"/>
          </w:divBdr>
        </w:div>
        <w:div w:id="1369602205">
          <w:marLeft w:val="547"/>
          <w:marRight w:val="0"/>
          <w:marTop w:val="0"/>
          <w:marBottom w:val="0"/>
          <w:divBdr>
            <w:top w:val="none" w:sz="0" w:space="0" w:color="auto"/>
            <w:left w:val="none" w:sz="0" w:space="0" w:color="auto"/>
            <w:bottom w:val="none" w:sz="0" w:space="0" w:color="auto"/>
            <w:right w:val="none" w:sz="0" w:space="0" w:color="auto"/>
          </w:divBdr>
        </w:div>
        <w:div w:id="1369602221">
          <w:marLeft w:val="547"/>
          <w:marRight w:val="0"/>
          <w:marTop w:val="0"/>
          <w:marBottom w:val="0"/>
          <w:divBdr>
            <w:top w:val="none" w:sz="0" w:space="0" w:color="auto"/>
            <w:left w:val="none" w:sz="0" w:space="0" w:color="auto"/>
            <w:bottom w:val="none" w:sz="0" w:space="0" w:color="auto"/>
            <w:right w:val="none" w:sz="0" w:space="0" w:color="auto"/>
          </w:divBdr>
        </w:div>
        <w:div w:id="1369602239">
          <w:marLeft w:val="547"/>
          <w:marRight w:val="0"/>
          <w:marTop w:val="0"/>
          <w:marBottom w:val="0"/>
          <w:divBdr>
            <w:top w:val="none" w:sz="0" w:space="0" w:color="auto"/>
            <w:left w:val="none" w:sz="0" w:space="0" w:color="auto"/>
            <w:bottom w:val="none" w:sz="0" w:space="0" w:color="auto"/>
            <w:right w:val="none" w:sz="0" w:space="0" w:color="auto"/>
          </w:divBdr>
        </w:div>
      </w:divsChild>
    </w:div>
    <w:div w:id="1369602187">
      <w:marLeft w:val="0"/>
      <w:marRight w:val="0"/>
      <w:marTop w:val="0"/>
      <w:marBottom w:val="0"/>
      <w:divBdr>
        <w:top w:val="none" w:sz="0" w:space="0" w:color="auto"/>
        <w:left w:val="none" w:sz="0" w:space="0" w:color="auto"/>
        <w:bottom w:val="none" w:sz="0" w:space="0" w:color="auto"/>
        <w:right w:val="none" w:sz="0" w:space="0" w:color="auto"/>
      </w:divBdr>
      <w:divsChild>
        <w:div w:id="1369602191">
          <w:marLeft w:val="547"/>
          <w:marRight w:val="0"/>
          <w:marTop w:val="0"/>
          <w:marBottom w:val="0"/>
          <w:divBdr>
            <w:top w:val="none" w:sz="0" w:space="0" w:color="auto"/>
            <w:left w:val="none" w:sz="0" w:space="0" w:color="auto"/>
            <w:bottom w:val="none" w:sz="0" w:space="0" w:color="auto"/>
            <w:right w:val="none" w:sz="0" w:space="0" w:color="auto"/>
          </w:divBdr>
        </w:div>
        <w:div w:id="1369602230">
          <w:marLeft w:val="547"/>
          <w:marRight w:val="0"/>
          <w:marTop w:val="0"/>
          <w:marBottom w:val="0"/>
          <w:divBdr>
            <w:top w:val="none" w:sz="0" w:space="0" w:color="auto"/>
            <w:left w:val="none" w:sz="0" w:space="0" w:color="auto"/>
            <w:bottom w:val="none" w:sz="0" w:space="0" w:color="auto"/>
            <w:right w:val="none" w:sz="0" w:space="0" w:color="auto"/>
          </w:divBdr>
        </w:div>
        <w:div w:id="1369602233">
          <w:marLeft w:val="547"/>
          <w:marRight w:val="0"/>
          <w:marTop w:val="0"/>
          <w:marBottom w:val="0"/>
          <w:divBdr>
            <w:top w:val="none" w:sz="0" w:space="0" w:color="auto"/>
            <w:left w:val="none" w:sz="0" w:space="0" w:color="auto"/>
            <w:bottom w:val="none" w:sz="0" w:space="0" w:color="auto"/>
            <w:right w:val="none" w:sz="0" w:space="0" w:color="auto"/>
          </w:divBdr>
        </w:div>
        <w:div w:id="1369602256">
          <w:marLeft w:val="547"/>
          <w:marRight w:val="0"/>
          <w:marTop w:val="0"/>
          <w:marBottom w:val="0"/>
          <w:divBdr>
            <w:top w:val="none" w:sz="0" w:space="0" w:color="auto"/>
            <w:left w:val="none" w:sz="0" w:space="0" w:color="auto"/>
            <w:bottom w:val="none" w:sz="0" w:space="0" w:color="auto"/>
            <w:right w:val="none" w:sz="0" w:space="0" w:color="auto"/>
          </w:divBdr>
        </w:div>
      </w:divsChild>
    </w:div>
    <w:div w:id="1369602188">
      <w:marLeft w:val="0"/>
      <w:marRight w:val="0"/>
      <w:marTop w:val="0"/>
      <w:marBottom w:val="0"/>
      <w:divBdr>
        <w:top w:val="none" w:sz="0" w:space="0" w:color="auto"/>
        <w:left w:val="none" w:sz="0" w:space="0" w:color="auto"/>
        <w:bottom w:val="none" w:sz="0" w:space="0" w:color="auto"/>
        <w:right w:val="none" w:sz="0" w:space="0" w:color="auto"/>
      </w:divBdr>
    </w:div>
    <w:div w:id="1369602192">
      <w:marLeft w:val="0"/>
      <w:marRight w:val="0"/>
      <w:marTop w:val="0"/>
      <w:marBottom w:val="0"/>
      <w:divBdr>
        <w:top w:val="none" w:sz="0" w:space="0" w:color="auto"/>
        <w:left w:val="none" w:sz="0" w:space="0" w:color="auto"/>
        <w:bottom w:val="none" w:sz="0" w:space="0" w:color="auto"/>
        <w:right w:val="none" w:sz="0" w:space="0" w:color="auto"/>
      </w:divBdr>
    </w:div>
    <w:div w:id="1369602193">
      <w:marLeft w:val="0"/>
      <w:marRight w:val="0"/>
      <w:marTop w:val="0"/>
      <w:marBottom w:val="0"/>
      <w:divBdr>
        <w:top w:val="none" w:sz="0" w:space="0" w:color="auto"/>
        <w:left w:val="none" w:sz="0" w:space="0" w:color="auto"/>
        <w:bottom w:val="none" w:sz="0" w:space="0" w:color="auto"/>
        <w:right w:val="none" w:sz="0" w:space="0" w:color="auto"/>
      </w:divBdr>
    </w:div>
    <w:div w:id="1369602195">
      <w:marLeft w:val="0"/>
      <w:marRight w:val="0"/>
      <w:marTop w:val="0"/>
      <w:marBottom w:val="0"/>
      <w:divBdr>
        <w:top w:val="none" w:sz="0" w:space="0" w:color="auto"/>
        <w:left w:val="none" w:sz="0" w:space="0" w:color="auto"/>
        <w:bottom w:val="none" w:sz="0" w:space="0" w:color="auto"/>
        <w:right w:val="none" w:sz="0" w:space="0" w:color="auto"/>
      </w:divBdr>
    </w:div>
    <w:div w:id="1369602196">
      <w:marLeft w:val="0"/>
      <w:marRight w:val="0"/>
      <w:marTop w:val="0"/>
      <w:marBottom w:val="0"/>
      <w:divBdr>
        <w:top w:val="none" w:sz="0" w:space="0" w:color="auto"/>
        <w:left w:val="none" w:sz="0" w:space="0" w:color="auto"/>
        <w:bottom w:val="none" w:sz="0" w:space="0" w:color="auto"/>
        <w:right w:val="none" w:sz="0" w:space="0" w:color="auto"/>
      </w:divBdr>
    </w:div>
    <w:div w:id="1369602197">
      <w:marLeft w:val="0"/>
      <w:marRight w:val="0"/>
      <w:marTop w:val="0"/>
      <w:marBottom w:val="0"/>
      <w:divBdr>
        <w:top w:val="none" w:sz="0" w:space="0" w:color="auto"/>
        <w:left w:val="none" w:sz="0" w:space="0" w:color="auto"/>
        <w:bottom w:val="none" w:sz="0" w:space="0" w:color="auto"/>
        <w:right w:val="none" w:sz="0" w:space="0" w:color="auto"/>
      </w:divBdr>
      <w:divsChild>
        <w:div w:id="1369602177">
          <w:marLeft w:val="0"/>
          <w:marRight w:val="0"/>
          <w:marTop w:val="0"/>
          <w:marBottom w:val="0"/>
          <w:divBdr>
            <w:top w:val="none" w:sz="0" w:space="0" w:color="auto"/>
            <w:left w:val="none" w:sz="0" w:space="0" w:color="auto"/>
            <w:bottom w:val="none" w:sz="0" w:space="0" w:color="auto"/>
            <w:right w:val="none" w:sz="0" w:space="0" w:color="auto"/>
          </w:divBdr>
          <w:divsChild>
            <w:div w:id="1369602222">
              <w:marLeft w:val="0"/>
              <w:marRight w:val="0"/>
              <w:marTop w:val="0"/>
              <w:marBottom w:val="0"/>
              <w:divBdr>
                <w:top w:val="none" w:sz="0" w:space="0" w:color="auto"/>
                <w:left w:val="none" w:sz="0" w:space="0" w:color="auto"/>
                <w:bottom w:val="none" w:sz="0" w:space="0" w:color="auto"/>
                <w:right w:val="none" w:sz="0" w:space="0" w:color="auto"/>
              </w:divBdr>
              <w:divsChild>
                <w:div w:id="1369602171">
                  <w:marLeft w:val="0"/>
                  <w:marRight w:val="0"/>
                  <w:marTop w:val="0"/>
                  <w:marBottom w:val="0"/>
                  <w:divBdr>
                    <w:top w:val="none" w:sz="0" w:space="0" w:color="auto"/>
                    <w:left w:val="none" w:sz="0" w:space="0" w:color="auto"/>
                    <w:bottom w:val="none" w:sz="0" w:space="0" w:color="auto"/>
                    <w:right w:val="none" w:sz="0" w:space="0" w:color="auto"/>
                  </w:divBdr>
                </w:div>
                <w:div w:id="1369602174">
                  <w:marLeft w:val="0"/>
                  <w:marRight w:val="0"/>
                  <w:marTop w:val="0"/>
                  <w:marBottom w:val="0"/>
                  <w:divBdr>
                    <w:top w:val="none" w:sz="0" w:space="0" w:color="auto"/>
                    <w:left w:val="none" w:sz="0" w:space="0" w:color="auto"/>
                    <w:bottom w:val="none" w:sz="0" w:space="0" w:color="auto"/>
                    <w:right w:val="none" w:sz="0" w:space="0" w:color="auto"/>
                  </w:divBdr>
                </w:div>
                <w:div w:id="1369602189">
                  <w:marLeft w:val="0"/>
                  <w:marRight w:val="0"/>
                  <w:marTop w:val="0"/>
                  <w:marBottom w:val="0"/>
                  <w:divBdr>
                    <w:top w:val="none" w:sz="0" w:space="0" w:color="auto"/>
                    <w:left w:val="none" w:sz="0" w:space="0" w:color="auto"/>
                    <w:bottom w:val="none" w:sz="0" w:space="0" w:color="auto"/>
                    <w:right w:val="none" w:sz="0" w:space="0" w:color="auto"/>
                  </w:divBdr>
                </w:div>
                <w:div w:id="1369602190">
                  <w:marLeft w:val="0"/>
                  <w:marRight w:val="0"/>
                  <w:marTop w:val="0"/>
                  <w:marBottom w:val="0"/>
                  <w:divBdr>
                    <w:top w:val="none" w:sz="0" w:space="0" w:color="auto"/>
                    <w:left w:val="none" w:sz="0" w:space="0" w:color="auto"/>
                    <w:bottom w:val="none" w:sz="0" w:space="0" w:color="auto"/>
                    <w:right w:val="none" w:sz="0" w:space="0" w:color="auto"/>
                  </w:divBdr>
                </w:div>
                <w:div w:id="1369602214">
                  <w:marLeft w:val="0"/>
                  <w:marRight w:val="0"/>
                  <w:marTop w:val="0"/>
                  <w:marBottom w:val="0"/>
                  <w:divBdr>
                    <w:top w:val="none" w:sz="0" w:space="0" w:color="auto"/>
                    <w:left w:val="none" w:sz="0" w:space="0" w:color="auto"/>
                    <w:bottom w:val="none" w:sz="0" w:space="0" w:color="auto"/>
                    <w:right w:val="none" w:sz="0" w:space="0" w:color="auto"/>
                  </w:divBdr>
                </w:div>
                <w:div w:id="1369602220">
                  <w:marLeft w:val="0"/>
                  <w:marRight w:val="0"/>
                  <w:marTop w:val="0"/>
                  <w:marBottom w:val="0"/>
                  <w:divBdr>
                    <w:top w:val="none" w:sz="0" w:space="0" w:color="auto"/>
                    <w:left w:val="none" w:sz="0" w:space="0" w:color="auto"/>
                    <w:bottom w:val="none" w:sz="0" w:space="0" w:color="auto"/>
                    <w:right w:val="none" w:sz="0" w:space="0" w:color="auto"/>
                  </w:divBdr>
                </w:div>
                <w:div w:id="1369602225">
                  <w:marLeft w:val="0"/>
                  <w:marRight w:val="0"/>
                  <w:marTop w:val="0"/>
                  <w:marBottom w:val="0"/>
                  <w:divBdr>
                    <w:top w:val="none" w:sz="0" w:space="0" w:color="auto"/>
                    <w:left w:val="none" w:sz="0" w:space="0" w:color="auto"/>
                    <w:bottom w:val="none" w:sz="0" w:space="0" w:color="auto"/>
                    <w:right w:val="none" w:sz="0" w:space="0" w:color="auto"/>
                  </w:divBdr>
                </w:div>
                <w:div w:id="1369602226">
                  <w:marLeft w:val="0"/>
                  <w:marRight w:val="0"/>
                  <w:marTop w:val="0"/>
                  <w:marBottom w:val="0"/>
                  <w:divBdr>
                    <w:top w:val="none" w:sz="0" w:space="0" w:color="auto"/>
                    <w:left w:val="none" w:sz="0" w:space="0" w:color="auto"/>
                    <w:bottom w:val="none" w:sz="0" w:space="0" w:color="auto"/>
                    <w:right w:val="none" w:sz="0" w:space="0" w:color="auto"/>
                  </w:divBdr>
                </w:div>
                <w:div w:id="1369602238">
                  <w:marLeft w:val="0"/>
                  <w:marRight w:val="0"/>
                  <w:marTop w:val="0"/>
                  <w:marBottom w:val="0"/>
                  <w:divBdr>
                    <w:top w:val="none" w:sz="0" w:space="0" w:color="auto"/>
                    <w:left w:val="none" w:sz="0" w:space="0" w:color="auto"/>
                    <w:bottom w:val="none" w:sz="0" w:space="0" w:color="auto"/>
                    <w:right w:val="none" w:sz="0" w:space="0" w:color="auto"/>
                  </w:divBdr>
                </w:div>
                <w:div w:id="1369602241">
                  <w:marLeft w:val="0"/>
                  <w:marRight w:val="0"/>
                  <w:marTop w:val="0"/>
                  <w:marBottom w:val="0"/>
                  <w:divBdr>
                    <w:top w:val="none" w:sz="0" w:space="0" w:color="auto"/>
                    <w:left w:val="none" w:sz="0" w:space="0" w:color="auto"/>
                    <w:bottom w:val="none" w:sz="0" w:space="0" w:color="auto"/>
                    <w:right w:val="none" w:sz="0" w:space="0" w:color="auto"/>
                  </w:divBdr>
                </w:div>
                <w:div w:id="1369602242">
                  <w:marLeft w:val="0"/>
                  <w:marRight w:val="0"/>
                  <w:marTop w:val="0"/>
                  <w:marBottom w:val="0"/>
                  <w:divBdr>
                    <w:top w:val="none" w:sz="0" w:space="0" w:color="auto"/>
                    <w:left w:val="none" w:sz="0" w:space="0" w:color="auto"/>
                    <w:bottom w:val="none" w:sz="0" w:space="0" w:color="auto"/>
                    <w:right w:val="none" w:sz="0" w:space="0" w:color="auto"/>
                  </w:divBdr>
                </w:div>
                <w:div w:id="1369602247">
                  <w:marLeft w:val="0"/>
                  <w:marRight w:val="0"/>
                  <w:marTop w:val="0"/>
                  <w:marBottom w:val="0"/>
                  <w:divBdr>
                    <w:top w:val="none" w:sz="0" w:space="0" w:color="auto"/>
                    <w:left w:val="none" w:sz="0" w:space="0" w:color="auto"/>
                    <w:bottom w:val="none" w:sz="0" w:space="0" w:color="auto"/>
                    <w:right w:val="none" w:sz="0" w:space="0" w:color="auto"/>
                  </w:divBdr>
                </w:div>
                <w:div w:id="1369602252">
                  <w:marLeft w:val="0"/>
                  <w:marRight w:val="0"/>
                  <w:marTop w:val="0"/>
                  <w:marBottom w:val="0"/>
                  <w:divBdr>
                    <w:top w:val="none" w:sz="0" w:space="0" w:color="auto"/>
                    <w:left w:val="none" w:sz="0" w:space="0" w:color="auto"/>
                    <w:bottom w:val="none" w:sz="0" w:space="0" w:color="auto"/>
                    <w:right w:val="none" w:sz="0" w:space="0" w:color="auto"/>
                  </w:divBdr>
                </w:div>
                <w:div w:id="1369602253">
                  <w:marLeft w:val="0"/>
                  <w:marRight w:val="0"/>
                  <w:marTop w:val="0"/>
                  <w:marBottom w:val="0"/>
                  <w:divBdr>
                    <w:top w:val="none" w:sz="0" w:space="0" w:color="auto"/>
                    <w:left w:val="none" w:sz="0" w:space="0" w:color="auto"/>
                    <w:bottom w:val="none" w:sz="0" w:space="0" w:color="auto"/>
                    <w:right w:val="none" w:sz="0" w:space="0" w:color="auto"/>
                  </w:divBdr>
                </w:div>
                <w:div w:id="1369602257">
                  <w:marLeft w:val="0"/>
                  <w:marRight w:val="0"/>
                  <w:marTop w:val="0"/>
                  <w:marBottom w:val="0"/>
                  <w:divBdr>
                    <w:top w:val="none" w:sz="0" w:space="0" w:color="auto"/>
                    <w:left w:val="none" w:sz="0" w:space="0" w:color="auto"/>
                    <w:bottom w:val="none" w:sz="0" w:space="0" w:color="auto"/>
                    <w:right w:val="none" w:sz="0" w:space="0" w:color="auto"/>
                  </w:divBdr>
                </w:div>
                <w:div w:id="1369602265">
                  <w:marLeft w:val="0"/>
                  <w:marRight w:val="0"/>
                  <w:marTop w:val="0"/>
                  <w:marBottom w:val="0"/>
                  <w:divBdr>
                    <w:top w:val="none" w:sz="0" w:space="0" w:color="auto"/>
                    <w:left w:val="none" w:sz="0" w:space="0" w:color="auto"/>
                    <w:bottom w:val="none" w:sz="0" w:space="0" w:color="auto"/>
                    <w:right w:val="none" w:sz="0" w:space="0" w:color="auto"/>
                  </w:divBdr>
                </w:div>
                <w:div w:id="1369602267">
                  <w:marLeft w:val="0"/>
                  <w:marRight w:val="0"/>
                  <w:marTop w:val="0"/>
                  <w:marBottom w:val="0"/>
                  <w:divBdr>
                    <w:top w:val="none" w:sz="0" w:space="0" w:color="auto"/>
                    <w:left w:val="none" w:sz="0" w:space="0" w:color="auto"/>
                    <w:bottom w:val="none" w:sz="0" w:space="0" w:color="auto"/>
                    <w:right w:val="none" w:sz="0" w:space="0" w:color="auto"/>
                  </w:divBdr>
                </w:div>
                <w:div w:id="13696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2261">
          <w:marLeft w:val="0"/>
          <w:marRight w:val="0"/>
          <w:marTop w:val="0"/>
          <w:marBottom w:val="0"/>
          <w:divBdr>
            <w:top w:val="none" w:sz="0" w:space="0" w:color="auto"/>
            <w:left w:val="none" w:sz="0" w:space="0" w:color="auto"/>
            <w:bottom w:val="none" w:sz="0" w:space="0" w:color="auto"/>
            <w:right w:val="none" w:sz="0" w:space="0" w:color="auto"/>
          </w:divBdr>
          <w:divsChild>
            <w:div w:id="1369602209">
              <w:marLeft w:val="0"/>
              <w:marRight w:val="0"/>
              <w:marTop w:val="0"/>
              <w:marBottom w:val="0"/>
              <w:divBdr>
                <w:top w:val="none" w:sz="0" w:space="0" w:color="auto"/>
                <w:left w:val="none" w:sz="0" w:space="0" w:color="auto"/>
                <w:bottom w:val="none" w:sz="0" w:space="0" w:color="auto"/>
                <w:right w:val="none" w:sz="0" w:space="0" w:color="auto"/>
              </w:divBdr>
              <w:divsChild>
                <w:div w:id="1369602204">
                  <w:marLeft w:val="0"/>
                  <w:marRight w:val="0"/>
                  <w:marTop w:val="0"/>
                  <w:marBottom w:val="0"/>
                  <w:divBdr>
                    <w:top w:val="none" w:sz="0" w:space="0" w:color="auto"/>
                    <w:left w:val="none" w:sz="0" w:space="0" w:color="auto"/>
                    <w:bottom w:val="none" w:sz="0" w:space="0" w:color="auto"/>
                    <w:right w:val="none" w:sz="0" w:space="0" w:color="auto"/>
                  </w:divBdr>
                </w:div>
                <w:div w:id="1369602249">
                  <w:marLeft w:val="0"/>
                  <w:marRight w:val="0"/>
                  <w:marTop w:val="0"/>
                  <w:marBottom w:val="0"/>
                  <w:divBdr>
                    <w:top w:val="none" w:sz="0" w:space="0" w:color="auto"/>
                    <w:left w:val="none" w:sz="0" w:space="0" w:color="auto"/>
                    <w:bottom w:val="none" w:sz="0" w:space="0" w:color="auto"/>
                    <w:right w:val="none" w:sz="0" w:space="0" w:color="auto"/>
                  </w:divBdr>
                </w:div>
                <w:div w:id="13696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2198">
      <w:marLeft w:val="0"/>
      <w:marRight w:val="0"/>
      <w:marTop w:val="0"/>
      <w:marBottom w:val="0"/>
      <w:divBdr>
        <w:top w:val="none" w:sz="0" w:space="0" w:color="auto"/>
        <w:left w:val="none" w:sz="0" w:space="0" w:color="auto"/>
        <w:bottom w:val="none" w:sz="0" w:space="0" w:color="auto"/>
        <w:right w:val="none" w:sz="0" w:space="0" w:color="auto"/>
      </w:divBdr>
    </w:div>
    <w:div w:id="1369602199">
      <w:marLeft w:val="0"/>
      <w:marRight w:val="0"/>
      <w:marTop w:val="0"/>
      <w:marBottom w:val="0"/>
      <w:divBdr>
        <w:top w:val="none" w:sz="0" w:space="0" w:color="auto"/>
        <w:left w:val="none" w:sz="0" w:space="0" w:color="auto"/>
        <w:bottom w:val="none" w:sz="0" w:space="0" w:color="auto"/>
        <w:right w:val="none" w:sz="0" w:space="0" w:color="auto"/>
      </w:divBdr>
    </w:div>
    <w:div w:id="1369602200">
      <w:marLeft w:val="0"/>
      <w:marRight w:val="0"/>
      <w:marTop w:val="0"/>
      <w:marBottom w:val="0"/>
      <w:divBdr>
        <w:top w:val="none" w:sz="0" w:space="0" w:color="auto"/>
        <w:left w:val="none" w:sz="0" w:space="0" w:color="auto"/>
        <w:bottom w:val="none" w:sz="0" w:space="0" w:color="auto"/>
        <w:right w:val="none" w:sz="0" w:space="0" w:color="auto"/>
      </w:divBdr>
    </w:div>
    <w:div w:id="1369602202">
      <w:marLeft w:val="0"/>
      <w:marRight w:val="0"/>
      <w:marTop w:val="0"/>
      <w:marBottom w:val="0"/>
      <w:divBdr>
        <w:top w:val="none" w:sz="0" w:space="0" w:color="auto"/>
        <w:left w:val="none" w:sz="0" w:space="0" w:color="auto"/>
        <w:bottom w:val="none" w:sz="0" w:space="0" w:color="auto"/>
        <w:right w:val="none" w:sz="0" w:space="0" w:color="auto"/>
      </w:divBdr>
    </w:div>
    <w:div w:id="1369602206">
      <w:marLeft w:val="0"/>
      <w:marRight w:val="0"/>
      <w:marTop w:val="0"/>
      <w:marBottom w:val="0"/>
      <w:divBdr>
        <w:top w:val="none" w:sz="0" w:space="0" w:color="auto"/>
        <w:left w:val="none" w:sz="0" w:space="0" w:color="auto"/>
        <w:bottom w:val="none" w:sz="0" w:space="0" w:color="auto"/>
        <w:right w:val="none" w:sz="0" w:space="0" w:color="auto"/>
      </w:divBdr>
    </w:div>
    <w:div w:id="1369602207">
      <w:marLeft w:val="0"/>
      <w:marRight w:val="0"/>
      <w:marTop w:val="0"/>
      <w:marBottom w:val="0"/>
      <w:divBdr>
        <w:top w:val="none" w:sz="0" w:space="0" w:color="auto"/>
        <w:left w:val="none" w:sz="0" w:space="0" w:color="auto"/>
        <w:bottom w:val="none" w:sz="0" w:space="0" w:color="auto"/>
        <w:right w:val="none" w:sz="0" w:space="0" w:color="auto"/>
      </w:divBdr>
    </w:div>
    <w:div w:id="1369602208">
      <w:marLeft w:val="0"/>
      <w:marRight w:val="0"/>
      <w:marTop w:val="0"/>
      <w:marBottom w:val="0"/>
      <w:divBdr>
        <w:top w:val="none" w:sz="0" w:space="0" w:color="auto"/>
        <w:left w:val="none" w:sz="0" w:space="0" w:color="auto"/>
        <w:bottom w:val="none" w:sz="0" w:space="0" w:color="auto"/>
        <w:right w:val="none" w:sz="0" w:space="0" w:color="auto"/>
      </w:divBdr>
    </w:div>
    <w:div w:id="1369602210">
      <w:marLeft w:val="0"/>
      <w:marRight w:val="0"/>
      <w:marTop w:val="0"/>
      <w:marBottom w:val="0"/>
      <w:divBdr>
        <w:top w:val="none" w:sz="0" w:space="0" w:color="auto"/>
        <w:left w:val="none" w:sz="0" w:space="0" w:color="auto"/>
        <w:bottom w:val="none" w:sz="0" w:space="0" w:color="auto"/>
        <w:right w:val="none" w:sz="0" w:space="0" w:color="auto"/>
      </w:divBdr>
      <w:divsChild>
        <w:div w:id="1369602173">
          <w:marLeft w:val="547"/>
          <w:marRight w:val="0"/>
          <w:marTop w:val="0"/>
          <w:marBottom w:val="0"/>
          <w:divBdr>
            <w:top w:val="none" w:sz="0" w:space="0" w:color="auto"/>
            <w:left w:val="none" w:sz="0" w:space="0" w:color="auto"/>
            <w:bottom w:val="none" w:sz="0" w:space="0" w:color="auto"/>
            <w:right w:val="none" w:sz="0" w:space="0" w:color="auto"/>
          </w:divBdr>
        </w:div>
        <w:div w:id="1369602213">
          <w:marLeft w:val="547"/>
          <w:marRight w:val="0"/>
          <w:marTop w:val="0"/>
          <w:marBottom w:val="0"/>
          <w:divBdr>
            <w:top w:val="none" w:sz="0" w:space="0" w:color="auto"/>
            <w:left w:val="none" w:sz="0" w:space="0" w:color="auto"/>
            <w:bottom w:val="none" w:sz="0" w:space="0" w:color="auto"/>
            <w:right w:val="none" w:sz="0" w:space="0" w:color="auto"/>
          </w:divBdr>
        </w:div>
        <w:div w:id="1369602217">
          <w:marLeft w:val="547"/>
          <w:marRight w:val="0"/>
          <w:marTop w:val="0"/>
          <w:marBottom w:val="0"/>
          <w:divBdr>
            <w:top w:val="none" w:sz="0" w:space="0" w:color="auto"/>
            <w:left w:val="none" w:sz="0" w:space="0" w:color="auto"/>
            <w:bottom w:val="none" w:sz="0" w:space="0" w:color="auto"/>
            <w:right w:val="none" w:sz="0" w:space="0" w:color="auto"/>
          </w:divBdr>
        </w:div>
        <w:div w:id="1369602244">
          <w:marLeft w:val="547"/>
          <w:marRight w:val="0"/>
          <w:marTop w:val="0"/>
          <w:marBottom w:val="0"/>
          <w:divBdr>
            <w:top w:val="none" w:sz="0" w:space="0" w:color="auto"/>
            <w:left w:val="none" w:sz="0" w:space="0" w:color="auto"/>
            <w:bottom w:val="none" w:sz="0" w:space="0" w:color="auto"/>
            <w:right w:val="none" w:sz="0" w:space="0" w:color="auto"/>
          </w:divBdr>
        </w:div>
      </w:divsChild>
    </w:div>
    <w:div w:id="1369602211">
      <w:marLeft w:val="0"/>
      <w:marRight w:val="0"/>
      <w:marTop w:val="0"/>
      <w:marBottom w:val="0"/>
      <w:divBdr>
        <w:top w:val="none" w:sz="0" w:space="0" w:color="auto"/>
        <w:left w:val="none" w:sz="0" w:space="0" w:color="auto"/>
        <w:bottom w:val="none" w:sz="0" w:space="0" w:color="auto"/>
        <w:right w:val="none" w:sz="0" w:space="0" w:color="auto"/>
      </w:divBdr>
      <w:divsChild>
        <w:div w:id="1369602203">
          <w:marLeft w:val="547"/>
          <w:marRight w:val="0"/>
          <w:marTop w:val="0"/>
          <w:marBottom w:val="0"/>
          <w:divBdr>
            <w:top w:val="none" w:sz="0" w:space="0" w:color="auto"/>
            <w:left w:val="none" w:sz="0" w:space="0" w:color="auto"/>
            <w:bottom w:val="none" w:sz="0" w:space="0" w:color="auto"/>
            <w:right w:val="none" w:sz="0" w:space="0" w:color="auto"/>
          </w:divBdr>
        </w:div>
        <w:div w:id="1369602224">
          <w:marLeft w:val="547"/>
          <w:marRight w:val="0"/>
          <w:marTop w:val="0"/>
          <w:marBottom w:val="0"/>
          <w:divBdr>
            <w:top w:val="none" w:sz="0" w:space="0" w:color="auto"/>
            <w:left w:val="none" w:sz="0" w:space="0" w:color="auto"/>
            <w:bottom w:val="none" w:sz="0" w:space="0" w:color="auto"/>
            <w:right w:val="none" w:sz="0" w:space="0" w:color="auto"/>
          </w:divBdr>
        </w:div>
        <w:div w:id="1369602236">
          <w:marLeft w:val="547"/>
          <w:marRight w:val="0"/>
          <w:marTop w:val="0"/>
          <w:marBottom w:val="0"/>
          <w:divBdr>
            <w:top w:val="none" w:sz="0" w:space="0" w:color="auto"/>
            <w:left w:val="none" w:sz="0" w:space="0" w:color="auto"/>
            <w:bottom w:val="none" w:sz="0" w:space="0" w:color="auto"/>
            <w:right w:val="none" w:sz="0" w:space="0" w:color="auto"/>
          </w:divBdr>
        </w:div>
        <w:div w:id="1369602250">
          <w:marLeft w:val="547"/>
          <w:marRight w:val="0"/>
          <w:marTop w:val="0"/>
          <w:marBottom w:val="0"/>
          <w:divBdr>
            <w:top w:val="none" w:sz="0" w:space="0" w:color="auto"/>
            <w:left w:val="none" w:sz="0" w:space="0" w:color="auto"/>
            <w:bottom w:val="none" w:sz="0" w:space="0" w:color="auto"/>
            <w:right w:val="none" w:sz="0" w:space="0" w:color="auto"/>
          </w:divBdr>
        </w:div>
      </w:divsChild>
    </w:div>
    <w:div w:id="1369602212">
      <w:marLeft w:val="0"/>
      <w:marRight w:val="0"/>
      <w:marTop w:val="0"/>
      <w:marBottom w:val="0"/>
      <w:divBdr>
        <w:top w:val="none" w:sz="0" w:space="0" w:color="auto"/>
        <w:left w:val="none" w:sz="0" w:space="0" w:color="auto"/>
        <w:bottom w:val="none" w:sz="0" w:space="0" w:color="auto"/>
        <w:right w:val="none" w:sz="0" w:space="0" w:color="auto"/>
      </w:divBdr>
    </w:div>
    <w:div w:id="1369602216">
      <w:marLeft w:val="0"/>
      <w:marRight w:val="0"/>
      <w:marTop w:val="0"/>
      <w:marBottom w:val="0"/>
      <w:divBdr>
        <w:top w:val="none" w:sz="0" w:space="0" w:color="auto"/>
        <w:left w:val="none" w:sz="0" w:space="0" w:color="auto"/>
        <w:bottom w:val="none" w:sz="0" w:space="0" w:color="auto"/>
        <w:right w:val="none" w:sz="0" w:space="0" w:color="auto"/>
      </w:divBdr>
    </w:div>
    <w:div w:id="1369602218">
      <w:marLeft w:val="0"/>
      <w:marRight w:val="0"/>
      <w:marTop w:val="0"/>
      <w:marBottom w:val="0"/>
      <w:divBdr>
        <w:top w:val="none" w:sz="0" w:space="0" w:color="auto"/>
        <w:left w:val="none" w:sz="0" w:space="0" w:color="auto"/>
        <w:bottom w:val="none" w:sz="0" w:space="0" w:color="auto"/>
        <w:right w:val="none" w:sz="0" w:space="0" w:color="auto"/>
      </w:divBdr>
    </w:div>
    <w:div w:id="1369602219">
      <w:marLeft w:val="0"/>
      <w:marRight w:val="0"/>
      <w:marTop w:val="0"/>
      <w:marBottom w:val="0"/>
      <w:divBdr>
        <w:top w:val="none" w:sz="0" w:space="0" w:color="auto"/>
        <w:left w:val="none" w:sz="0" w:space="0" w:color="auto"/>
        <w:bottom w:val="none" w:sz="0" w:space="0" w:color="auto"/>
        <w:right w:val="none" w:sz="0" w:space="0" w:color="auto"/>
      </w:divBdr>
    </w:div>
    <w:div w:id="1369602223">
      <w:marLeft w:val="0"/>
      <w:marRight w:val="0"/>
      <w:marTop w:val="0"/>
      <w:marBottom w:val="0"/>
      <w:divBdr>
        <w:top w:val="none" w:sz="0" w:space="0" w:color="auto"/>
        <w:left w:val="none" w:sz="0" w:space="0" w:color="auto"/>
        <w:bottom w:val="none" w:sz="0" w:space="0" w:color="auto"/>
        <w:right w:val="none" w:sz="0" w:space="0" w:color="auto"/>
      </w:divBdr>
      <w:divsChild>
        <w:div w:id="1369602184">
          <w:marLeft w:val="547"/>
          <w:marRight w:val="0"/>
          <w:marTop w:val="0"/>
          <w:marBottom w:val="0"/>
          <w:divBdr>
            <w:top w:val="none" w:sz="0" w:space="0" w:color="auto"/>
            <w:left w:val="none" w:sz="0" w:space="0" w:color="auto"/>
            <w:bottom w:val="none" w:sz="0" w:space="0" w:color="auto"/>
            <w:right w:val="none" w:sz="0" w:space="0" w:color="auto"/>
          </w:divBdr>
        </w:div>
        <w:div w:id="1369602234">
          <w:marLeft w:val="547"/>
          <w:marRight w:val="0"/>
          <w:marTop w:val="0"/>
          <w:marBottom w:val="0"/>
          <w:divBdr>
            <w:top w:val="none" w:sz="0" w:space="0" w:color="auto"/>
            <w:left w:val="none" w:sz="0" w:space="0" w:color="auto"/>
            <w:bottom w:val="none" w:sz="0" w:space="0" w:color="auto"/>
            <w:right w:val="none" w:sz="0" w:space="0" w:color="auto"/>
          </w:divBdr>
        </w:div>
        <w:div w:id="1369602258">
          <w:marLeft w:val="547"/>
          <w:marRight w:val="0"/>
          <w:marTop w:val="0"/>
          <w:marBottom w:val="0"/>
          <w:divBdr>
            <w:top w:val="none" w:sz="0" w:space="0" w:color="auto"/>
            <w:left w:val="none" w:sz="0" w:space="0" w:color="auto"/>
            <w:bottom w:val="none" w:sz="0" w:space="0" w:color="auto"/>
            <w:right w:val="none" w:sz="0" w:space="0" w:color="auto"/>
          </w:divBdr>
        </w:div>
        <w:div w:id="1369602264">
          <w:marLeft w:val="547"/>
          <w:marRight w:val="0"/>
          <w:marTop w:val="0"/>
          <w:marBottom w:val="0"/>
          <w:divBdr>
            <w:top w:val="none" w:sz="0" w:space="0" w:color="auto"/>
            <w:left w:val="none" w:sz="0" w:space="0" w:color="auto"/>
            <w:bottom w:val="none" w:sz="0" w:space="0" w:color="auto"/>
            <w:right w:val="none" w:sz="0" w:space="0" w:color="auto"/>
          </w:divBdr>
        </w:div>
      </w:divsChild>
    </w:div>
    <w:div w:id="1369602227">
      <w:marLeft w:val="0"/>
      <w:marRight w:val="0"/>
      <w:marTop w:val="0"/>
      <w:marBottom w:val="0"/>
      <w:divBdr>
        <w:top w:val="none" w:sz="0" w:space="0" w:color="auto"/>
        <w:left w:val="none" w:sz="0" w:space="0" w:color="auto"/>
        <w:bottom w:val="none" w:sz="0" w:space="0" w:color="auto"/>
        <w:right w:val="none" w:sz="0" w:space="0" w:color="auto"/>
      </w:divBdr>
    </w:div>
    <w:div w:id="1369602228">
      <w:marLeft w:val="0"/>
      <w:marRight w:val="0"/>
      <w:marTop w:val="0"/>
      <w:marBottom w:val="0"/>
      <w:divBdr>
        <w:top w:val="none" w:sz="0" w:space="0" w:color="auto"/>
        <w:left w:val="none" w:sz="0" w:space="0" w:color="auto"/>
        <w:bottom w:val="none" w:sz="0" w:space="0" w:color="auto"/>
        <w:right w:val="none" w:sz="0" w:space="0" w:color="auto"/>
      </w:divBdr>
    </w:div>
    <w:div w:id="1369602229">
      <w:marLeft w:val="0"/>
      <w:marRight w:val="0"/>
      <w:marTop w:val="0"/>
      <w:marBottom w:val="0"/>
      <w:divBdr>
        <w:top w:val="none" w:sz="0" w:space="0" w:color="auto"/>
        <w:left w:val="none" w:sz="0" w:space="0" w:color="auto"/>
        <w:bottom w:val="none" w:sz="0" w:space="0" w:color="auto"/>
        <w:right w:val="none" w:sz="0" w:space="0" w:color="auto"/>
      </w:divBdr>
    </w:div>
    <w:div w:id="1369602231">
      <w:marLeft w:val="0"/>
      <w:marRight w:val="0"/>
      <w:marTop w:val="0"/>
      <w:marBottom w:val="0"/>
      <w:divBdr>
        <w:top w:val="none" w:sz="0" w:space="0" w:color="auto"/>
        <w:left w:val="none" w:sz="0" w:space="0" w:color="auto"/>
        <w:bottom w:val="none" w:sz="0" w:space="0" w:color="auto"/>
        <w:right w:val="none" w:sz="0" w:space="0" w:color="auto"/>
      </w:divBdr>
    </w:div>
    <w:div w:id="1369602232">
      <w:marLeft w:val="0"/>
      <w:marRight w:val="0"/>
      <w:marTop w:val="0"/>
      <w:marBottom w:val="0"/>
      <w:divBdr>
        <w:top w:val="none" w:sz="0" w:space="0" w:color="auto"/>
        <w:left w:val="none" w:sz="0" w:space="0" w:color="auto"/>
        <w:bottom w:val="none" w:sz="0" w:space="0" w:color="auto"/>
        <w:right w:val="none" w:sz="0" w:space="0" w:color="auto"/>
      </w:divBdr>
    </w:div>
    <w:div w:id="1369602240">
      <w:marLeft w:val="0"/>
      <w:marRight w:val="0"/>
      <w:marTop w:val="0"/>
      <w:marBottom w:val="0"/>
      <w:divBdr>
        <w:top w:val="none" w:sz="0" w:space="0" w:color="auto"/>
        <w:left w:val="none" w:sz="0" w:space="0" w:color="auto"/>
        <w:bottom w:val="none" w:sz="0" w:space="0" w:color="auto"/>
        <w:right w:val="none" w:sz="0" w:space="0" w:color="auto"/>
      </w:divBdr>
    </w:div>
    <w:div w:id="1369602246">
      <w:marLeft w:val="0"/>
      <w:marRight w:val="0"/>
      <w:marTop w:val="0"/>
      <w:marBottom w:val="0"/>
      <w:divBdr>
        <w:top w:val="none" w:sz="0" w:space="0" w:color="auto"/>
        <w:left w:val="none" w:sz="0" w:space="0" w:color="auto"/>
        <w:bottom w:val="none" w:sz="0" w:space="0" w:color="auto"/>
        <w:right w:val="none" w:sz="0" w:space="0" w:color="auto"/>
      </w:divBdr>
    </w:div>
    <w:div w:id="1369602248">
      <w:marLeft w:val="0"/>
      <w:marRight w:val="0"/>
      <w:marTop w:val="0"/>
      <w:marBottom w:val="0"/>
      <w:divBdr>
        <w:top w:val="none" w:sz="0" w:space="0" w:color="auto"/>
        <w:left w:val="none" w:sz="0" w:space="0" w:color="auto"/>
        <w:bottom w:val="none" w:sz="0" w:space="0" w:color="auto"/>
        <w:right w:val="none" w:sz="0" w:space="0" w:color="auto"/>
      </w:divBdr>
    </w:div>
    <w:div w:id="1369602254">
      <w:marLeft w:val="0"/>
      <w:marRight w:val="0"/>
      <w:marTop w:val="0"/>
      <w:marBottom w:val="0"/>
      <w:divBdr>
        <w:top w:val="none" w:sz="0" w:space="0" w:color="auto"/>
        <w:left w:val="none" w:sz="0" w:space="0" w:color="auto"/>
        <w:bottom w:val="none" w:sz="0" w:space="0" w:color="auto"/>
        <w:right w:val="none" w:sz="0" w:space="0" w:color="auto"/>
      </w:divBdr>
    </w:div>
    <w:div w:id="1369602259">
      <w:marLeft w:val="0"/>
      <w:marRight w:val="0"/>
      <w:marTop w:val="0"/>
      <w:marBottom w:val="0"/>
      <w:divBdr>
        <w:top w:val="none" w:sz="0" w:space="0" w:color="auto"/>
        <w:left w:val="none" w:sz="0" w:space="0" w:color="auto"/>
        <w:bottom w:val="none" w:sz="0" w:space="0" w:color="auto"/>
        <w:right w:val="none" w:sz="0" w:space="0" w:color="auto"/>
      </w:divBdr>
    </w:div>
    <w:div w:id="1369602260">
      <w:marLeft w:val="0"/>
      <w:marRight w:val="0"/>
      <w:marTop w:val="0"/>
      <w:marBottom w:val="0"/>
      <w:divBdr>
        <w:top w:val="none" w:sz="0" w:space="0" w:color="auto"/>
        <w:left w:val="none" w:sz="0" w:space="0" w:color="auto"/>
        <w:bottom w:val="none" w:sz="0" w:space="0" w:color="auto"/>
        <w:right w:val="none" w:sz="0" w:space="0" w:color="auto"/>
      </w:divBdr>
    </w:div>
    <w:div w:id="1369602262">
      <w:marLeft w:val="0"/>
      <w:marRight w:val="0"/>
      <w:marTop w:val="0"/>
      <w:marBottom w:val="0"/>
      <w:divBdr>
        <w:top w:val="none" w:sz="0" w:space="0" w:color="auto"/>
        <w:left w:val="none" w:sz="0" w:space="0" w:color="auto"/>
        <w:bottom w:val="none" w:sz="0" w:space="0" w:color="auto"/>
        <w:right w:val="none" w:sz="0" w:space="0" w:color="auto"/>
      </w:divBdr>
    </w:div>
    <w:div w:id="1369602266">
      <w:marLeft w:val="0"/>
      <w:marRight w:val="0"/>
      <w:marTop w:val="0"/>
      <w:marBottom w:val="0"/>
      <w:divBdr>
        <w:top w:val="none" w:sz="0" w:space="0" w:color="auto"/>
        <w:left w:val="none" w:sz="0" w:space="0" w:color="auto"/>
        <w:bottom w:val="none" w:sz="0" w:space="0" w:color="auto"/>
        <w:right w:val="none" w:sz="0" w:space="0" w:color="auto"/>
      </w:divBdr>
      <w:divsChild>
        <w:div w:id="1369602237">
          <w:marLeft w:val="547"/>
          <w:marRight w:val="0"/>
          <w:marTop w:val="0"/>
          <w:marBottom w:val="0"/>
          <w:divBdr>
            <w:top w:val="none" w:sz="0" w:space="0" w:color="auto"/>
            <w:left w:val="none" w:sz="0" w:space="0" w:color="auto"/>
            <w:bottom w:val="none" w:sz="0" w:space="0" w:color="auto"/>
            <w:right w:val="none" w:sz="0" w:space="0" w:color="auto"/>
          </w:divBdr>
        </w:div>
        <w:div w:id="1369602243">
          <w:marLeft w:val="547"/>
          <w:marRight w:val="0"/>
          <w:marTop w:val="0"/>
          <w:marBottom w:val="0"/>
          <w:divBdr>
            <w:top w:val="none" w:sz="0" w:space="0" w:color="auto"/>
            <w:left w:val="none" w:sz="0" w:space="0" w:color="auto"/>
            <w:bottom w:val="none" w:sz="0" w:space="0" w:color="auto"/>
            <w:right w:val="none" w:sz="0" w:space="0" w:color="auto"/>
          </w:divBdr>
        </w:div>
        <w:div w:id="1369602245">
          <w:marLeft w:val="547"/>
          <w:marRight w:val="0"/>
          <w:marTop w:val="0"/>
          <w:marBottom w:val="0"/>
          <w:divBdr>
            <w:top w:val="none" w:sz="0" w:space="0" w:color="auto"/>
            <w:left w:val="none" w:sz="0" w:space="0" w:color="auto"/>
            <w:bottom w:val="none" w:sz="0" w:space="0" w:color="auto"/>
            <w:right w:val="none" w:sz="0" w:space="0" w:color="auto"/>
          </w:divBdr>
        </w:div>
        <w:div w:id="1369602263">
          <w:marLeft w:val="547"/>
          <w:marRight w:val="0"/>
          <w:marTop w:val="0"/>
          <w:marBottom w:val="0"/>
          <w:divBdr>
            <w:top w:val="none" w:sz="0" w:space="0" w:color="auto"/>
            <w:left w:val="none" w:sz="0" w:space="0" w:color="auto"/>
            <w:bottom w:val="none" w:sz="0" w:space="0" w:color="auto"/>
            <w:right w:val="none" w:sz="0" w:space="0" w:color="auto"/>
          </w:divBdr>
        </w:div>
      </w:divsChild>
    </w:div>
    <w:div w:id="1415856481">
      <w:bodyDiv w:val="1"/>
      <w:marLeft w:val="0"/>
      <w:marRight w:val="0"/>
      <w:marTop w:val="0"/>
      <w:marBottom w:val="0"/>
      <w:divBdr>
        <w:top w:val="none" w:sz="0" w:space="0" w:color="auto"/>
        <w:left w:val="none" w:sz="0" w:space="0" w:color="auto"/>
        <w:bottom w:val="none" w:sz="0" w:space="0" w:color="auto"/>
        <w:right w:val="none" w:sz="0" w:space="0" w:color="auto"/>
      </w:divBdr>
    </w:div>
    <w:div w:id="1421177410">
      <w:bodyDiv w:val="1"/>
      <w:marLeft w:val="0"/>
      <w:marRight w:val="0"/>
      <w:marTop w:val="0"/>
      <w:marBottom w:val="0"/>
      <w:divBdr>
        <w:top w:val="none" w:sz="0" w:space="0" w:color="auto"/>
        <w:left w:val="none" w:sz="0" w:space="0" w:color="auto"/>
        <w:bottom w:val="none" w:sz="0" w:space="0" w:color="auto"/>
        <w:right w:val="none" w:sz="0" w:space="0" w:color="auto"/>
      </w:divBdr>
    </w:div>
    <w:div w:id="1448505538">
      <w:bodyDiv w:val="1"/>
      <w:marLeft w:val="0"/>
      <w:marRight w:val="0"/>
      <w:marTop w:val="0"/>
      <w:marBottom w:val="0"/>
      <w:divBdr>
        <w:top w:val="none" w:sz="0" w:space="0" w:color="auto"/>
        <w:left w:val="none" w:sz="0" w:space="0" w:color="auto"/>
        <w:bottom w:val="none" w:sz="0" w:space="0" w:color="auto"/>
        <w:right w:val="none" w:sz="0" w:space="0" w:color="auto"/>
      </w:divBdr>
    </w:div>
    <w:div w:id="1456215561">
      <w:bodyDiv w:val="1"/>
      <w:marLeft w:val="0"/>
      <w:marRight w:val="0"/>
      <w:marTop w:val="0"/>
      <w:marBottom w:val="0"/>
      <w:divBdr>
        <w:top w:val="none" w:sz="0" w:space="0" w:color="auto"/>
        <w:left w:val="none" w:sz="0" w:space="0" w:color="auto"/>
        <w:bottom w:val="none" w:sz="0" w:space="0" w:color="auto"/>
        <w:right w:val="none" w:sz="0" w:space="0" w:color="auto"/>
      </w:divBdr>
    </w:div>
    <w:div w:id="1685593162">
      <w:bodyDiv w:val="1"/>
      <w:marLeft w:val="0"/>
      <w:marRight w:val="0"/>
      <w:marTop w:val="0"/>
      <w:marBottom w:val="0"/>
      <w:divBdr>
        <w:top w:val="none" w:sz="0" w:space="0" w:color="auto"/>
        <w:left w:val="none" w:sz="0" w:space="0" w:color="auto"/>
        <w:bottom w:val="none" w:sz="0" w:space="0" w:color="auto"/>
        <w:right w:val="none" w:sz="0" w:space="0" w:color="auto"/>
      </w:divBdr>
    </w:div>
    <w:div w:id="1690175233">
      <w:bodyDiv w:val="1"/>
      <w:marLeft w:val="0"/>
      <w:marRight w:val="0"/>
      <w:marTop w:val="0"/>
      <w:marBottom w:val="0"/>
      <w:divBdr>
        <w:top w:val="none" w:sz="0" w:space="0" w:color="auto"/>
        <w:left w:val="none" w:sz="0" w:space="0" w:color="auto"/>
        <w:bottom w:val="none" w:sz="0" w:space="0" w:color="auto"/>
        <w:right w:val="none" w:sz="0" w:space="0" w:color="auto"/>
      </w:divBdr>
    </w:div>
    <w:div w:id="1730305788">
      <w:bodyDiv w:val="1"/>
      <w:marLeft w:val="0"/>
      <w:marRight w:val="0"/>
      <w:marTop w:val="0"/>
      <w:marBottom w:val="0"/>
      <w:divBdr>
        <w:top w:val="none" w:sz="0" w:space="0" w:color="auto"/>
        <w:left w:val="none" w:sz="0" w:space="0" w:color="auto"/>
        <w:bottom w:val="none" w:sz="0" w:space="0" w:color="auto"/>
        <w:right w:val="none" w:sz="0" w:space="0" w:color="auto"/>
      </w:divBdr>
    </w:div>
    <w:div w:id="1851096899">
      <w:bodyDiv w:val="1"/>
      <w:marLeft w:val="0"/>
      <w:marRight w:val="0"/>
      <w:marTop w:val="0"/>
      <w:marBottom w:val="0"/>
      <w:divBdr>
        <w:top w:val="none" w:sz="0" w:space="0" w:color="auto"/>
        <w:left w:val="none" w:sz="0" w:space="0" w:color="auto"/>
        <w:bottom w:val="none" w:sz="0" w:space="0" w:color="auto"/>
        <w:right w:val="none" w:sz="0" w:space="0" w:color="auto"/>
      </w:divBdr>
    </w:div>
    <w:div w:id="1887595868">
      <w:bodyDiv w:val="1"/>
      <w:marLeft w:val="0"/>
      <w:marRight w:val="0"/>
      <w:marTop w:val="0"/>
      <w:marBottom w:val="0"/>
      <w:divBdr>
        <w:top w:val="none" w:sz="0" w:space="0" w:color="auto"/>
        <w:left w:val="none" w:sz="0" w:space="0" w:color="auto"/>
        <w:bottom w:val="none" w:sz="0" w:space="0" w:color="auto"/>
        <w:right w:val="none" w:sz="0" w:space="0" w:color="auto"/>
      </w:divBdr>
    </w:div>
    <w:div w:id="1967814781">
      <w:bodyDiv w:val="1"/>
      <w:marLeft w:val="0"/>
      <w:marRight w:val="0"/>
      <w:marTop w:val="0"/>
      <w:marBottom w:val="0"/>
      <w:divBdr>
        <w:top w:val="none" w:sz="0" w:space="0" w:color="auto"/>
        <w:left w:val="none" w:sz="0" w:space="0" w:color="auto"/>
        <w:bottom w:val="none" w:sz="0" w:space="0" w:color="auto"/>
        <w:right w:val="none" w:sz="0" w:space="0" w:color="auto"/>
      </w:divBdr>
      <w:divsChild>
        <w:div w:id="1630865399">
          <w:marLeft w:val="0"/>
          <w:marRight w:val="0"/>
          <w:marTop w:val="0"/>
          <w:marBottom w:val="0"/>
          <w:divBdr>
            <w:top w:val="none" w:sz="0" w:space="0" w:color="auto"/>
            <w:left w:val="none" w:sz="0" w:space="0" w:color="auto"/>
            <w:bottom w:val="none" w:sz="0" w:space="0" w:color="auto"/>
            <w:right w:val="none" w:sz="0" w:space="0" w:color="auto"/>
          </w:divBdr>
        </w:div>
        <w:div w:id="596867365">
          <w:marLeft w:val="0"/>
          <w:marRight w:val="0"/>
          <w:marTop w:val="0"/>
          <w:marBottom w:val="0"/>
          <w:divBdr>
            <w:top w:val="none" w:sz="0" w:space="0" w:color="auto"/>
            <w:left w:val="none" w:sz="0" w:space="0" w:color="auto"/>
            <w:bottom w:val="none" w:sz="0" w:space="0" w:color="auto"/>
            <w:right w:val="none" w:sz="0" w:space="0" w:color="auto"/>
          </w:divBdr>
        </w:div>
        <w:div w:id="811023598">
          <w:marLeft w:val="0"/>
          <w:marRight w:val="0"/>
          <w:marTop w:val="0"/>
          <w:marBottom w:val="0"/>
          <w:divBdr>
            <w:top w:val="none" w:sz="0" w:space="0" w:color="auto"/>
            <w:left w:val="none" w:sz="0" w:space="0" w:color="auto"/>
            <w:bottom w:val="none" w:sz="0" w:space="0" w:color="auto"/>
            <w:right w:val="none" w:sz="0" w:space="0" w:color="auto"/>
          </w:divBdr>
        </w:div>
        <w:div w:id="77749460">
          <w:marLeft w:val="0"/>
          <w:marRight w:val="0"/>
          <w:marTop w:val="0"/>
          <w:marBottom w:val="0"/>
          <w:divBdr>
            <w:top w:val="none" w:sz="0" w:space="0" w:color="auto"/>
            <w:left w:val="none" w:sz="0" w:space="0" w:color="auto"/>
            <w:bottom w:val="none" w:sz="0" w:space="0" w:color="auto"/>
            <w:right w:val="none" w:sz="0" w:space="0" w:color="auto"/>
          </w:divBdr>
        </w:div>
        <w:div w:id="1619024293">
          <w:marLeft w:val="0"/>
          <w:marRight w:val="0"/>
          <w:marTop w:val="0"/>
          <w:marBottom w:val="0"/>
          <w:divBdr>
            <w:top w:val="none" w:sz="0" w:space="0" w:color="auto"/>
            <w:left w:val="none" w:sz="0" w:space="0" w:color="auto"/>
            <w:bottom w:val="none" w:sz="0" w:space="0" w:color="auto"/>
            <w:right w:val="none" w:sz="0" w:space="0" w:color="auto"/>
          </w:divBdr>
        </w:div>
        <w:div w:id="796290237">
          <w:marLeft w:val="0"/>
          <w:marRight w:val="0"/>
          <w:marTop w:val="0"/>
          <w:marBottom w:val="0"/>
          <w:divBdr>
            <w:top w:val="none" w:sz="0" w:space="0" w:color="auto"/>
            <w:left w:val="none" w:sz="0" w:space="0" w:color="auto"/>
            <w:bottom w:val="none" w:sz="0" w:space="0" w:color="auto"/>
            <w:right w:val="none" w:sz="0" w:space="0" w:color="auto"/>
          </w:divBdr>
        </w:div>
        <w:div w:id="1106854316">
          <w:marLeft w:val="0"/>
          <w:marRight w:val="0"/>
          <w:marTop w:val="0"/>
          <w:marBottom w:val="0"/>
          <w:divBdr>
            <w:top w:val="none" w:sz="0" w:space="0" w:color="auto"/>
            <w:left w:val="none" w:sz="0" w:space="0" w:color="auto"/>
            <w:bottom w:val="none" w:sz="0" w:space="0" w:color="auto"/>
            <w:right w:val="none" w:sz="0" w:space="0" w:color="auto"/>
          </w:divBdr>
        </w:div>
      </w:divsChild>
    </w:div>
    <w:div w:id="2085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ems.df.gob.mx"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iems.df.gob.mx/becas/"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iems.df.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iems.df.gob.mx/transparencia_307-1.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ems.df.gob.mx" TargetMode="External"/><Relationship Id="rId14" Type="http://schemas.openxmlformats.org/officeDocument/2006/relationships/oleObject" Target="embeddings/oleObject2.bin"/><Relationship Id="rId22" Type="http://schemas.openxmlformats.org/officeDocument/2006/relationships/hyperlink" Target="http://www.iems.df.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77B4FD-959F-49EF-ABBE-BA7231E71E7D}">
  <we:reference id="wa102920439" version="1.3.1.0" store="es-MX"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6CD2-AB98-4FFE-B0D1-09646456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17209</Words>
  <Characters>94655</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EVALUACIÓN INTERNA DEL PROGRAMA  DE BECAS DEL INSTITUTO DE EDUCACION MEDIA SUPERIOR DEL DISTRITO FEDERAL</vt:lpstr>
    </vt:vector>
  </TitlesOfParts>
  <Company/>
  <LinksUpToDate>false</LinksUpToDate>
  <CharactersWithSpaces>111641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INTERNA DEL PROGRAMA  DE BECAS DEL INSTITUTO DE EDUCACION MEDIA SUPERIOR DEL DISTRITO FEDERAL</dc:title>
  <dc:subject/>
  <dc:creator>Eréndira Viveros</dc:creator>
  <cp:keywords/>
  <dc:description/>
  <cp:lastModifiedBy>veronica pacheco santiago</cp:lastModifiedBy>
  <cp:revision>2</cp:revision>
  <cp:lastPrinted>2014-06-27T22:01:00Z</cp:lastPrinted>
  <dcterms:created xsi:type="dcterms:W3CDTF">2014-06-27T22:13:00Z</dcterms:created>
  <dcterms:modified xsi:type="dcterms:W3CDTF">2014-06-27T22:13:00Z</dcterms:modified>
</cp:coreProperties>
</file>